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FA8" w:rsidRPr="00FF5FAD" w:rsidRDefault="00962FA8" w:rsidP="00FF5FAD">
      <w:pPr>
        <w:spacing w:after="0" w:line="240" w:lineRule="auto"/>
        <w:jc w:val="center"/>
        <w:rPr>
          <w:rFonts w:ascii="Times New Roman" w:hAnsi="Times New Roman" w:cs="Times New Roman"/>
          <w:b/>
          <w:bCs/>
          <w:sz w:val="24"/>
          <w:szCs w:val="24"/>
        </w:rPr>
      </w:pPr>
      <w:r w:rsidRPr="00FF5FAD">
        <w:rPr>
          <w:rFonts w:ascii="Times New Roman" w:hAnsi="Times New Roman" w:cs="Times New Roman"/>
          <w:b/>
          <w:bCs/>
          <w:sz w:val="24"/>
          <w:szCs w:val="24"/>
        </w:rPr>
        <w:t>Сведения о размерах платы за технологическое присоединение</w:t>
      </w:r>
    </w:p>
    <w:p w:rsidR="00962FA8" w:rsidRPr="00FF5FAD" w:rsidRDefault="00962FA8" w:rsidP="00FF5FAD">
      <w:pPr>
        <w:spacing w:after="0" w:line="240" w:lineRule="auto"/>
        <w:jc w:val="center"/>
        <w:rPr>
          <w:rFonts w:ascii="Times New Roman" w:hAnsi="Times New Roman" w:cs="Times New Roman"/>
          <w:b/>
          <w:bCs/>
          <w:sz w:val="24"/>
          <w:szCs w:val="24"/>
        </w:rPr>
      </w:pPr>
      <w:r w:rsidRPr="00FF5FAD">
        <w:rPr>
          <w:rFonts w:ascii="Times New Roman" w:hAnsi="Times New Roman" w:cs="Times New Roman"/>
          <w:b/>
          <w:bCs/>
          <w:sz w:val="24"/>
          <w:szCs w:val="24"/>
        </w:rPr>
        <w:t>к электрическим сетям.</w:t>
      </w:r>
    </w:p>
    <w:p w:rsidR="00962FA8" w:rsidRPr="00381489" w:rsidRDefault="00962FA8" w:rsidP="00FF5FAD">
      <w:pPr>
        <w:jc w:val="right"/>
        <w:rPr>
          <w:rFonts w:asciiTheme="minorHAnsi" w:hAnsiTheme="minorHAnsi" w:cs="Times New Roman"/>
          <w:szCs w:val="24"/>
        </w:rPr>
      </w:pPr>
      <w:r w:rsidRPr="005D5272">
        <w:rPr>
          <w:rFonts w:ascii="Times New Roman" w:hAnsi="Times New Roman" w:cs="Times New Roman"/>
          <w:szCs w:val="24"/>
        </w:rPr>
        <w:t>по состоянию на 01.01.201</w:t>
      </w:r>
      <w:r w:rsidR="00921A1B">
        <w:rPr>
          <w:rFonts w:ascii="Times New Roman" w:hAnsi="Times New Roman" w:cs="Times New Roman"/>
          <w:szCs w:val="24"/>
        </w:rPr>
        <w:t>7</w:t>
      </w:r>
      <w:r w:rsidRPr="005D5272">
        <w:rPr>
          <w:rFonts w:ascii="Times New Roman" w:hAnsi="Times New Roman" w:cs="Times New Roman"/>
          <w:szCs w:val="24"/>
        </w:rPr>
        <w:t xml:space="preserve"> г</w:t>
      </w:r>
      <w:r w:rsidRPr="00381489">
        <w:rPr>
          <w:rFonts w:asciiTheme="minorHAnsi" w:hAnsiTheme="minorHAnsi" w:cs="Times New Roman"/>
          <w:szCs w:val="24"/>
        </w:rPr>
        <w:t>.</w:t>
      </w:r>
    </w:p>
    <w:p w:rsidR="00962FA8" w:rsidRPr="00A17692" w:rsidRDefault="006B5415" w:rsidP="005D5272">
      <w:pPr>
        <w:pStyle w:val="a4"/>
        <w:ind w:firstLine="720"/>
        <w:rPr>
          <w:rFonts w:ascii="Times New Roman" w:hAnsi="Times New Roman" w:cs="Times New Roman"/>
          <w:szCs w:val="22"/>
        </w:rPr>
      </w:pPr>
      <w:proofErr w:type="gramStart"/>
      <w:r>
        <w:rPr>
          <w:rFonts w:ascii="Times New Roman" w:hAnsi="Times New Roman" w:cs="Times New Roman"/>
          <w:szCs w:val="22"/>
        </w:rPr>
        <w:t>Н</w:t>
      </w:r>
      <w:r w:rsidR="00962FA8" w:rsidRPr="00A17692">
        <w:rPr>
          <w:rFonts w:ascii="Times New Roman" w:hAnsi="Times New Roman" w:cs="Times New Roman"/>
          <w:szCs w:val="22"/>
        </w:rPr>
        <w:t>а основании приказа Министерства энергетики и тарифной политики Р</w:t>
      </w:r>
      <w:r w:rsidR="005D5272">
        <w:rPr>
          <w:rFonts w:ascii="Times New Roman" w:hAnsi="Times New Roman" w:cs="Times New Roman"/>
          <w:szCs w:val="22"/>
        </w:rPr>
        <w:t xml:space="preserve">еспублики </w:t>
      </w:r>
      <w:r w:rsidR="00962FA8" w:rsidRPr="00A17692">
        <w:rPr>
          <w:rFonts w:ascii="Times New Roman" w:hAnsi="Times New Roman" w:cs="Times New Roman"/>
          <w:szCs w:val="22"/>
        </w:rPr>
        <w:t>М</w:t>
      </w:r>
      <w:r w:rsidR="005D5272">
        <w:rPr>
          <w:rFonts w:ascii="Times New Roman" w:hAnsi="Times New Roman" w:cs="Times New Roman"/>
          <w:szCs w:val="22"/>
        </w:rPr>
        <w:t>ордовия</w:t>
      </w:r>
      <w:r w:rsidR="00962FA8" w:rsidRPr="00A17692">
        <w:rPr>
          <w:rFonts w:ascii="Times New Roman" w:hAnsi="Times New Roman" w:cs="Times New Roman"/>
          <w:szCs w:val="22"/>
        </w:rPr>
        <w:t xml:space="preserve"> от </w:t>
      </w:r>
      <w:r w:rsidR="005D5272">
        <w:rPr>
          <w:rFonts w:ascii="Times New Roman" w:hAnsi="Times New Roman" w:cs="Times New Roman"/>
          <w:szCs w:val="22"/>
        </w:rPr>
        <w:t>28</w:t>
      </w:r>
      <w:r w:rsidR="00962FA8" w:rsidRPr="00A17692">
        <w:rPr>
          <w:rFonts w:ascii="Times New Roman" w:hAnsi="Times New Roman" w:cs="Times New Roman"/>
          <w:szCs w:val="22"/>
        </w:rPr>
        <w:t xml:space="preserve"> декабря 201</w:t>
      </w:r>
      <w:r w:rsidR="005D5272">
        <w:rPr>
          <w:rFonts w:ascii="Times New Roman" w:hAnsi="Times New Roman" w:cs="Times New Roman"/>
          <w:szCs w:val="22"/>
        </w:rPr>
        <w:t>6</w:t>
      </w:r>
      <w:r w:rsidR="00381489" w:rsidRPr="00A17692">
        <w:rPr>
          <w:rFonts w:ascii="Times New Roman" w:hAnsi="Times New Roman" w:cs="Times New Roman"/>
          <w:szCs w:val="22"/>
        </w:rPr>
        <w:t xml:space="preserve"> г. № </w:t>
      </w:r>
      <w:r w:rsidR="005D5272">
        <w:rPr>
          <w:rFonts w:ascii="Times New Roman" w:hAnsi="Times New Roman" w:cs="Times New Roman"/>
          <w:szCs w:val="22"/>
        </w:rPr>
        <w:t>155</w:t>
      </w:r>
      <w:r w:rsidR="00962FA8" w:rsidRPr="00A17692">
        <w:rPr>
          <w:rFonts w:ascii="Times New Roman" w:hAnsi="Times New Roman" w:cs="Times New Roman"/>
          <w:szCs w:val="22"/>
        </w:rPr>
        <w:t xml:space="preserve"> "Об у</w:t>
      </w:r>
      <w:r w:rsidR="005D5272">
        <w:rPr>
          <w:rFonts w:ascii="Times New Roman" w:hAnsi="Times New Roman" w:cs="Times New Roman"/>
          <w:szCs w:val="22"/>
        </w:rPr>
        <w:t>становлении</w:t>
      </w:r>
      <w:r w:rsidR="00962FA8" w:rsidRPr="00A17692">
        <w:rPr>
          <w:rFonts w:ascii="Times New Roman" w:hAnsi="Times New Roman" w:cs="Times New Roman"/>
          <w:szCs w:val="22"/>
        </w:rPr>
        <w:t xml:space="preserve"> стандартизированных тарифных ставок, ставок за единицу максимальной мощности и формул платы за технологическое присоединение к электрическим сетям территориальных сетевых организаций на 201</w:t>
      </w:r>
      <w:r w:rsidR="005D5272">
        <w:rPr>
          <w:rFonts w:ascii="Times New Roman" w:hAnsi="Times New Roman" w:cs="Times New Roman"/>
          <w:szCs w:val="22"/>
        </w:rPr>
        <w:t>7</w:t>
      </w:r>
      <w:r w:rsidR="00962FA8" w:rsidRPr="00A17692">
        <w:rPr>
          <w:rFonts w:ascii="Times New Roman" w:hAnsi="Times New Roman" w:cs="Times New Roman"/>
          <w:szCs w:val="22"/>
        </w:rPr>
        <w:t xml:space="preserve"> год", </w:t>
      </w:r>
      <w:r w:rsidR="00962FA8" w:rsidRPr="00DF5D71">
        <w:rPr>
          <w:rFonts w:ascii="Times New Roman" w:hAnsi="Times New Roman" w:cs="Times New Roman"/>
          <w:szCs w:val="22"/>
        </w:rPr>
        <w:t>опубликованного в газете "Известия Мордовии" о</w:t>
      </w:r>
      <w:r w:rsidR="00381489" w:rsidRPr="00DF5D71">
        <w:rPr>
          <w:rFonts w:ascii="Times New Roman" w:hAnsi="Times New Roman" w:cs="Times New Roman"/>
          <w:szCs w:val="22"/>
        </w:rPr>
        <w:t xml:space="preserve">т </w:t>
      </w:r>
      <w:r w:rsidR="00DF5D71" w:rsidRPr="00DF5D71">
        <w:rPr>
          <w:rFonts w:ascii="Times New Roman" w:hAnsi="Times New Roman" w:cs="Times New Roman"/>
          <w:szCs w:val="22"/>
        </w:rPr>
        <w:t>29</w:t>
      </w:r>
      <w:r w:rsidR="00381489" w:rsidRPr="00DF5D71">
        <w:rPr>
          <w:rFonts w:ascii="Times New Roman" w:hAnsi="Times New Roman" w:cs="Times New Roman"/>
          <w:szCs w:val="22"/>
        </w:rPr>
        <w:t xml:space="preserve"> декабря 201</w:t>
      </w:r>
      <w:r w:rsidR="00DF5D71" w:rsidRPr="00DF5D71">
        <w:rPr>
          <w:rFonts w:ascii="Times New Roman" w:hAnsi="Times New Roman" w:cs="Times New Roman"/>
          <w:szCs w:val="22"/>
        </w:rPr>
        <w:t>6</w:t>
      </w:r>
      <w:r w:rsidR="00381489" w:rsidRPr="00DF5D71">
        <w:rPr>
          <w:rFonts w:ascii="Times New Roman" w:hAnsi="Times New Roman" w:cs="Times New Roman"/>
          <w:szCs w:val="22"/>
        </w:rPr>
        <w:t> г. N 1</w:t>
      </w:r>
      <w:r w:rsidR="00A17692" w:rsidRPr="00DF5D71">
        <w:rPr>
          <w:rFonts w:ascii="Times New Roman" w:hAnsi="Times New Roman" w:cs="Times New Roman"/>
          <w:szCs w:val="22"/>
        </w:rPr>
        <w:t>4</w:t>
      </w:r>
      <w:r w:rsidR="00DF5D71" w:rsidRPr="00DF5D71">
        <w:rPr>
          <w:rFonts w:ascii="Times New Roman" w:hAnsi="Times New Roman" w:cs="Times New Roman"/>
          <w:szCs w:val="22"/>
        </w:rPr>
        <w:t>6(25.461)</w:t>
      </w:r>
      <w:r w:rsidR="00381489" w:rsidRPr="00DF5D71">
        <w:rPr>
          <w:rFonts w:ascii="Times New Roman" w:hAnsi="Times New Roman" w:cs="Times New Roman"/>
          <w:szCs w:val="22"/>
        </w:rPr>
        <w:t>-</w:t>
      </w:r>
      <w:r w:rsidR="00A17692" w:rsidRPr="00DF5D71">
        <w:rPr>
          <w:rFonts w:ascii="Times New Roman" w:hAnsi="Times New Roman" w:cs="Times New Roman"/>
          <w:szCs w:val="22"/>
        </w:rPr>
        <w:t>67</w:t>
      </w:r>
      <w:r w:rsidR="009C023B">
        <w:rPr>
          <w:rFonts w:ascii="Times New Roman" w:hAnsi="Times New Roman" w:cs="Times New Roman"/>
          <w:szCs w:val="22"/>
        </w:rPr>
        <w:t>, ООО «Электротеплосеть»</w:t>
      </w:r>
      <w:r w:rsidR="00962FA8" w:rsidRPr="00A17692">
        <w:rPr>
          <w:rFonts w:ascii="Times New Roman" w:hAnsi="Times New Roman" w:cs="Times New Roman"/>
          <w:szCs w:val="22"/>
        </w:rPr>
        <w:t xml:space="preserve"> раскрывает следующую информацию:</w:t>
      </w:r>
      <w:proofErr w:type="gramEnd"/>
    </w:p>
    <w:p w:rsidR="00944647" w:rsidRPr="00DF5D71" w:rsidRDefault="00944647" w:rsidP="00944647">
      <w:pPr>
        <w:pStyle w:val="1"/>
        <w:jc w:val="both"/>
        <w:rPr>
          <w:rFonts w:ascii="Times New Roman" w:hAnsi="Times New Roman" w:cs="Times New Roman"/>
          <w:sz w:val="6"/>
        </w:rPr>
      </w:pPr>
    </w:p>
    <w:p w:rsidR="00962FA8" w:rsidRPr="00944647" w:rsidRDefault="00962FA8" w:rsidP="00944647">
      <w:pPr>
        <w:pStyle w:val="1"/>
        <w:jc w:val="both"/>
        <w:rPr>
          <w:rFonts w:ascii="Times New Roman" w:hAnsi="Times New Roman" w:cs="Times New Roman"/>
          <w:color w:val="auto"/>
        </w:rPr>
      </w:pPr>
      <w:r w:rsidRPr="00944647">
        <w:rPr>
          <w:rFonts w:ascii="Times New Roman" w:hAnsi="Times New Roman" w:cs="Times New Roman"/>
          <w:color w:val="auto"/>
        </w:rPr>
        <w:t>1. Ставки</w:t>
      </w:r>
      <w:r w:rsidR="00944647" w:rsidRPr="00944647">
        <w:rPr>
          <w:rFonts w:ascii="Times New Roman" w:hAnsi="Times New Roman" w:cs="Times New Roman"/>
          <w:color w:val="auto"/>
        </w:rPr>
        <w:t xml:space="preserve"> з</w:t>
      </w:r>
      <w:r w:rsidRPr="00944647">
        <w:rPr>
          <w:rFonts w:ascii="Times New Roman" w:hAnsi="Times New Roman" w:cs="Times New Roman"/>
          <w:color w:val="auto"/>
        </w:rPr>
        <w:t>а единицу максимальной мощности (руб./кВт) для определения платы за технологическое присо</w:t>
      </w:r>
      <w:r w:rsidR="009C023B">
        <w:rPr>
          <w:rFonts w:ascii="Times New Roman" w:hAnsi="Times New Roman" w:cs="Times New Roman"/>
          <w:color w:val="auto"/>
        </w:rPr>
        <w:t>единение к электрическим сетям ООО «Электротеплосеть»</w:t>
      </w:r>
      <w:r w:rsidRPr="00944647">
        <w:rPr>
          <w:rFonts w:ascii="Times New Roman" w:hAnsi="Times New Roman" w:cs="Times New Roman"/>
          <w:color w:val="auto"/>
        </w:rPr>
        <w:t xml:space="preserve"> на уровне напряжения ниже 35 кВ и мощности </w:t>
      </w:r>
      <w:r w:rsidR="009C023B">
        <w:rPr>
          <w:rFonts w:ascii="Times New Roman" w:hAnsi="Times New Roman" w:cs="Times New Roman"/>
          <w:color w:val="auto"/>
        </w:rPr>
        <w:t xml:space="preserve">свыше 150 кВт и </w:t>
      </w:r>
      <w:r w:rsidRPr="00944647">
        <w:rPr>
          <w:rFonts w:ascii="Times New Roman" w:hAnsi="Times New Roman" w:cs="Times New Roman"/>
          <w:color w:val="auto"/>
        </w:rPr>
        <w:t>менее 8 900 кВт</w:t>
      </w:r>
      <w:r w:rsidR="00C364C1" w:rsidRPr="00944647">
        <w:rPr>
          <w:rFonts w:ascii="Times New Roman" w:hAnsi="Times New Roman" w:cs="Times New Roman"/>
          <w:color w:val="auto"/>
        </w:rPr>
        <w:t xml:space="preserve"> на период с 1 января 2017 года по 31 декабря 2017 года.</w:t>
      </w: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5"/>
        <w:gridCol w:w="5333"/>
        <w:gridCol w:w="2398"/>
        <w:gridCol w:w="2126"/>
      </w:tblGrid>
      <w:tr w:rsidR="00962FA8" w:rsidRPr="007A338F" w:rsidTr="00844B1C">
        <w:tc>
          <w:tcPr>
            <w:tcW w:w="705" w:type="dxa"/>
            <w:tcBorders>
              <w:top w:val="nil"/>
              <w:left w:val="nil"/>
              <w:bottom w:val="single" w:sz="4" w:space="0" w:color="auto"/>
              <w:right w:val="nil"/>
            </w:tcBorders>
          </w:tcPr>
          <w:p w:rsidR="00962FA8" w:rsidRPr="00FF5FAD" w:rsidRDefault="00962FA8" w:rsidP="0018517C">
            <w:pPr>
              <w:pStyle w:val="a4"/>
              <w:rPr>
                <w:rFonts w:ascii="Times New Roman" w:hAnsi="Times New Roman" w:cs="Times New Roman"/>
              </w:rPr>
            </w:pPr>
          </w:p>
        </w:tc>
        <w:tc>
          <w:tcPr>
            <w:tcW w:w="5333" w:type="dxa"/>
            <w:tcBorders>
              <w:top w:val="nil"/>
              <w:left w:val="nil"/>
              <w:bottom w:val="single" w:sz="4" w:space="0" w:color="auto"/>
              <w:right w:val="nil"/>
            </w:tcBorders>
          </w:tcPr>
          <w:p w:rsidR="00962FA8" w:rsidRPr="00DF5D71" w:rsidRDefault="00962FA8" w:rsidP="0018517C">
            <w:pPr>
              <w:pStyle w:val="a4"/>
              <w:rPr>
                <w:rFonts w:ascii="Times New Roman" w:hAnsi="Times New Roman" w:cs="Times New Roman"/>
                <w:sz w:val="16"/>
              </w:rPr>
            </w:pPr>
          </w:p>
        </w:tc>
        <w:tc>
          <w:tcPr>
            <w:tcW w:w="4524" w:type="dxa"/>
            <w:gridSpan w:val="2"/>
            <w:tcBorders>
              <w:top w:val="nil"/>
              <w:left w:val="nil"/>
              <w:bottom w:val="single" w:sz="4" w:space="0" w:color="auto"/>
              <w:right w:val="nil"/>
            </w:tcBorders>
          </w:tcPr>
          <w:p w:rsidR="00962FA8" w:rsidRPr="00FF5FAD" w:rsidRDefault="00962FA8" w:rsidP="0018517C">
            <w:pPr>
              <w:pStyle w:val="a4"/>
              <w:jc w:val="right"/>
              <w:rPr>
                <w:rFonts w:ascii="Times New Roman" w:hAnsi="Times New Roman" w:cs="Times New Roman"/>
              </w:rPr>
            </w:pPr>
            <w:r w:rsidRPr="00FF5FAD">
              <w:rPr>
                <w:rFonts w:ascii="Times New Roman" w:hAnsi="Times New Roman" w:cs="Times New Roman"/>
              </w:rPr>
              <w:t>(без НДС)</w:t>
            </w:r>
          </w:p>
        </w:tc>
      </w:tr>
      <w:tr w:rsidR="00962FA8" w:rsidRPr="007A338F" w:rsidTr="00844B1C">
        <w:tc>
          <w:tcPr>
            <w:tcW w:w="705" w:type="dxa"/>
            <w:vMerge w:val="restart"/>
            <w:tcBorders>
              <w:top w:val="single" w:sz="4" w:space="0" w:color="auto"/>
              <w:bottom w:val="single" w:sz="4" w:space="0" w:color="auto"/>
              <w:right w:val="single" w:sz="4" w:space="0" w:color="auto"/>
            </w:tcBorders>
          </w:tcPr>
          <w:p w:rsidR="00962FA8" w:rsidRPr="00FF5FAD" w:rsidRDefault="00962FA8" w:rsidP="0018517C">
            <w:pPr>
              <w:pStyle w:val="a4"/>
              <w:jc w:val="center"/>
              <w:rPr>
                <w:rFonts w:ascii="Times New Roman" w:hAnsi="Times New Roman" w:cs="Times New Roman"/>
              </w:rPr>
            </w:pPr>
            <w:r w:rsidRPr="00FF5FAD">
              <w:rPr>
                <w:rFonts w:ascii="Times New Roman" w:hAnsi="Times New Roman" w:cs="Times New Roman"/>
              </w:rPr>
              <w:t>N</w:t>
            </w:r>
            <w:r w:rsidRPr="00FF5FAD">
              <w:rPr>
                <w:rFonts w:ascii="Times New Roman" w:hAnsi="Times New Roman" w:cs="Times New Roman"/>
              </w:rPr>
              <w:br/>
            </w:r>
            <w:proofErr w:type="gramStart"/>
            <w:r w:rsidRPr="00FF5FAD">
              <w:rPr>
                <w:rFonts w:ascii="Times New Roman" w:hAnsi="Times New Roman" w:cs="Times New Roman"/>
              </w:rPr>
              <w:t>п</w:t>
            </w:r>
            <w:proofErr w:type="gramEnd"/>
            <w:r w:rsidRPr="00FF5FAD">
              <w:rPr>
                <w:rFonts w:ascii="Times New Roman" w:hAnsi="Times New Roman" w:cs="Times New Roman"/>
              </w:rPr>
              <w:t>/п</w:t>
            </w:r>
          </w:p>
        </w:tc>
        <w:tc>
          <w:tcPr>
            <w:tcW w:w="5333" w:type="dxa"/>
            <w:vMerge w:val="restart"/>
            <w:tcBorders>
              <w:top w:val="single" w:sz="4" w:space="0" w:color="auto"/>
              <w:left w:val="single" w:sz="4" w:space="0" w:color="auto"/>
              <w:bottom w:val="single" w:sz="4" w:space="0" w:color="auto"/>
              <w:right w:val="single" w:sz="4" w:space="0" w:color="auto"/>
            </w:tcBorders>
          </w:tcPr>
          <w:p w:rsidR="00962FA8" w:rsidRPr="00FF5FAD" w:rsidRDefault="00962FA8" w:rsidP="0018517C">
            <w:pPr>
              <w:pStyle w:val="a4"/>
              <w:jc w:val="center"/>
              <w:rPr>
                <w:rFonts w:ascii="Times New Roman" w:hAnsi="Times New Roman" w:cs="Times New Roman"/>
              </w:rPr>
            </w:pPr>
            <w:r w:rsidRPr="00FF5FAD">
              <w:rPr>
                <w:rFonts w:ascii="Times New Roman" w:hAnsi="Times New Roman" w:cs="Times New Roman"/>
              </w:rPr>
              <w:t>Наименование мероприятий</w:t>
            </w:r>
          </w:p>
        </w:tc>
        <w:tc>
          <w:tcPr>
            <w:tcW w:w="4524" w:type="dxa"/>
            <w:gridSpan w:val="2"/>
            <w:tcBorders>
              <w:top w:val="single" w:sz="4" w:space="0" w:color="auto"/>
              <w:left w:val="single" w:sz="4" w:space="0" w:color="auto"/>
              <w:bottom w:val="single" w:sz="4" w:space="0" w:color="auto"/>
            </w:tcBorders>
          </w:tcPr>
          <w:p w:rsidR="00962FA8" w:rsidRPr="00FF5FAD" w:rsidRDefault="00962FA8" w:rsidP="0018517C">
            <w:pPr>
              <w:pStyle w:val="a4"/>
              <w:jc w:val="center"/>
              <w:rPr>
                <w:rFonts w:ascii="Times New Roman" w:hAnsi="Times New Roman" w:cs="Times New Roman"/>
              </w:rPr>
            </w:pPr>
            <w:r w:rsidRPr="00FF5FAD">
              <w:rPr>
                <w:rFonts w:ascii="Times New Roman" w:hAnsi="Times New Roman" w:cs="Times New Roman"/>
              </w:rPr>
              <w:t>Уровень напряжения</w:t>
            </w:r>
          </w:p>
        </w:tc>
      </w:tr>
      <w:tr w:rsidR="00962FA8" w:rsidRPr="007A338F" w:rsidTr="00844B1C">
        <w:tc>
          <w:tcPr>
            <w:tcW w:w="705" w:type="dxa"/>
            <w:vMerge/>
            <w:tcBorders>
              <w:top w:val="single" w:sz="4" w:space="0" w:color="auto"/>
              <w:bottom w:val="single" w:sz="4" w:space="0" w:color="auto"/>
              <w:right w:val="single" w:sz="4" w:space="0" w:color="auto"/>
            </w:tcBorders>
          </w:tcPr>
          <w:p w:rsidR="00962FA8" w:rsidRPr="00FF5FAD" w:rsidRDefault="00962FA8" w:rsidP="0018517C">
            <w:pPr>
              <w:pStyle w:val="a4"/>
              <w:rPr>
                <w:rFonts w:ascii="Times New Roman" w:hAnsi="Times New Roman" w:cs="Times New Roman"/>
              </w:rPr>
            </w:pPr>
          </w:p>
        </w:tc>
        <w:tc>
          <w:tcPr>
            <w:tcW w:w="5333" w:type="dxa"/>
            <w:vMerge/>
            <w:tcBorders>
              <w:top w:val="single" w:sz="4" w:space="0" w:color="auto"/>
              <w:left w:val="single" w:sz="4" w:space="0" w:color="auto"/>
              <w:bottom w:val="single" w:sz="4" w:space="0" w:color="auto"/>
              <w:right w:val="single" w:sz="4" w:space="0" w:color="auto"/>
            </w:tcBorders>
          </w:tcPr>
          <w:p w:rsidR="00962FA8" w:rsidRPr="00FF5FAD" w:rsidRDefault="00962FA8" w:rsidP="0018517C">
            <w:pPr>
              <w:pStyle w:val="a4"/>
              <w:rPr>
                <w:rFonts w:ascii="Times New Roman" w:hAnsi="Times New Roman" w:cs="Times New Roman"/>
              </w:rPr>
            </w:pPr>
          </w:p>
        </w:tc>
        <w:tc>
          <w:tcPr>
            <w:tcW w:w="2398" w:type="dxa"/>
            <w:tcBorders>
              <w:top w:val="single" w:sz="4" w:space="0" w:color="auto"/>
              <w:left w:val="single" w:sz="4" w:space="0" w:color="auto"/>
              <w:bottom w:val="single" w:sz="4" w:space="0" w:color="auto"/>
              <w:right w:val="single" w:sz="4" w:space="0" w:color="auto"/>
            </w:tcBorders>
          </w:tcPr>
          <w:p w:rsidR="00962FA8" w:rsidRPr="00FF5FAD" w:rsidRDefault="00962FA8" w:rsidP="0018517C">
            <w:pPr>
              <w:pStyle w:val="a4"/>
              <w:jc w:val="center"/>
              <w:rPr>
                <w:rFonts w:ascii="Times New Roman" w:hAnsi="Times New Roman" w:cs="Times New Roman"/>
              </w:rPr>
            </w:pPr>
            <w:r w:rsidRPr="00FF5FAD">
              <w:rPr>
                <w:rFonts w:ascii="Times New Roman" w:hAnsi="Times New Roman" w:cs="Times New Roman"/>
              </w:rPr>
              <w:t>(0,4 кВ и ниже)</w:t>
            </w:r>
          </w:p>
        </w:tc>
        <w:tc>
          <w:tcPr>
            <w:tcW w:w="2126" w:type="dxa"/>
            <w:tcBorders>
              <w:top w:val="single" w:sz="4" w:space="0" w:color="auto"/>
              <w:left w:val="single" w:sz="4" w:space="0" w:color="auto"/>
              <w:bottom w:val="single" w:sz="4" w:space="0" w:color="auto"/>
            </w:tcBorders>
          </w:tcPr>
          <w:p w:rsidR="00962FA8" w:rsidRPr="00FF5FAD" w:rsidRDefault="00962FA8" w:rsidP="0018517C">
            <w:pPr>
              <w:pStyle w:val="a4"/>
              <w:jc w:val="center"/>
              <w:rPr>
                <w:rFonts w:ascii="Times New Roman" w:hAnsi="Times New Roman" w:cs="Times New Roman"/>
              </w:rPr>
            </w:pPr>
            <w:r w:rsidRPr="00FF5FAD">
              <w:rPr>
                <w:rFonts w:ascii="Times New Roman" w:hAnsi="Times New Roman" w:cs="Times New Roman"/>
              </w:rPr>
              <w:t>(6 - 10 кВ)</w:t>
            </w:r>
          </w:p>
        </w:tc>
      </w:tr>
      <w:tr w:rsidR="00962FA8" w:rsidRPr="007A338F" w:rsidTr="00844B1C">
        <w:tc>
          <w:tcPr>
            <w:tcW w:w="705" w:type="dxa"/>
            <w:tcBorders>
              <w:top w:val="single" w:sz="4" w:space="0" w:color="auto"/>
              <w:bottom w:val="single" w:sz="4" w:space="0" w:color="auto"/>
              <w:right w:val="single" w:sz="4" w:space="0" w:color="auto"/>
            </w:tcBorders>
          </w:tcPr>
          <w:p w:rsidR="00962FA8" w:rsidRPr="00FF5FAD" w:rsidRDefault="00962FA8" w:rsidP="0018517C">
            <w:pPr>
              <w:pStyle w:val="a4"/>
              <w:jc w:val="center"/>
              <w:rPr>
                <w:rFonts w:ascii="Times New Roman" w:hAnsi="Times New Roman" w:cs="Times New Roman"/>
              </w:rPr>
            </w:pPr>
            <w:r w:rsidRPr="00FF5FAD">
              <w:rPr>
                <w:rFonts w:ascii="Times New Roman" w:hAnsi="Times New Roman" w:cs="Times New Roman"/>
              </w:rPr>
              <w:t>1</w:t>
            </w:r>
          </w:p>
        </w:tc>
        <w:tc>
          <w:tcPr>
            <w:tcW w:w="5333" w:type="dxa"/>
            <w:tcBorders>
              <w:top w:val="single" w:sz="4" w:space="0" w:color="auto"/>
              <w:left w:val="single" w:sz="4" w:space="0" w:color="auto"/>
              <w:bottom w:val="single" w:sz="4" w:space="0" w:color="auto"/>
              <w:right w:val="single" w:sz="4" w:space="0" w:color="auto"/>
            </w:tcBorders>
          </w:tcPr>
          <w:p w:rsidR="00962FA8" w:rsidRPr="00FF5FAD" w:rsidRDefault="00962FA8" w:rsidP="0018517C">
            <w:pPr>
              <w:pStyle w:val="a4"/>
              <w:jc w:val="center"/>
              <w:rPr>
                <w:rFonts w:ascii="Times New Roman" w:hAnsi="Times New Roman" w:cs="Times New Roman"/>
              </w:rPr>
            </w:pPr>
            <w:r w:rsidRPr="00FF5FAD">
              <w:rPr>
                <w:rFonts w:ascii="Times New Roman" w:hAnsi="Times New Roman" w:cs="Times New Roman"/>
              </w:rPr>
              <w:t>2</w:t>
            </w:r>
          </w:p>
        </w:tc>
        <w:tc>
          <w:tcPr>
            <w:tcW w:w="2398" w:type="dxa"/>
            <w:tcBorders>
              <w:top w:val="single" w:sz="4" w:space="0" w:color="auto"/>
              <w:left w:val="single" w:sz="4" w:space="0" w:color="auto"/>
              <w:bottom w:val="single" w:sz="4" w:space="0" w:color="auto"/>
              <w:right w:val="single" w:sz="4" w:space="0" w:color="auto"/>
            </w:tcBorders>
          </w:tcPr>
          <w:p w:rsidR="00962FA8" w:rsidRPr="00FF5FAD" w:rsidRDefault="00962FA8" w:rsidP="0018517C">
            <w:pPr>
              <w:pStyle w:val="a4"/>
              <w:jc w:val="center"/>
              <w:rPr>
                <w:rFonts w:ascii="Times New Roman" w:hAnsi="Times New Roman" w:cs="Times New Roman"/>
              </w:rPr>
            </w:pPr>
            <w:r w:rsidRPr="00FF5FAD">
              <w:rPr>
                <w:rFonts w:ascii="Times New Roman" w:hAnsi="Times New Roman" w:cs="Times New Roman"/>
              </w:rPr>
              <w:t>3</w:t>
            </w:r>
          </w:p>
        </w:tc>
        <w:tc>
          <w:tcPr>
            <w:tcW w:w="2126" w:type="dxa"/>
            <w:tcBorders>
              <w:top w:val="single" w:sz="4" w:space="0" w:color="auto"/>
              <w:left w:val="single" w:sz="4" w:space="0" w:color="auto"/>
              <w:bottom w:val="single" w:sz="4" w:space="0" w:color="auto"/>
            </w:tcBorders>
          </w:tcPr>
          <w:p w:rsidR="00962FA8" w:rsidRPr="00FF5FAD" w:rsidRDefault="00962FA8" w:rsidP="0018517C">
            <w:pPr>
              <w:pStyle w:val="a4"/>
              <w:jc w:val="center"/>
              <w:rPr>
                <w:rFonts w:ascii="Times New Roman" w:hAnsi="Times New Roman" w:cs="Times New Roman"/>
              </w:rPr>
            </w:pPr>
            <w:r w:rsidRPr="00FF5FAD">
              <w:rPr>
                <w:rFonts w:ascii="Times New Roman" w:hAnsi="Times New Roman" w:cs="Times New Roman"/>
              </w:rPr>
              <w:t>4</w:t>
            </w:r>
          </w:p>
        </w:tc>
      </w:tr>
      <w:tr w:rsidR="00962FA8" w:rsidRPr="007A338F" w:rsidTr="00844B1C">
        <w:tc>
          <w:tcPr>
            <w:tcW w:w="705" w:type="dxa"/>
            <w:tcBorders>
              <w:top w:val="single" w:sz="4" w:space="0" w:color="auto"/>
              <w:bottom w:val="single" w:sz="4" w:space="0" w:color="auto"/>
              <w:right w:val="single" w:sz="4" w:space="0" w:color="auto"/>
            </w:tcBorders>
          </w:tcPr>
          <w:p w:rsidR="00962FA8" w:rsidRPr="00FF5FAD" w:rsidRDefault="00962FA8" w:rsidP="0018517C">
            <w:pPr>
              <w:pStyle w:val="a4"/>
              <w:jc w:val="center"/>
              <w:rPr>
                <w:rFonts w:ascii="Times New Roman" w:hAnsi="Times New Roman" w:cs="Times New Roman"/>
              </w:rPr>
            </w:pPr>
            <w:r w:rsidRPr="00FF5FAD">
              <w:rPr>
                <w:rFonts w:ascii="Times New Roman" w:hAnsi="Times New Roman" w:cs="Times New Roman"/>
              </w:rPr>
              <w:t>1.</w:t>
            </w:r>
          </w:p>
        </w:tc>
        <w:tc>
          <w:tcPr>
            <w:tcW w:w="5333" w:type="dxa"/>
            <w:tcBorders>
              <w:top w:val="single" w:sz="4" w:space="0" w:color="auto"/>
              <w:left w:val="single" w:sz="4" w:space="0" w:color="auto"/>
              <w:bottom w:val="single" w:sz="4" w:space="0" w:color="auto"/>
              <w:right w:val="single" w:sz="4" w:space="0" w:color="auto"/>
            </w:tcBorders>
          </w:tcPr>
          <w:p w:rsidR="00962FA8" w:rsidRPr="00FF5FAD" w:rsidRDefault="00962FA8" w:rsidP="0018517C">
            <w:pPr>
              <w:pStyle w:val="a4"/>
              <w:rPr>
                <w:rFonts w:ascii="Times New Roman" w:hAnsi="Times New Roman" w:cs="Times New Roman"/>
              </w:rPr>
            </w:pPr>
            <w:r w:rsidRPr="00FF5FAD">
              <w:rPr>
                <w:rFonts w:ascii="Times New Roman" w:hAnsi="Times New Roman" w:cs="Times New Roman"/>
              </w:rPr>
              <w:t>Подготовка и выдача сетевой организацией технических условий Заявителю (ТУ)</w:t>
            </w:r>
          </w:p>
        </w:tc>
        <w:tc>
          <w:tcPr>
            <w:tcW w:w="2398" w:type="dxa"/>
            <w:tcBorders>
              <w:top w:val="single" w:sz="4" w:space="0" w:color="auto"/>
              <w:left w:val="single" w:sz="4" w:space="0" w:color="auto"/>
              <w:bottom w:val="single" w:sz="4" w:space="0" w:color="auto"/>
              <w:right w:val="single" w:sz="4" w:space="0" w:color="auto"/>
            </w:tcBorders>
          </w:tcPr>
          <w:p w:rsidR="00962FA8" w:rsidRPr="000E7A86" w:rsidRDefault="00962FA8" w:rsidP="00C364C1">
            <w:pPr>
              <w:pStyle w:val="a4"/>
              <w:jc w:val="center"/>
              <w:rPr>
                <w:rFonts w:ascii="Times New Roman" w:hAnsi="Times New Roman" w:cs="Times New Roman"/>
                <w:lang w:val="en-US"/>
              </w:rPr>
            </w:pPr>
            <w:r w:rsidRPr="00FF5FAD">
              <w:rPr>
                <w:rFonts w:ascii="Times New Roman" w:hAnsi="Times New Roman" w:cs="Times New Roman"/>
              </w:rPr>
              <w:t>2</w:t>
            </w:r>
            <w:r w:rsidR="00C364C1">
              <w:rPr>
                <w:rFonts w:ascii="Times New Roman" w:hAnsi="Times New Roman" w:cs="Times New Roman"/>
              </w:rPr>
              <w:t>31</w:t>
            </w:r>
            <w:r w:rsidRPr="00FF5FAD">
              <w:rPr>
                <w:rFonts w:ascii="Times New Roman" w:hAnsi="Times New Roman" w:cs="Times New Roman"/>
              </w:rPr>
              <w:t>,</w:t>
            </w:r>
            <w:r w:rsidR="00C364C1">
              <w:rPr>
                <w:rFonts w:ascii="Times New Roman" w:hAnsi="Times New Roman" w:cs="Times New Roman"/>
              </w:rPr>
              <w:t>84</w:t>
            </w:r>
          </w:p>
        </w:tc>
        <w:tc>
          <w:tcPr>
            <w:tcW w:w="2126" w:type="dxa"/>
            <w:tcBorders>
              <w:top w:val="single" w:sz="4" w:space="0" w:color="auto"/>
              <w:left w:val="single" w:sz="4" w:space="0" w:color="auto"/>
              <w:bottom w:val="single" w:sz="4" w:space="0" w:color="auto"/>
            </w:tcBorders>
          </w:tcPr>
          <w:p w:rsidR="00962FA8" w:rsidRPr="00FF5FAD" w:rsidRDefault="00C364C1" w:rsidP="0018517C">
            <w:pPr>
              <w:pStyle w:val="a4"/>
              <w:jc w:val="center"/>
              <w:rPr>
                <w:rFonts w:ascii="Times New Roman" w:hAnsi="Times New Roman" w:cs="Times New Roman"/>
              </w:rPr>
            </w:pPr>
            <w:r w:rsidRPr="00FF5FAD">
              <w:rPr>
                <w:rFonts w:ascii="Times New Roman" w:hAnsi="Times New Roman" w:cs="Times New Roman"/>
              </w:rPr>
              <w:t>2</w:t>
            </w:r>
            <w:r>
              <w:rPr>
                <w:rFonts w:ascii="Times New Roman" w:hAnsi="Times New Roman" w:cs="Times New Roman"/>
              </w:rPr>
              <w:t>31</w:t>
            </w:r>
            <w:r w:rsidRPr="00FF5FAD">
              <w:rPr>
                <w:rFonts w:ascii="Times New Roman" w:hAnsi="Times New Roman" w:cs="Times New Roman"/>
              </w:rPr>
              <w:t>,</w:t>
            </w:r>
            <w:r>
              <w:rPr>
                <w:rFonts w:ascii="Times New Roman" w:hAnsi="Times New Roman" w:cs="Times New Roman"/>
              </w:rPr>
              <w:t>84</w:t>
            </w:r>
          </w:p>
        </w:tc>
      </w:tr>
      <w:tr w:rsidR="00962FA8" w:rsidRPr="007A338F" w:rsidTr="00844B1C">
        <w:tc>
          <w:tcPr>
            <w:tcW w:w="705" w:type="dxa"/>
            <w:tcBorders>
              <w:top w:val="single" w:sz="4" w:space="0" w:color="auto"/>
              <w:bottom w:val="single" w:sz="4" w:space="0" w:color="auto"/>
              <w:right w:val="single" w:sz="4" w:space="0" w:color="auto"/>
            </w:tcBorders>
          </w:tcPr>
          <w:p w:rsidR="00962FA8" w:rsidRPr="00FF5FAD" w:rsidRDefault="00962FA8" w:rsidP="0018517C">
            <w:pPr>
              <w:pStyle w:val="a4"/>
              <w:jc w:val="center"/>
              <w:rPr>
                <w:rFonts w:ascii="Times New Roman" w:hAnsi="Times New Roman" w:cs="Times New Roman"/>
              </w:rPr>
            </w:pPr>
            <w:r w:rsidRPr="00FF5FAD">
              <w:rPr>
                <w:rFonts w:ascii="Times New Roman" w:hAnsi="Times New Roman" w:cs="Times New Roman"/>
              </w:rPr>
              <w:t>2.</w:t>
            </w:r>
          </w:p>
        </w:tc>
        <w:tc>
          <w:tcPr>
            <w:tcW w:w="5333" w:type="dxa"/>
            <w:tcBorders>
              <w:top w:val="single" w:sz="4" w:space="0" w:color="auto"/>
              <w:left w:val="single" w:sz="4" w:space="0" w:color="auto"/>
              <w:bottom w:val="single" w:sz="4" w:space="0" w:color="auto"/>
              <w:right w:val="single" w:sz="4" w:space="0" w:color="auto"/>
            </w:tcBorders>
          </w:tcPr>
          <w:p w:rsidR="00962FA8" w:rsidRPr="00FF5FAD" w:rsidRDefault="00962FA8" w:rsidP="0018517C">
            <w:pPr>
              <w:pStyle w:val="a4"/>
              <w:rPr>
                <w:rFonts w:ascii="Times New Roman" w:hAnsi="Times New Roman" w:cs="Times New Roman"/>
              </w:rPr>
            </w:pPr>
            <w:r w:rsidRPr="00FF5FAD">
              <w:rPr>
                <w:rFonts w:ascii="Times New Roman" w:hAnsi="Times New Roman" w:cs="Times New Roman"/>
              </w:rPr>
              <w:t>Разработка сетевой организацией проектной документации по строительству "последней мили"</w:t>
            </w:r>
          </w:p>
        </w:tc>
        <w:tc>
          <w:tcPr>
            <w:tcW w:w="2398" w:type="dxa"/>
            <w:tcBorders>
              <w:top w:val="single" w:sz="4" w:space="0" w:color="auto"/>
              <w:left w:val="single" w:sz="4" w:space="0" w:color="auto"/>
              <w:bottom w:val="single" w:sz="4" w:space="0" w:color="auto"/>
              <w:right w:val="single" w:sz="4" w:space="0" w:color="auto"/>
            </w:tcBorders>
          </w:tcPr>
          <w:p w:rsidR="00962FA8" w:rsidRPr="009C023B" w:rsidRDefault="009C023B" w:rsidP="00C364C1">
            <w:pPr>
              <w:pStyle w:val="a4"/>
              <w:jc w:val="center"/>
              <w:rPr>
                <w:rFonts w:ascii="Times New Roman" w:hAnsi="Times New Roman" w:cs="Times New Roman"/>
              </w:rPr>
            </w:pPr>
            <w:r>
              <w:rPr>
                <w:rFonts w:ascii="Times New Roman" w:hAnsi="Times New Roman" w:cs="Times New Roman"/>
              </w:rPr>
              <w:t>8 518,50</w:t>
            </w:r>
          </w:p>
        </w:tc>
        <w:tc>
          <w:tcPr>
            <w:tcW w:w="2126" w:type="dxa"/>
            <w:tcBorders>
              <w:top w:val="single" w:sz="4" w:space="0" w:color="auto"/>
              <w:left w:val="single" w:sz="4" w:space="0" w:color="auto"/>
              <w:bottom w:val="single" w:sz="4" w:space="0" w:color="auto"/>
            </w:tcBorders>
          </w:tcPr>
          <w:p w:rsidR="00962FA8" w:rsidRPr="00FF5FAD" w:rsidRDefault="009C023B" w:rsidP="00C364C1">
            <w:pPr>
              <w:pStyle w:val="a4"/>
              <w:jc w:val="center"/>
              <w:rPr>
                <w:rFonts w:ascii="Times New Roman" w:hAnsi="Times New Roman" w:cs="Times New Roman"/>
              </w:rPr>
            </w:pPr>
            <w:r>
              <w:rPr>
                <w:rFonts w:ascii="Times New Roman" w:hAnsi="Times New Roman" w:cs="Times New Roman"/>
              </w:rPr>
              <w:t>8 518,50</w:t>
            </w:r>
          </w:p>
        </w:tc>
      </w:tr>
      <w:tr w:rsidR="00962FA8" w:rsidRPr="007A338F" w:rsidTr="00844B1C">
        <w:tc>
          <w:tcPr>
            <w:tcW w:w="705" w:type="dxa"/>
            <w:tcBorders>
              <w:top w:val="single" w:sz="4" w:space="0" w:color="auto"/>
              <w:bottom w:val="single" w:sz="4" w:space="0" w:color="auto"/>
              <w:right w:val="single" w:sz="4" w:space="0" w:color="auto"/>
            </w:tcBorders>
          </w:tcPr>
          <w:p w:rsidR="00962FA8" w:rsidRPr="00FF5FAD" w:rsidRDefault="00962FA8" w:rsidP="0018517C">
            <w:pPr>
              <w:pStyle w:val="a4"/>
              <w:jc w:val="center"/>
              <w:rPr>
                <w:rFonts w:ascii="Times New Roman" w:hAnsi="Times New Roman" w:cs="Times New Roman"/>
              </w:rPr>
            </w:pPr>
            <w:r w:rsidRPr="00FF5FAD">
              <w:rPr>
                <w:rFonts w:ascii="Times New Roman" w:hAnsi="Times New Roman" w:cs="Times New Roman"/>
              </w:rPr>
              <w:t>3.</w:t>
            </w:r>
          </w:p>
        </w:tc>
        <w:tc>
          <w:tcPr>
            <w:tcW w:w="5333" w:type="dxa"/>
            <w:tcBorders>
              <w:top w:val="single" w:sz="4" w:space="0" w:color="auto"/>
              <w:left w:val="single" w:sz="4" w:space="0" w:color="auto"/>
              <w:bottom w:val="single" w:sz="4" w:space="0" w:color="auto"/>
              <w:right w:val="single" w:sz="4" w:space="0" w:color="auto"/>
            </w:tcBorders>
          </w:tcPr>
          <w:p w:rsidR="00962FA8" w:rsidRPr="00FF5FAD" w:rsidRDefault="00962FA8" w:rsidP="0018517C">
            <w:pPr>
              <w:pStyle w:val="a4"/>
              <w:rPr>
                <w:rFonts w:ascii="Times New Roman" w:hAnsi="Times New Roman" w:cs="Times New Roman"/>
              </w:rPr>
            </w:pPr>
            <w:r w:rsidRPr="00FF5FAD">
              <w:rPr>
                <w:rFonts w:ascii="Times New Roman" w:hAnsi="Times New Roman" w:cs="Times New Roman"/>
              </w:rPr>
              <w:t>Выполнение сетевой организацией, мероприятий, связанных со строительством "последней мили"</w:t>
            </w:r>
          </w:p>
        </w:tc>
        <w:tc>
          <w:tcPr>
            <w:tcW w:w="2398" w:type="dxa"/>
            <w:tcBorders>
              <w:top w:val="single" w:sz="4" w:space="0" w:color="auto"/>
              <w:left w:val="single" w:sz="4" w:space="0" w:color="auto"/>
              <w:bottom w:val="single" w:sz="4" w:space="0" w:color="auto"/>
              <w:right w:val="single" w:sz="4" w:space="0" w:color="auto"/>
            </w:tcBorders>
          </w:tcPr>
          <w:p w:rsidR="00962FA8" w:rsidRPr="00FF5FAD" w:rsidRDefault="00962FA8" w:rsidP="0018517C">
            <w:pPr>
              <w:pStyle w:val="a4"/>
              <w:jc w:val="center"/>
              <w:rPr>
                <w:rFonts w:ascii="Times New Roman" w:hAnsi="Times New Roman" w:cs="Times New Roman"/>
              </w:rPr>
            </w:pPr>
            <w:r w:rsidRPr="00FF5FAD">
              <w:rPr>
                <w:rFonts w:ascii="Times New Roman" w:hAnsi="Times New Roman" w:cs="Times New Roman"/>
              </w:rPr>
              <w:t>Х</w:t>
            </w:r>
          </w:p>
        </w:tc>
        <w:tc>
          <w:tcPr>
            <w:tcW w:w="2126" w:type="dxa"/>
            <w:tcBorders>
              <w:top w:val="single" w:sz="4" w:space="0" w:color="auto"/>
              <w:left w:val="single" w:sz="4" w:space="0" w:color="auto"/>
              <w:bottom w:val="single" w:sz="4" w:space="0" w:color="auto"/>
            </w:tcBorders>
          </w:tcPr>
          <w:p w:rsidR="00962FA8" w:rsidRPr="00FF5FAD" w:rsidRDefault="00962FA8" w:rsidP="0018517C">
            <w:pPr>
              <w:pStyle w:val="a4"/>
              <w:jc w:val="center"/>
              <w:rPr>
                <w:rFonts w:ascii="Times New Roman" w:hAnsi="Times New Roman" w:cs="Times New Roman"/>
              </w:rPr>
            </w:pPr>
            <w:r w:rsidRPr="00FF5FAD">
              <w:rPr>
                <w:rFonts w:ascii="Times New Roman" w:hAnsi="Times New Roman" w:cs="Times New Roman"/>
              </w:rPr>
              <w:t>Х</w:t>
            </w:r>
          </w:p>
        </w:tc>
      </w:tr>
      <w:tr w:rsidR="00962FA8" w:rsidRPr="007A338F" w:rsidTr="00844B1C">
        <w:tc>
          <w:tcPr>
            <w:tcW w:w="705" w:type="dxa"/>
            <w:tcBorders>
              <w:top w:val="single" w:sz="4" w:space="0" w:color="auto"/>
              <w:bottom w:val="single" w:sz="4" w:space="0" w:color="auto"/>
              <w:right w:val="single" w:sz="4" w:space="0" w:color="auto"/>
            </w:tcBorders>
          </w:tcPr>
          <w:p w:rsidR="00962FA8" w:rsidRPr="00FF5FAD" w:rsidRDefault="00962FA8" w:rsidP="0018517C">
            <w:pPr>
              <w:pStyle w:val="a4"/>
              <w:jc w:val="center"/>
              <w:rPr>
                <w:rFonts w:ascii="Times New Roman" w:hAnsi="Times New Roman" w:cs="Times New Roman"/>
              </w:rPr>
            </w:pPr>
            <w:r w:rsidRPr="00FF5FAD">
              <w:rPr>
                <w:rFonts w:ascii="Times New Roman" w:hAnsi="Times New Roman" w:cs="Times New Roman"/>
              </w:rPr>
              <w:t>3.1.</w:t>
            </w:r>
          </w:p>
        </w:tc>
        <w:tc>
          <w:tcPr>
            <w:tcW w:w="5333" w:type="dxa"/>
            <w:tcBorders>
              <w:top w:val="single" w:sz="4" w:space="0" w:color="auto"/>
              <w:left w:val="single" w:sz="4" w:space="0" w:color="auto"/>
              <w:bottom w:val="single" w:sz="4" w:space="0" w:color="auto"/>
              <w:right w:val="single" w:sz="4" w:space="0" w:color="auto"/>
            </w:tcBorders>
          </w:tcPr>
          <w:p w:rsidR="00962FA8" w:rsidRPr="00FF5FAD" w:rsidRDefault="00962FA8" w:rsidP="0018517C">
            <w:pPr>
              <w:pStyle w:val="a4"/>
              <w:rPr>
                <w:rFonts w:ascii="Times New Roman" w:hAnsi="Times New Roman" w:cs="Times New Roman"/>
              </w:rPr>
            </w:pPr>
            <w:r w:rsidRPr="00FF5FAD">
              <w:rPr>
                <w:rFonts w:ascii="Times New Roman" w:hAnsi="Times New Roman" w:cs="Times New Roman"/>
              </w:rPr>
              <w:t>строительство воздушных линий</w:t>
            </w:r>
          </w:p>
        </w:tc>
        <w:tc>
          <w:tcPr>
            <w:tcW w:w="2398" w:type="dxa"/>
            <w:tcBorders>
              <w:top w:val="single" w:sz="4" w:space="0" w:color="auto"/>
              <w:left w:val="single" w:sz="4" w:space="0" w:color="auto"/>
              <w:bottom w:val="single" w:sz="4" w:space="0" w:color="auto"/>
              <w:right w:val="single" w:sz="4" w:space="0" w:color="auto"/>
            </w:tcBorders>
          </w:tcPr>
          <w:p w:rsidR="00962FA8" w:rsidRPr="00FF5FAD" w:rsidRDefault="009C023B" w:rsidP="00C364C1">
            <w:pPr>
              <w:pStyle w:val="a4"/>
              <w:jc w:val="center"/>
              <w:rPr>
                <w:rFonts w:ascii="Times New Roman" w:hAnsi="Times New Roman" w:cs="Times New Roman"/>
              </w:rPr>
            </w:pPr>
            <w:r>
              <w:rPr>
                <w:rFonts w:ascii="Times New Roman" w:hAnsi="Times New Roman" w:cs="Times New Roman"/>
              </w:rPr>
              <w:t>63 764,17</w:t>
            </w:r>
          </w:p>
        </w:tc>
        <w:tc>
          <w:tcPr>
            <w:tcW w:w="2126" w:type="dxa"/>
            <w:tcBorders>
              <w:top w:val="single" w:sz="4" w:space="0" w:color="auto"/>
              <w:left w:val="single" w:sz="4" w:space="0" w:color="auto"/>
              <w:bottom w:val="single" w:sz="4" w:space="0" w:color="auto"/>
            </w:tcBorders>
          </w:tcPr>
          <w:p w:rsidR="00962FA8" w:rsidRPr="00FF5FAD" w:rsidRDefault="009C023B" w:rsidP="00C364C1">
            <w:pPr>
              <w:pStyle w:val="a4"/>
              <w:jc w:val="center"/>
              <w:rPr>
                <w:rFonts w:ascii="Times New Roman" w:hAnsi="Times New Roman" w:cs="Times New Roman"/>
              </w:rPr>
            </w:pPr>
            <w:r>
              <w:rPr>
                <w:rFonts w:ascii="Times New Roman" w:hAnsi="Times New Roman" w:cs="Times New Roman"/>
              </w:rPr>
              <w:t>51 406,88</w:t>
            </w:r>
          </w:p>
        </w:tc>
      </w:tr>
      <w:tr w:rsidR="00962FA8" w:rsidRPr="007A338F" w:rsidTr="00844B1C">
        <w:tc>
          <w:tcPr>
            <w:tcW w:w="705" w:type="dxa"/>
            <w:tcBorders>
              <w:top w:val="single" w:sz="4" w:space="0" w:color="auto"/>
              <w:bottom w:val="single" w:sz="4" w:space="0" w:color="auto"/>
              <w:right w:val="single" w:sz="4" w:space="0" w:color="auto"/>
            </w:tcBorders>
          </w:tcPr>
          <w:p w:rsidR="00962FA8" w:rsidRPr="00FF5FAD" w:rsidRDefault="00962FA8" w:rsidP="0018517C">
            <w:pPr>
              <w:pStyle w:val="a4"/>
              <w:jc w:val="center"/>
              <w:rPr>
                <w:rFonts w:ascii="Times New Roman" w:hAnsi="Times New Roman" w:cs="Times New Roman"/>
              </w:rPr>
            </w:pPr>
            <w:r w:rsidRPr="00FF5FAD">
              <w:rPr>
                <w:rFonts w:ascii="Times New Roman" w:hAnsi="Times New Roman" w:cs="Times New Roman"/>
              </w:rPr>
              <w:t>3.2.</w:t>
            </w:r>
          </w:p>
        </w:tc>
        <w:tc>
          <w:tcPr>
            <w:tcW w:w="5333" w:type="dxa"/>
            <w:tcBorders>
              <w:top w:val="single" w:sz="4" w:space="0" w:color="auto"/>
              <w:left w:val="single" w:sz="4" w:space="0" w:color="auto"/>
              <w:bottom w:val="single" w:sz="4" w:space="0" w:color="auto"/>
              <w:right w:val="single" w:sz="4" w:space="0" w:color="auto"/>
            </w:tcBorders>
          </w:tcPr>
          <w:p w:rsidR="00962FA8" w:rsidRPr="00FF5FAD" w:rsidRDefault="00962FA8" w:rsidP="0018517C">
            <w:pPr>
              <w:pStyle w:val="a4"/>
              <w:rPr>
                <w:rFonts w:ascii="Times New Roman" w:hAnsi="Times New Roman" w:cs="Times New Roman"/>
              </w:rPr>
            </w:pPr>
            <w:r w:rsidRPr="00FF5FAD">
              <w:rPr>
                <w:rFonts w:ascii="Times New Roman" w:hAnsi="Times New Roman" w:cs="Times New Roman"/>
              </w:rPr>
              <w:t>строительство кабельных линий</w:t>
            </w:r>
          </w:p>
        </w:tc>
        <w:tc>
          <w:tcPr>
            <w:tcW w:w="2398" w:type="dxa"/>
            <w:tcBorders>
              <w:top w:val="single" w:sz="4" w:space="0" w:color="auto"/>
              <w:left w:val="single" w:sz="4" w:space="0" w:color="auto"/>
              <w:bottom w:val="single" w:sz="4" w:space="0" w:color="auto"/>
              <w:right w:val="single" w:sz="4" w:space="0" w:color="auto"/>
            </w:tcBorders>
          </w:tcPr>
          <w:p w:rsidR="00962FA8" w:rsidRPr="00FF5FAD" w:rsidRDefault="009C023B" w:rsidP="00C364C1">
            <w:pPr>
              <w:pStyle w:val="a4"/>
              <w:jc w:val="center"/>
              <w:rPr>
                <w:rFonts w:ascii="Times New Roman" w:hAnsi="Times New Roman" w:cs="Times New Roman"/>
              </w:rPr>
            </w:pPr>
            <w:r>
              <w:rPr>
                <w:rFonts w:ascii="Times New Roman" w:hAnsi="Times New Roman" w:cs="Times New Roman"/>
              </w:rPr>
              <w:t>60 914,77</w:t>
            </w:r>
          </w:p>
        </w:tc>
        <w:tc>
          <w:tcPr>
            <w:tcW w:w="2126" w:type="dxa"/>
            <w:tcBorders>
              <w:top w:val="single" w:sz="4" w:space="0" w:color="auto"/>
              <w:left w:val="single" w:sz="4" w:space="0" w:color="auto"/>
              <w:bottom w:val="single" w:sz="4" w:space="0" w:color="auto"/>
            </w:tcBorders>
          </w:tcPr>
          <w:p w:rsidR="00962FA8" w:rsidRPr="00FF5FAD" w:rsidRDefault="009C023B" w:rsidP="00C364C1">
            <w:pPr>
              <w:pStyle w:val="a4"/>
              <w:jc w:val="center"/>
              <w:rPr>
                <w:rFonts w:ascii="Times New Roman" w:hAnsi="Times New Roman" w:cs="Times New Roman"/>
              </w:rPr>
            </w:pPr>
            <w:r>
              <w:rPr>
                <w:rFonts w:ascii="Times New Roman" w:hAnsi="Times New Roman" w:cs="Times New Roman"/>
              </w:rPr>
              <w:t>74 034,54</w:t>
            </w:r>
          </w:p>
        </w:tc>
      </w:tr>
      <w:tr w:rsidR="00962FA8" w:rsidRPr="007A338F" w:rsidTr="00844B1C">
        <w:tc>
          <w:tcPr>
            <w:tcW w:w="705" w:type="dxa"/>
            <w:tcBorders>
              <w:top w:val="single" w:sz="4" w:space="0" w:color="auto"/>
              <w:bottom w:val="single" w:sz="4" w:space="0" w:color="auto"/>
              <w:right w:val="single" w:sz="4" w:space="0" w:color="auto"/>
            </w:tcBorders>
          </w:tcPr>
          <w:p w:rsidR="00962FA8" w:rsidRPr="00FF5FAD" w:rsidRDefault="00962FA8" w:rsidP="0018517C">
            <w:pPr>
              <w:pStyle w:val="a4"/>
              <w:jc w:val="center"/>
              <w:rPr>
                <w:rFonts w:ascii="Times New Roman" w:hAnsi="Times New Roman" w:cs="Times New Roman"/>
              </w:rPr>
            </w:pPr>
            <w:r w:rsidRPr="00FF5FAD">
              <w:rPr>
                <w:rFonts w:ascii="Times New Roman" w:hAnsi="Times New Roman" w:cs="Times New Roman"/>
              </w:rPr>
              <w:t>3.3.</w:t>
            </w:r>
          </w:p>
        </w:tc>
        <w:tc>
          <w:tcPr>
            <w:tcW w:w="5333" w:type="dxa"/>
            <w:tcBorders>
              <w:top w:val="single" w:sz="4" w:space="0" w:color="auto"/>
              <w:left w:val="single" w:sz="4" w:space="0" w:color="auto"/>
              <w:bottom w:val="single" w:sz="4" w:space="0" w:color="auto"/>
              <w:right w:val="single" w:sz="4" w:space="0" w:color="auto"/>
            </w:tcBorders>
          </w:tcPr>
          <w:p w:rsidR="00962FA8" w:rsidRPr="00FF5FAD" w:rsidRDefault="00962FA8" w:rsidP="0018517C">
            <w:pPr>
              <w:pStyle w:val="a4"/>
              <w:rPr>
                <w:rFonts w:ascii="Times New Roman" w:hAnsi="Times New Roman" w:cs="Times New Roman"/>
              </w:rPr>
            </w:pPr>
            <w:r w:rsidRPr="00FF5FAD">
              <w:rPr>
                <w:rFonts w:ascii="Times New Roman" w:hAnsi="Times New Roman" w:cs="Times New Roman"/>
              </w:rPr>
              <w:t>строительство пунктов секционирования</w:t>
            </w:r>
          </w:p>
        </w:tc>
        <w:tc>
          <w:tcPr>
            <w:tcW w:w="2398" w:type="dxa"/>
            <w:tcBorders>
              <w:top w:val="single" w:sz="4" w:space="0" w:color="auto"/>
              <w:left w:val="single" w:sz="4" w:space="0" w:color="auto"/>
              <w:bottom w:val="single" w:sz="4" w:space="0" w:color="auto"/>
              <w:right w:val="single" w:sz="4" w:space="0" w:color="auto"/>
            </w:tcBorders>
          </w:tcPr>
          <w:p w:rsidR="00962FA8" w:rsidRPr="00FF5FAD" w:rsidRDefault="00962FA8" w:rsidP="0018517C">
            <w:pPr>
              <w:pStyle w:val="a4"/>
              <w:jc w:val="center"/>
              <w:rPr>
                <w:rFonts w:ascii="Times New Roman" w:hAnsi="Times New Roman" w:cs="Times New Roman"/>
              </w:rPr>
            </w:pPr>
            <w:r w:rsidRPr="00FF5FAD">
              <w:rPr>
                <w:rFonts w:ascii="Times New Roman" w:hAnsi="Times New Roman" w:cs="Times New Roman"/>
              </w:rPr>
              <w:t>Ставки равны стандартизированным тарифным ставкам С</w:t>
            </w:r>
            <w:proofErr w:type="gramStart"/>
            <w:r w:rsidRPr="00FF5FAD">
              <w:rPr>
                <w:rFonts w:ascii="Times New Roman" w:hAnsi="Times New Roman" w:cs="Times New Roman"/>
              </w:rPr>
              <w:t>4</w:t>
            </w:r>
            <w:proofErr w:type="gramEnd"/>
            <w:r w:rsidR="009C023B">
              <w:fldChar w:fldCharType="begin"/>
            </w:r>
            <w:r w:rsidR="009C023B">
              <w:instrText xml:space="preserve"> HYPERLINK \l "sub_201" </w:instrText>
            </w:r>
            <w:r w:rsidR="009C023B">
              <w:fldChar w:fldCharType="separate"/>
            </w:r>
            <w:r w:rsidRPr="00FF5FAD">
              <w:rPr>
                <w:rStyle w:val="a3"/>
                <w:rFonts w:ascii="Times New Roman" w:hAnsi="Times New Roman" w:cs="Times New Roman"/>
              </w:rPr>
              <w:t>*</w:t>
            </w:r>
            <w:r w:rsidR="009C023B">
              <w:rPr>
                <w:rStyle w:val="a3"/>
                <w:rFonts w:ascii="Times New Roman" w:hAnsi="Times New Roman" w:cs="Times New Roman"/>
              </w:rPr>
              <w:fldChar w:fldCharType="end"/>
            </w:r>
          </w:p>
        </w:tc>
        <w:tc>
          <w:tcPr>
            <w:tcW w:w="2126" w:type="dxa"/>
            <w:tcBorders>
              <w:top w:val="single" w:sz="4" w:space="0" w:color="auto"/>
              <w:left w:val="single" w:sz="4" w:space="0" w:color="auto"/>
              <w:bottom w:val="single" w:sz="4" w:space="0" w:color="auto"/>
            </w:tcBorders>
          </w:tcPr>
          <w:p w:rsidR="00962FA8" w:rsidRPr="00FF5FAD" w:rsidRDefault="00962FA8" w:rsidP="0018517C">
            <w:pPr>
              <w:pStyle w:val="a4"/>
              <w:jc w:val="center"/>
              <w:rPr>
                <w:rFonts w:ascii="Times New Roman" w:hAnsi="Times New Roman" w:cs="Times New Roman"/>
              </w:rPr>
            </w:pPr>
            <w:r w:rsidRPr="00FF5FAD">
              <w:rPr>
                <w:rFonts w:ascii="Times New Roman" w:hAnsi="Times New Roman" w:cs="Times New Roman"/>
              </w:rPr>
              <w:t>Ставки равны стандартизированным тарифным ставкам С</w:t>
            </w:r>
            <w:proofErr w:type="gramStart"/>
            <w:r w:rsidRPr="00FF5FAD">
              <w:rPr>
                <w:rFonts w:ascii="Times New Roman" w:hAnsi="Times New Roman" w:cs="Times New Roman"/>
              </w:rPr>
              <w:t>4</w:t>
            </w:r>
            <w:proofErr w:type="gramEnd"/>
            <w:r w:rsidR="009C023B">
              <w:fldChar w:fldCharType="begin"/>
            </w:r>
            <w:r w:rsidR="009C023B">
              <w:instrText xml:space="preserve"> HYPERLINK \l "sub_201" </w:instrText>
            </w:r>
            <w:r w:rsidR="009C023B">
              <w:fldChar w:fldCharType="separate"/>
            </w:r>
            <w:r w:rsidRPr="00FF5FAD">
              <w:rPr>
                <w:rStyle w:val="a3"/>
                <w:rFonts w:ascii="Times New Roman" w:hAnsi="Times New Roman" w:cs="Times New Roman"/>
              </w:rPr>
              <w:t>*</w:t>
            </w:r>
            <w:r w:rsidR="009C023B">
              <w:rPr>
                <w:rStyle w:val="a3"/>
                <w:rFonts w:ascii="Times New Roman" w:hAnsi="Times New Roman" w:cs="Times New Roman"/>
              </w:rPr>
              <w:fldChar w:fldCharType="end"/>
            </w:r>
          </w:p>
        </w:tc>
      </w:tr>
      <w:tr w:rsidR="00962FA8" w:rsidRPr="007A338F" w:rsidTr="00844B1C">
        <w:tc>
          <w:tcPr>
            <w:tcW w:w="705" w:type="dxa"/>
            <w:tcBorders>
              <w:top w:val="single" w:sz="4" w:space="0" w:color="auto"/>
              <w:bottom w:val="single" w:sz="4" w:space="0" w:color="auto"/>
              <w:right w:val="single" w:sz="4" w:space="0" w:color="auto"/>
            </w:tcBorders>
          </w:tcPr>
          <w:p w:rsidR="00962FA8" w:rsidRPr="00FF5FAD" w:rsidRDefault="00962FA8" w:rsidP="0018517C">
            <w:pPr>
              <w:pStyle w:val="a4"/>
              <w:jc w:val="center"/>
              <w:rPr>
                <w:rFonts w:ascii="Times New Roman" w:hAnsi="Times New Roman" w:cs="Times New Roman"/>
              </w:rPr>
            </w:pPr>
            <w:r w:rsidRPr="00FF5FAD">
              <w:rPr>
                <w:rFonts w:ascii="Times New Roman" w:hAnsi="Times New Roman" w:cs="Times New Roman"/>
              </w:rPr>
              <w:t>3.4.</w:t>
            </w:r>
          </w:p>
        </w:tc>
        <w:tc>
          <w:tcPr>
            <w:tcW w:w="5333" w:type="dxa"/>
            <w:tcBorders>
              <w:top w:val="single" w:sz="4" w:space="0" w:color="auto"/>
              <w:left w:val="single" w:sz="4" w:space="0" w:color="auto"/>
              <w:bottom w:val="single" w:sz="4" w:space="0" w:color="auto"/>
              <w:right w:val="single" w:sz="4" w:space="0" w:color="auto"/>
            </w:tcBorders>
          </w:tcPr>
          <w:p w:rsidR="00962FA8" w:rsidRPr="00FF5FAD" w:rsidRDefault="00962FA8" w:rsidP="0018517C">
            <w:pPr>
              <w:pStyle w:val="a4"/>
              <w:rPr>
                <w:rFonts w:ascii="Times New Roman" w:hAnsi="Times New Roman" w:cs="Times New Roman"/>
              </w:rPr>
            </w:pPr>
            <w:r w:rsidRPr="00FF5FAD">
              <w:rPr>
                <w:rFonts w:ascii="Times New Roman" w:hAnsi="Times New Roman" w:cs="Times New Roman"/>
              </w:rPr>
              <w:t>строительство комплексных трансформаторных подстанций (КТП), распределительных трансформаторных подстанций (РТП) с уровнем напряжения до 35 кВ</w:t>
            </w:r>
          </w:p>
        </w:tc>
        <w:tc>
          <w:tcPr>
            <w:tcW w:w="2398" w:type="dxa"/>
            <w:tcBorders>
              <w:top w:val="single" w:sz="4" w:space="0" w:color="auto"/>
              <w:left w:val="single" w:sz="4" w:space="0" w:color="auto"/>
              <w:bottom w:val="single" w:sz="4" w:space="0" w:color="auto"/>
              <w:right w:val="single" w:sz="4" w:space="0" w:color="auto"/>
            </w:tcBorders>
          </w:tcPr>
          <w:p w:rsidR="00962FA8" w:rsidRPr="00FF5FAD" w:rsidRDefault="00962FA8" w:rsidP="0018517C">
            <w:pPr>
              <w:pStyle w:val="a4"/>
              <w:jc w:val="center"/>
              <w:rPr>
                <w:rFonts w:ascii="Times New Roman" w:hAnsi="Times New Roman" w:cs="Times New Roman"/>
              </w:rPr>
            </w:pPr>
            <w:r w:rsidRPr="00FF5FAD">
              <w:rPr>
                <w:rFonts w:ascii="Times New Roman" w:hAnsi="Times New Roman" w:cs="Times New Roman"/>
              </w:rPr>
              <w:t>Ставки равны стандартизированным тарифным ставкам С</w:t>
            </w:r>
            <w:proofErr w:type="gramStart"/>
            <w:r w:rsidRPr="00FF5FAD">
              <w:rPr>
                <w:rFonts w:ascii="Times New Roman" w:hAnsi="Times New Roman" w:cs="Times New Roman"/>
              </w:rPr>
              <w:t>4</w:t>
            </w:r>
            <w:proofErr w:type="gramEnd"/>
            <w:r w:rsidR="009C023B">
              <w:fldChar w:fldCharType="begin"/>
            </w:r>
            <w:r w:rsidR="009C023B">
              <w:instrText xml:space="preserve"> HYPERLINK \l "sub_201" </w:instrText>
            </w:r>
            <w:r w:rsidR="009C023B">
              <w:fldChar w:fldCharType="separate"/>
            </w:r>
            <w:r w:rsidRPr="00FF5FAD">
              <w:rPr>
                <w:rStyle w:val="a3"/>
                <w:rFonts w:ascii="Times New Roman" w:hAnsi="Times New Roman" w:cs="Times New Roman"/>
              </w:rPr>
              <w:t>*</w:t>
            </w:r>
            <w:r w:rsidR="009C023B">
              <w:rPr>
                <w:rStyle w:val="a3"/>
                <w:rFonts w:ascii="Times New Roman" w:hAnsi="Times New Roman" w:cs="Times New Roman"/>
              </w:rPr>
              <w:fldChar w:fldCharType="end"/>
            </w:r>
          </w:p>
        </w:tc>
        <w:tc>
          <w:tcPr>
            <w:tcW w:w="2126" w:type="dxa"/>
            <w:tcBorders>
              <w:top w:val="single" w:sz="4" w:space="0" w:color="auto"/>
              <w:left w:val="single" w:sz="4" w:space="0" w:color="auto"/>
              <w:bottom w:val="single" w:sz="4" w:space="0" w:color="auto"/>
            </w:tcBorders>
          </w:tcPr>
          <w:p w:rsidR="00962FA8" w:rsidRPr="00FF5FAD" w:rsidRDefault="00962FA8" w:rsidP="0018517C">
            <w:pPr>
              <w:pStyle w:val="a4"/>
              <w:jc w:val="center"/>
              <w:rPr>
                <w:rFonts w:ascii="Times New Roman" w:hAnsi="Times New Roman" w:cs="Times New Roman"/>
              </w:rPr>
            </w:pPr>
            <w:r w:rsidRPr="00FF5FAD">
              <w:rPr>
                <w:rFonts w:ascii="Times New Roman" w:hAnsi="Times New Roman" w:cs="Times New Roman"/>
              </w:rPr>
              <w:t>Ставки равны стандартизированным тарифным ставкам С</w:t>
            </w:r>
            <w:proofErr w:type="gramStart"/>
            <w:r w:rsidRPr="00FF5FAD">
              <w:rPr>
                <w:rFonts w:ascii="Times New Roman" w:hAnsi="Times New Roman" w:cs="Times New Roman"/>
              </w:rPr>
              <w:t>4</w:t>
            </w:r>
            <w:proofErr w:type="gramEnd"/>
            <w:r w:rsidR="009C023B">
              <w:fldChar w:fldCharType="begin"/>
            </w:r>
            <w:r w:rsidR="009C023B">
              <w:instrText xml:space="preserve"> HYPERLINK \l "sub_201" </w:instrText>
            </w:r>
            <w:r w:rsidR="009C023B">
              <w:fldChar w:fldCharType="separate"/>
            </w:r>
            <w:r w:rsidRPr="00FF5FAD">
              <w:rPr>
                <w:rStyle w:val="a3"/>
                <w:rFonts w:ascii="Times New Roman" w:hAnsi="Times New Roman" w:cs="Times New Roman"/>
              </w:rPr>
              <w:t>*</w:t>
            </w:r>
            <w:r w:rsidR="009C023B">
              <w:rPr>
                <w:rStyle w:val="a3"/>
                <w:rFonts w:ascii="Times New Roman" w:hAnsi="Times New Roman" w:cs="Times New Roman"/>
              </w:rPr>
              <w:fldChar w:fldCharType="end"/>
            </w:r>
          </w:p>
        </w:tc>
      </w:tr>
      <w:tr w:rsidR="00962FA8" w:rsidRPr="007A338F" w:rsidTr="00844B1C">
        <w:tc>
          <w:tcPr>
            <w:tcW w:w="705" w:type="dxa"/>
            <w:tcBorders>
              <w:top w:val="single" w:sz="4" w:space="0" w:color="auto"/>
              <w:bottom w:val="single" w:sz="4" w:space="0" w:color="auto"/>
              <w:right w:val="single" w:sz="4" w:space="0" w:color="auto"/>
            </w:tcBorders>
          </w:tcPr>
          <w:p w:rsidR="00962FA8" w:rsidRPr="00FF5FAD" w:rsidRDefault="00962FA8" w:rsidP="0018517C">
            <w:pPr>
              <w:pStyle w:val="a4"/>
              <w:jc w:val="center"/>
              <w:rPr>
                <w:rFonts w:ascii="Times New Roman" w:hAnsi="Times New Roman" w:cs="Times New Roman"/>
              </w:rPr>
            </w:pPr>
            <w:r w:rsidRPr="00FF5FAD">
              <w:rPr>
                <w:rFonts w:ascii="Times New Roman" w:hAnsi="Times New Roman" w:cs="Times New Roman"/>
              </w:rPr>
              <w:t>3.5.</w:t>
            </w:r>
          </w:p>
        </w:tc>
        <w:tc>
          <w:tcPr>
            <w:tcW w:w="5333" w:type="dxa"/>
            <w:tcBorders>
              <w:top w:val="single" w:sz="4" w:space="0" w:color="auto"/>
              <w:left w:val="single" w:sz="4" w:space="0" w:color="auto"/>
              <w:bottom w:val="single" w:sz="4" w:space="0" w:color="auto"/>
              <w:right w:val="single" w:sz="4" w:space="0" w:color="auto"/>
            </w:tcBorders>
          </w:tcPr>
          <w:p w:rsidR="00962FA8" w:rsidRPr="00FF5FAD" w:rsidRDefault="00962FA8" w:rsidP="0018517C">
            <w:pPr>
              <w:pStyle w:val="a4"/>
              <w:rPr>
                <w:rFonts w:ascii="Times New Roman" w:hAnsi="Times New Roman" w:cs="Times New Roman"/>
              </w:rPr>
            </w:pPr>
            <w:r w:rsidRPr="00FF5FAD">
              <w:rPr>
                <w:rFonts w:ascii="Times New Roman" w:hAnsi="Times New Roman" w:cs="Times New Roman"/>
              </w:rPr>
              <w:t>строительство центров питания, подстанций уровнем напряжения 35 кВ и выше (ПС)</w:t>
            </w:r>
          </w:p>
        </w:tc>
        <w:tc>
          <w:tcPr>
            <w:tcW w:w="2398" w:type="dxa"/>
            <w:tcBorders>
              <w:top w:val="single" w:sz="4" w:space="0" w:color="auto"/>
              <w:left w:val="single" w:sz="4" w:space="0" w:color="auto"/>
              <w:bottom w:val="single" w:sz="4" w:space="0" w:color="auto"/>
              <w:right w:val="single" w:sz="4" w:space="0" w:color="auto"/>
            </w:tcBorders>
          </w:tcPr>
          <w:p w:rsidR="00962FA8" w:rsidRPr="00FF5FAD" w:rsidRDefault="00962FA8" w:rsidP="0018517C">
            <w:pPr>
              <w:pStyle w:val="a4"/>
              <w:jc w:val="center"/>
              <w:rPr>
                <w:rFonts w:ascii="Times New Roman" w:hAnsi="Times New Roman" w:cs="Times New Roman"/>
              </w:rPr>
            </w:pPr>
            <w:r w:rsidRPr="00FF5FAD">
              <w:rPr>
                <w:rFonts w:ascii="Times New Roman" w:hAnsi="Times New Roman" w:cs="Times New Roman"/>
              </w:rPr>
              <w:t>Ставки равны стандартизированным тарифным ставкам С</w:t>
            </w:r>
            <w:proofErr w:type="gramStart"/>
            <w:r w:rsidRPr="00FF5FAD">
              <w:rPr>
                <w:rFonts w:ascii="Times New Roman" w:hAnsi="Times New Roman" w:cs="Times New Roman"/>
              </w:rPr>
              <w:t>4</w:t>
            </w:r>
            <w:proofErr w:type="gramEnd"/>
            <w:r w:rsidR="009C023B">
              <w:fldChar w:fldCharType="begin"/>
            </w:r>
            <w:r w:rsidR="009C023B">
              <w:instrText xml:space="preserve"> HYPERLINK \l "sub_201" </w:instrText>
            </w:r>
            <w:r w:rsidR="009C023B">
              <w:fldChar w:fldCharType="separate"/>
            </w:r>
            <w:r w:rsidRPr="00FF5FAD">
              <w:rPr>
                <w:rStyle w:val="a3"/>
                <w:rFonts w:ascii="Times New Roman" w:hAnsi="Times New Roman" w:cs="Times New Roman"/>
              </w:rPr>
              <w:t>*</w:t>
            </w:r>
            <w:r w:rsidR="009C023B">
              <w:rPr>
                <w:rStyle w:val="a3"/>
                <w:rFonts w:ascii="Times New Roman" w:hAnsi="Times New Roman" w:cs="Times New Roman"/>
              </w:rPr>
              <w:fldChar w:fldCharType="end"/>
            </w:r>
          </w:p>
        </w:tc>
        <w:tc>
          <w:tcPr>
            <w:tcW w:w="2126" w:type="dxa"/>
            <w:tcBorders>
              <w:top w:val="single" w:sz="4" w:space="0" w:color="auto"/>
              <w:left w:val="single" w:sz="4" w:space="0" w:color="auto"/>
              <w:bottom w:val="single" w:sz="4" w:space="0" w:color="auto"/>
            </w:tcBorders>
          </w:tcPr>
          <w:p w:rsidR="00962FA8" w:rsidRPr="00FF5FAD" w:rsidRDefault="00962FA8" w:rsidP="0018517C">
            <w:pPr>
              <w:pStyle w:val="a4"/>
              <w:jc w:val="center"/>
              <w:rPr>
                <w:rFonts w:ascii="Times New Roman" w:hAnsi="Times New Roman" w:cs="Times New Roman"/>
              </w:rPr>
            </w:pPr>
            <w:r w:rsidRPr="00FF5FAD">
              <w:rPr>
                <w:rFonts w:ascii="Times New Roman" w:hAnsi="Times New Roman" w:cs="Times New Roman"/>
              </w:rPr>
              <w:t>Ставки равны стандартизированным тарифным ставкам С</w:t>
            </w:r>
            <w:proofErr w:type="gramStart"/>
            <w:r w:rsidRPr="00FF5FAD">
              <w:rPr>
                <w:rFonts w:ascii="Times New Roman" w:hAnsi="Times New Roman" w:cs="Times New Roman"/>
              </w:rPr>
              <w:t>4</w:t>
            </w:r>
            <w:proofErr w:type="gramEnd"/>
            <w:r w:rsidR="009C023B">
              <w:fldChar w:fldCharType="begin"/>
            </w:r>
            <w:r w:rsidR="009C023B">
              <w:instrText xml:space="preserve"> HYPERLINK \l "sub_201" </w:instrText>
            </w:r>
            <w:r w:rsidR="009C023B">
              <w:fldChar w:fldCharType="separate"/>
            </w:r>
            <w:r w:rsidRPr="00FF5FAD">
              <w:rPr>
                <w:rStyle w:val="a3"/>
                <w:rFonts w:ascii="Times New Roman" w:hAnsi="Times New Roman" w:cs="Times New Roman"/>
              </w:rPr>
              <w:t>*</w:t>
            </w:r>
            <w:r w:rsidR="009C023B">
              <w:rPr>
                <w:rStyle w:val="a3"/>
                <w:rFonts w:ascii="Times New Roman" w:hAnsi="Times New Roman" w:cs="Times New Roman"/>
              </w:rPr>
              <w:fldChar w:fldCharType="end"/>
            </w:r>
          </w:p>
        </w:tc>
      </w:tr>
      <w:tr w:rsidR="00962FA8" w:rsidRPr="007A338F" w:rsidTr="00844B1C">
        <w:tc>
          <w:tcPr>
            <w:tcW w:w="705" w:type="dxa"/>
            <w:tcBorders>
              <w:top w:val="single" w:sz="4" w:space="0" w:color="auto"/>
              <w:bottom w:val="single" w:sz="4" w:space="0" w:color="auto"/>
              <w:right w:val="single" w:sz="4" w:space="0" w:color="auto"/>
            </w:tcBorders>
          </w:tcPr>
          <w:p w:rsidR="00962FA8" w:rsidRPr="00FF5FAD" w:rsidRDefault="00962FA8" w:rsidP="0018517C">
            <w:pPr>
              <w:pStyle w:val="a4"/>
              <w:jc w:val="center"/>
              <w:rPr>
                <w:rFonts w:ascii="Times New Roman" w:hAnsi="Times New Roman" w:cs="Times New Roman"/>
              </w:rPr>
            </w:pPr>
            <w:r w:rsidRPr="00FF5FAD">
              <w:rPr>
                <w:rFonts w:ascii="Times New Roman" w:hAnsi="Times New Roman" w:cs="Times New Roman"/>
              </w:rPr>
              <w:t>4.</w:t>
            </w:r>
          </w:p>
        </w:tc>
        <w:tc>
          <w:tcPr>
            <w:tcW w:w="5333" w:type="dxa"/>
            <w:tcBorders>
              <w:top w:val="single" w:sz="4" w:space="0" w:color="auto"/>
              <w:left w:val="single" w:sz="4" w:space="0" w:color="auto"/>
              <w:bottom w:val="single" w:sz="4" w:space="0" w:color="auto"/>
              <w:right w:val="single" w:sz="4" w:space="0" w:color="auto"/>
            </w:tcBorders>
          </w:tcPr>
          <w:p w:rsidR="00962FA8" w:rsidRPr="00FF5FAD" w:rsidRDefault="00962FA8" w:rsidP="0018517C">
            <w:pPr>
              <w:pStyle w:val="a4"/>
              <w:rPr>
                <w:rFonts w:ascii="Times New Roman" w:hAnsi="Times New Roman" w:cs="Times New Roman"/>
              </w:rPr>
            </w:pPr>
            <w:r w:rsidRPr="00FF5FAD">
              <w:rPr>
                <w:rFonts w:ascii="Times New Roman" w:hAnsi="Times New Roman" w:cs="Times New Roman"/>
              </w:rPr>
              <w:t>Проверка сетевой организацией выполнения Заявителем ТУ</w:t>
            </w:r>
          </w:p>
        </w:tc>
        <w:tc>
          <w:tcPr>
            <w:tcW w:w="2398" w:type="dxa"/>
            <w:tcBorders>
              <w:top w:val="single" w:sz="4" w:space="0" w:color="auto"/>
              <w:left w:val="single" w:sz="4" w:space="0" w:color="auto"/>
              <w:bottom w:val="single" w:sz="4" w:space="0" w:color="auto"/>
              <w:right w:val="single" w:sz="4" w:space="0" w:color="auto"/>
            </w:tcBorders>
          </w:tcPr>
          <w:p w:rsidR="00962FA8" w:rsidRPr="00FF5FAD" w:rsidRDefault="00C364C1" w:rsidP="00C364C1">
            <w:pPr>
              <w:pStyle w:val="a4"/>
              <w:jc w:val="center"/>
              <w:rPr>
                <w:rFonts w:ascii="Times New Roman" w:hAnsi="Times New Roman" w:cs="Times New Roman"/>
              </w:rPr>
            </w:pPr>
            <w:r>
              <w:rPr>
                <w:rFonts w:ascii="Times New Roman" w:hAnsi="Times New Roman" w:cs="Times New Roman"/>
              </w:rPr>
              <w:t>252,51</w:t>
            </w:r>
          </w:p>
        </w:tc>
        <w:tc>
          <w:tcPr>
            <w:tcW w:w="2126" w:type="dxa"/>
            <w:tcBorders>
              <w:top w:val="single" w:sz="4" w:space="0" w:color="auto"/>
              <w:left w:val="single" w:sz="4" w:space="0" w:color="auto"/>
              <w:bottom w:val="single" w:sz="4" w:space="0" w:color="auto"/>
            </w:tcBorders>
          </w:tcPr>
          <w:p w:rsidR="00962FA8" w:rsidRPr="00FF5FAD" w:rsidRDefault="00C364C1" w:rsidP="0018517C">
            <w:pPr>
              <w:pStyle w:val="a4"/>
              <w:jc w:val="center"/>
              <w:rPr>
                <w:rFonts w:ascii="Times New Roman" w:hAnsi="Times New Roman" w:cs="Times New Roman"/>
              </w:rPr>
            </w:pPr>
            <w:r>
              <w:rPr>
                <w:rFonts w:ascii="Times New Roman" w:hAnsi="Times New Roman" w:cs="Times New Roman"/>
              </w:rPr>
              <w:t>252,51</w:t>
            </w:r>
          </w:p>
        </w:tc>
      </w:tr>
      <w:tr w:rsidR="00962FA8" w:rsidRPr="007A338F" w:rsidTr="00844B1C">
        <w:tc>
          <w:tcPr>
            <w:tcW w:w="705" w:type="dxa"/>
            <w:tcBorders>
              <w:top w:val="single" w:sz="4" w:space="0" w:color="auto"/>
              <w:bottom w:val="single" w:sz="4" w:space="0" w:color="auto"/>
              <w:right w:val="single" w:sz="4" w:space="0" w:color="auto"/>
            </w:tcBorders>
          </w:tcPr>
          <w:p w:rsidR="00962FA8" w:rsidRPr="00FF5FAD" w:rsidRDefault="00962FA8" w:rsidP="0018517C">
            <w:pPr>
              <w:pStyle w:val="a4"/>
              <w:jc w:val="center"/>
              <w:rPr>
                <w:rFonts w:ascii="Times New Roman" w:hAnsi="Times New Roman" w:cs="Times New Roman"/>
              </w:rPr>
            </w:pPr>
            <w:r w:rsidRPr="00FF5FAD">
              <w:rPr>
                <w:rFonts w:ascii="Times New Roman" w:hAnsi="Times New Roman" w:cs="Times New Roman"/>
              </w:rPr>
              <w:t>5.</w:t>
            </w:r>
          </w:p>
        </w:tc>
        <w:tc>
          <w:tcPr>
            <w:tcW w:w="5333" w:type="dxa"/>
            <w:tcBorders>
              <w:top w:val="single" w:sz="4" w:space="0" w:color="auto"/>
              <w:left w:val="single" w:sz="4" w:space="0" w:color="auto"/>
              <w:bottom w:val="single" w:sz="4" w:space="0" w:color="auto"/>
              <w:right w:val="single" w:sz="4" w:space="0" w:color="auto"/>
            </w:tcBorders>
          </w:tcPr>
          <w:p w:rsidR="00962FA8" w:rsidRPr="00FF5FAD" w:rsidRDefault="00962FA8" w:rsidP="0018517C">
            <w:pPr>
              <w:pStyle w:val="a4"/>
              <w:rPr>
                <w:rFonts w:ascii="Times New Roman" w:hAnsi="Times New Roman" w:cs="Times New Roman"/>
              </w:rPr>
            </w:pPr>
            <w:r w:rsidRPr="00FF5FAD">
              <w:rPr>
                <w:rFonts w:ascii="Times New Roman" w:hAnsi="Times New Roman" w:cs="Times New Roman"/>
              </w:rPr>
              <w:t xml:space="preserve">Участие в осмотре должностным лицом органа федерального государственного энергетического надзора присоединяемых Устройств Заявителя </w:t>
            </w:r>
            <w:hyperlink w:anchor="sub_202" w:history="1">
              <w:r w:rsidRPr="00FF5FAD">
                <w:rPr>
                  <w:rStyle w:val="a3"/>
                  <w:rFonts w:ascii="Times New Roman" w:hAnsi="Times New Roman" w:cs="Times New Roman"/>
                </w:rPr>
                <w:t>**</w:t>
              </w:r>
            </w:hyperlink>
          </w:p>
        </w:tc>
        <w:tc>
          <w:tcPr>
            <w:tcW w:w="2398" w:type="dxa"/>
            <w:tcBorders>
              <w:top w:val="single" w:sz="4" w:space="0" w:color="auto"/>
              <w:left w:val="single" w:sz="4" w:space="0" w:color="auto"/>
              <w:bottom w:val="single" w:sz="4" w:space="0" w:color="auto"/>
              <w:right w:val="single" w:sz="4" w:space="0" w:color="auto"/>
            </w:tcBorders>
          </w:tcPr>
          <w:p w:rsidR="00962FA8" w:rsidRPr="00FF5FAD" w:rsidRDefault="00C364C1" w:rsidP="000E7A86">
            <w:pPr>
              <w:pStyle w:val="a4"/>
              <w:jc w:val="center"/>
              <w:rPr>
                <w:rFonts w:ascii="Times New Roman" w:hAnsi="Times New Roman" w:cs="Times New Roman"/>
              </w:rPr>
            </w:pPr>
            <w:r>
              <w:rPr>
                <w:rFonts w:ascii="Times New Roman" w:hAnsi="Times New Roman" w:cs="Times New Roman"/>
              </w:rPr>
              <w:t>3,13</w:t>
            </w:r>
          </w:p>
        </w:tc>
        <w:tc>
          <w:tcPr>
            <w:tcW w:w="2126" w:type="dxa"/>
            <w:tcBorders>
              <w:top w:val="single" w:sz="4" w:space="0" w:color="auto"/>
              <w:left w:val="single" w:sz="4" w:space="0" w:color="auto"/>
              <w:bottom w:val="single" w:sz="4" w:space="0" w:color="auto"/>
            </w:tcBorders>
          </w:tcPr>
          <w:p w:rsidR="00962FA8" w:rsidRPr="00FF5FAD" w:rsidRDefault="00C364C1" w:rsidP="0018517C">
            <w:pPr>
              <w:pStyle w:val="a4"/>
              <w:jc w:val="center"/>
              <w:rPr>
                <w:rFonts w:ascii="Times New Roman" w:hAnsi="Times New Roman" w:cs="Times New Roman"/>
              </w:rPr>
            </w:pPr>
            <w:r>
              <w:rPr>
                <w:rFonts w:ascii="Times New Roman" w:hAnsi="Times New Roman" w:cs="Times New Roman"/>
              </w:rPr>
              <w:t>3,13</w:t>
            </w:r>
          </w:p>
        </w:tc>
      </w:tr>
      <w:tr w:rsidR="00962FA8" w:rsidRPr="007A338F" w:rsidTr="00844B1C">
        <w:tc>
          <w:tcPr>
            <w:tcW w:w="705" w:type="dxa"/>
            <w:tcBorders>
              <w:top w:val="single" w:sz="4" w:space="0" w:color="auto"/>
              <w:bottom w:val="single" w:sz="4" w:space="0" w:color="auto"/>
              <w:right w:val="single" w:sz="4" w:space="0" w:color="auto"/>
            </w:tcBorders>
          </w:tcPr>
          <w:p w:rsidR="00962FA8" w:rsidRPr="00FF5FAD" w:rsidRDefault="00962FA8" w:rsidP="0018517C">
            <w:pPr>
              <w:pStyle w:val="a4"/>
              <w:jc w:val="center"/>
              <w:rPr>
                <w:rFonts w:ascii="Times New Roman" w:hAnsi="Times New Roman" w:cs="Times New Roman"/>
              </w:rPr>
            </w:pPr>
            <w:r w:rsidRPr="00FF5FAD">
              <w:rPr>
                <w:rFonts w:ascii="Times New Roman" w:hAnsi="Times New Roman" w:cs="Times New Roman"/>
              </w:rPr>
              <w:t>6.</w:t>
            </w:r>
          </w:p>
        </w:tc>
        <w:tc>
          <w:tcPr>
            <w:tcW w:w="5333" w:type="dxa"/>
            <w:tcBorders>
              <w:top w:val="single" w:sz="4" w:space="0" w:color="auto"/>
              <w:left w:val="single" w:sz="4" w:space="0" w:color="auto"/>
              <w:bottom w:val="single" w:sz="4" w:space="0" w:color="auto"/>
              <w:right w:val="single" w:sz="4" w:space="0" w:color="auto"/>
            </w:tcBorders>
          </w:tcPr>
          <w:p w:rsidR="00962FA8" w:rsidRPr="00FF5FAD" w:rsidRDefault="00962FA8" w:rsidP="0018517C">
            <w:pPr>
              <w:pStyle w:val="a4"/>
              <w:rPr>
                <w:rFonts w:ascii="Times New Roman" w:hAnsi="Times New Roman" w:cs="Times New Roman"/>
              </w:rPr>
            </w:pPr>
            <w:r w:rsidRPr="00FF5FAD">
              <w:rPr>
                <w:rFonts w:ascii="Times New Roman" w:hAnsi="Times New Roman" w:cs="Times New Roman"/>
              </w:rPr>
              <w:t>Фактические действия по присоединению и обеспечению работы Устройств в электрической сети</w:t>
            </w:r>
          </w:p>
        </w:tc>
        <w:tc>
          <w:tcPr>
            <w:tcW w:w="2398" w:type="dxa"/>
            <w:tcBorders>
              <w:top w:val="single" w:sz="4" w:space="0" w:color="auto"/>
              <w:left w:val="single" w:sz="4" w:space="0" w:color="auto"/>
              <w:bottom w:val="single" w:sz="4" w:space="0" w:color="auto"/>
              <w:right w:val="single" w:sz="4" w:space="0" w:color="auto"/>
            </w:tcBorders>
          </w:tcPr>
          <w:p w:rsidR="00962FA8" w:rsidRPr="00FF5FAD" w:rsidRDefault="00962FA8" w:rsidP="00C364C1">
            <w:pPr>
              <w:pStyle w:val="a4"/>
              <w:jc w:val="center"/>
              <w:rPr>
                <w:rFonts w:ascii="Times New Roman" w:hAnsi="Times New Roman" w:cs="Times New Roman"/>
              </w:rPr>
            </w:pPr>
            <w:r w:rsidRPr="00FF5FAD">
              <w:rPr>
                <w:rFonts w:ascii="Times New Roman" w:hAnsi="Times New Roman" w:cs="Times New Roman"/>
              </w:rPr>
              <w:t>1</w:t>
            </w:r>
            <w:r w:rsidR="00C364C1">
              <w:rPr>
                <w:rFonts w:ascii="Times New Roman" w:hAnsi="Times New Roman" w:cs="Times New Roman"/>
              </w:rPr>
              <w:t>90,26</w:t>
            </w:r>
          </w:p>
        </w:tc>
        <w:tc>
          <w:tcPr>
            <w:tcW w:w="2126" w:type="dxa"/>
            <w:tcBorders>
              <w:top w:val="single" w:sz="4" w:space="0" w:color="auto"/>
              <w:left w:val="single" w:sz="4" w:space="0" w:color="auto"/>
              <w:bottom w:val="single" w:sz="4" w:space="0" w:color="auto"/>
            </w:tcBorders>
          </w:tcPr>
          <w:p w:rsidR="00962FA8" w:rsidRPr="00FF5FAD" w:rsidRDefault="00C364C1" w:rsidP="0018517C">
            <w:pPr>
              <w:pStyle w:val="a4"/>
              <w:jc w:val="center"/>
              <w:rPr>
                <w:rFonts w:ascii="Times New Roman" w:hAnsi="Times New Roman" w:cs="Times New Roman"/>
              </w:rPr>
            </w:pPr>
            <w:r>
              <w:rPr>
                <w:rFonts w:ascii="Times New Roman" w:hAnsi="Times New Roman" w:cs="Times New Roman"/>
              </w:rPr>
              <w:t>190,26</w:t>
            </w:r>
          </w:p>
        </w:tc>
      </w:tr>
    </w:tbl>
    <w:p w:rsidR="00962FA8" w:rsidRPr="00FF5FAD" w:rsidRDefault="00962FA8" w:rsidP="00FF5FAD">
      <w:pPr>
        <w:rPr>
          <w:rFonts w:ascii="Times New Roman" w:hAnsi="Times New Roman" w:cs="Times New Roman"/>
          <w:sz w:val="24"/>
          <w:szCs w:val="24"/>
        </w:rPr>
      </w:pPr>
    </w:p>
    <w:p w:rsidR="00962FA8" w:rsidRPr="00FF5FAD" w:rsidRDefault="00962FA8" w:rsidP="00844B1C">
      <w:pPr>
        <w:spacing w:after="0" w:line="240" w:lineRule="auto"/>
        <w:jc w:val="both"/>
        <w:rPr>
          <w:rFonts w:ascii="Times New Roman" w:hAnsi="Times New Roman" w:cs="Times New Roman"/>
          <w:sz w:val="24"/>
          <w:szCs w:val="24"/>
        </w:rPr>
      </w:pPr>
      <w:bookmarkStart w:id="0" w:name="sub_201"/>
      <w:r w:rsidRPr="00FF5FAD">
        <w:rPr>
          <w:rFonts w:ascii="Times New Roman" w:hAnsi="Times New Roman" w:cs="Times New Roman"/>
          <w:sz w:val="24"/>
          <w:szCs w:val="24"/>
        </w:rPr>
        <w:t xml:space="preserve">* - </w:t>
      </w:r>
      <w:r w:rsidR="00844B1C">
        <w:rPr>
          <w:rFonts w:ascii="Times New Roman" w:hAnsi="Times New Roman" w:cs="Times New Roman"/>
          <w:sz w:val="24"/>
          <w:szCs w:val="24"/>
        </w:rPr>
        <w:t>Указанные ставки</w:t>
      </w:r>
      <w:r w:rsidRPr="00FF5FAD">
        <w:rPr>
          <w:rFonts w:ascii="Times New Roman" w:hAnsi="Times New Roman" w:cs="Times New Roman"/>
          <w:sz w:val="24"/>
          <w:szCs w:val="24"/>
        </w:rPr>
        <w:t xml:space="preserve"> привод</w:t>
      </w:r>
      <w:r w:rsidR="00844B1C">
        <w:rPr>
          <w:rFonts w:ascii="Times New Roman" w:hAnsi="Times New Roman" w:cs="Times New Roman"/>
          <w:sz w:val="24"/>
          <w:szCs w:val="24"/>
        </w:rPr>
        <w:t>я</w:t>
      </w:r>
      <w:r w:rsidRPr="00FF5FAD">
        <w:rPr>
          <w:rFonts w:ascii="Times New Roman" w:hAnsi="Times New Roman" w:cs="Times New Roman"/>
          <w:sz w:val="24"/>
          <w:szCs w:val="24"/>
        </w:rPr>
        <w:t>тся к ценам 201</w:t>
      </w:r>
      <w:r w:rsidR="00844B1C">
        <w:rPr>
          <w:rFonts w:ascii="Times New Roman" w:hAnsi="Times New Roman" w:cs="Times New Roman"/>
          <w:sz w:val="24"/>
          <w:szCs w:val="24"/>
        </w:rPr>
        <w:t>7</w:t>
      </w:r>
      <w:r w:rsidRPr="00FF5FAD">
        <w:rPr>
          <w:rFonts w:ascii="Times New Roman" w:hAnsi="Times New Roman" w:cs="Times New Roman"/>
          <w:sz w:val="24"/>
          <w:szCs w:val="24"/>
        </w:rPr>
        <w:t xml:space="preserve"> года с применением индекса изменения сметной стоимости по строительно-монтажным работам для Республики Мордовия на квартал, предшествующий кварталу, в котором определяется плата за технологическое присоединение, к федеральным единичным расценкам 2001 года, рекомендуемый Министерством </w:t>
      </w:r>
      <w:r w:rsidR="00844B1C">
        <w:rPr>
          <w:rFonts w:ascii="Times New Roman" w:hAnsi="Times New Roman" w:cs="Times New Roman"/>
          <w:sz w:val="24"/>
          <w:szCs w:val="24"/>
        </w:rPr>
        <w:t>строительства и жилищно-коммунального хозяйства Российской Федерации.</w:t>
      </w:r>
    </w:p>
    <w:p w:rsidR="00962FA8" w:rsidRPr="00FF5FAD" w:rsidRDefault="00962FA8" w:rsidP="00FF5FAD">
      <w:pPr>
        <w:spacing w:after="0" w:line="240" w:lineRule="auto"/>
        <w:rPr>
          <w:rFonts w:ascii="Times New Roman" w:hAnsi="Times New Roman" w:cs="Times New Roman"/>
          <w:sz w:val="24"/>
          <w:szCs w:val="24"/>
        </w:rPr>
      </w:pPr>
      <w:bookmarkStart w:id="1" w:name="sub_202"/>
      <w:bookmarkEnd w:id="0"/>
      <w:r w:rsidRPr="00FF5FAD">
        <w:rPr>
          <w:rFonts w:ascii="Times New Roman" w:hAnsi="Times New Roman" w:cs="Times New Roman"/>
          <w:sz w:val="24"/>
          <w:szCs w:val="24"/>
        </w:rPr>
        <w:lastRenderedPageBreak/>
        <w:t>**- Ставка за единицу максимальной мощности не применяется в отношении технологического присоединения следующих заявителей:</w:t>
      </w:r>
    </w:p>
    <w:bookmarkEnd w:id="1"/>
    <w:p w:rsidR="00962FA8" w:rsidRPr="00FF5FAD" w:rsidRDefault="00962FA8" w:rsidP="00FF5FAD">
      <w:pPr>
        <w:spacing w:after="0" w:line="240" w:lineRule="auto"/>
        <w:rPr>
          <w:rFonts w:ascii="Times New Roman" w:hAnsi="Times New Roman" w:cs="Times New Roman"/>
          <w:sz w:val="24"/>
          <w:szCs w:val="24"/>
        </w:rPr>
      </w:pPr>
      <w:proofErr w:type="gramStart"/>
      <w:r w:rsidRPr="00FF5FAD">
        <w:rPr>
          <w:rFonts w:ascii="Times New Roman" w:hAnsi="Times New Roman" w:cs="Times New Roman"/>
          <w:sz w:val="24"/>
          <w:szCs w:val="24"/>
        </w:rPr>
        <w:t>- заявителей - юридических лиц или индивидуальных предпринимателей, максимальная мощность которых составляет свыше 150 кВт и менее 670 кВт, в случае осуществления технологического присоединения энергопринимающих устройств указанных заявителей по третьей категории надежности (по одному источнику электроснабжения) к электрическим сетям классом напряжения до 10 кВ включительно (с учетом ранее присоединенной в данной точке присоединения мощности);</w:t>
      </w:r>
      <w:proofErr w:type="gramEnd"/>
    </w:p>
    <w:p w:rsidR="00962FA8" w:rsidRPr="00FF5FAD" w:rsidRDefault="00962FA8" w:rsidP="00FF5FAD">
      <w:pPr>
        <w:spacing w:after="0" w:line="240" w:lineRule="auto"/>
        <w:rPr>
          <w:rFonts w:ascii="Times New Roman" w:hAnsi="Times New Roman" w:cs="Times New Roman"/>
          <w:sz w:val="24"/>
          <w:szCs w:val="24"/>
        </w:rPr>
      </w:pPr>
      <w:r w:rsidRPr="00FF5FAD">
        <w:rPr>
          <w:rFonts w:ascii="Times New Roman" w:hAnsi="Times New Roman" w:cs="Times New Roman"/>
          <w:sz w:val="24"/>
          <w:szCs w:val="24"/>
        </w:rPr>
        <w:t>- заявителей в целях временного технологического присоединения;</w:t>
      </w:r>
    </w:p>
    <w:p w:rsidR="008707F2" w:rsidRPr="00944647" w:rsidRDefault="008707F2" w:rsidP="00944647">
      <w:pPr>
        <w:pStyle w:val="1"/>
        <w:jc w:val="both"/>
        <w:rPr>
          <w:rFonts w:ascii="Times New Roman" w:hAnsi="Times New Roman" w:cs="Times New Roman"/>
          <w:color w:val="auto"/>
        </w:rPr>
      </w:pPr>
      <w:r w:rsidRPr="00944647">
        <w:rPr>
          <w:rFonts w:ascii="Times New Roman" w:hAnsi="Times New Roman" w:cs="Times New Roman"/>
          <w:color w:val="auto"/>
        </w:rPr>
        <w:t>2. Ставки</w:t>
      </w:r>
      <w:r w:rsidR="00944647" w:rsidRPr="00944647">
        <w:rPr>
          <w:rFonts w:ascii="Times New Roman" w:hAnsi="Times New Roman" w:cs="Times New Roman"/>
          <w:color w:val="auto"/>
        </w:rPr>
        <w:t xml:space="preserve"> </w:t>
      </w:r>
      <w:r w:rsidRPr="00944647">
        <w:rPr>
          <w:rFonts w:ascii="Times New Roman" w:hAnsi="Times New Roman" w:cs="Times New Roman"/>
          <w:color w:val="auto"/>
        </w:rPr>
        <w:t>за единицу максимальной мощности (руб./кВт) для определения платы за технологическое присоединение к э</w:t>
      </w:r>
      <w:r w:rsidR="009C023B">
        <w:rPr>
          <w:rFonts w:ascii="Times New Roman" w:hAnsi="Times New Roman" w:cs="Times New Roman"/>
          <w:color w:val="auto"/>
        </w:rPr>
        <w:t>лектрическим сетям ООО «Электротеплосеть»</w:t>
      </w:r>
      <w:r w:rsidRPr="00944647">
        <w:rPr>
          <w:rFonts w:ascii="Times New Roman" w:hAnsi="Times New Roman" w:cs="Times New Roman"/>
          <w:color w:val="auto"/>
        </w:rPr>
        <w:t xml:space="preserve"> на уровне напряжения ниже 35 кВ и мощности не более 150 кВт на период с 1 января 2017 года по 30 сентября 2017 года.</w:t>
      </w: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5"/>
        <w:gridCol w:w="5333"/>
        <w:gridCol w:w="2114"/>
        <w:gridCol w:w="2268"/>
      </w:tblGrid>
      <w:tr w:rsidR="008707F2" w:rsidRPr="007A338F" w:rsidTr="007F3BC4">
        <w:tc>
          <w:tcPr>
            <w:tcW w:w="705" w:type="dxa"/>
            <w:tcBorders>
              <w:top w:val="nil"/>
              <w:left w:val="nil"/>
              <w:bottom w:val="single" w:sz="4" w:space="0" w:color="auto"/>
              <w:right w:val="nil"/>
            </w:tcBorders>
          </w:tcPr>
          <w:p w:rsidR="008707F2" w:rsidRPr="00FF5FAD" w:rsidRDefault="008707F2" w:rsidP="008707F2">
            <w:pPr>
              <w:pStyle w:val="a4"/>
              <w:rPr>
                <w:rFonts w:ascii="Times New Roman" w:hAnsi="Times New Roman" w:cs="Times New Roman"/>
              </w:rPr>
            </w:pPr>
          </w:p>
        </w:tc>
        <w:tc>
          <w:tcPr>
            <w:tcW w:w="5333" w:type="dxa"/>
            <w:tcBorders>
              <w:top w:val="nil"/>
              <w:left w:val="nil"/>
              <w:bottom w:val="single" w:sz="4" w:space="0" w:color="auto"/>
              <w:right w:val="nil"/>
            </w:tcBorders>
          </w:tcPr>
          <w:p w:rsidR="008707F2" w:rsidRPr="00FF5FAD" w:rsidRDefault="008707F2" w:rsidP="008707F2">
            <w:pPr>
              <w:pStyle w:val="a4"/>
              <w:rPr>
                <w:rFonts w:ascii="Times New Roman" w:hAnsi="Times New Roman" w:cs="Times New Roman"/>
              </w:rPr>
            </w:pPr>
          </w:p>
        </w:tc>
        <w:tc>
          <w:tcPr>
            <w:tcW w:w="4382" w:type="dxa"/>
            <w:gridSpan w:val="2"/>
            <w:tcBorders>
              <w:top w:val="nil"/>
              <w:left w:val="nil"/>
              <w:bottom w:val="single" w:sz="4" w:space="0" w:color="auto"/>
              <w:right w:val="nil"/>
            </w:tcBorders>
          </w:tcPr>
          <w:p w:rsidR="008707F2" w:rsidRPr="00FF5FAD" w:rsidRDefault="008707F2" w:rsidP="008707F2">
            <w:pPr>
              <w:pStyle w:val="a4"/>
              <w:jc w:val="right"/>
              <w:rPr>
                <w:rFonts w:ascii="Times New Roman" w:hAnsi="Times New Roman" w:cs="Times New Roman"/>
              </w:rPr>
            </w:pPr>
            <w:r w:rsidRPr="00FF5FAD">
              <w:rPr>
                <w:rFonts w:ascii="Times New Roman" w:hAnsi="Times New Roman" w:cs="Times New Roman"/>
              </w:rPr>
              <w:t>(без НДС)</w:t>
            </w:r>
          </w:p>
        </w:tc>
      </w:tr>
      <w:tr w:rsidR="008707F2" w:rsidRPr="007A338F" w:rsidTr="007F3BC4">
        <w:tc>
          <w:tcPr>
            <w:tcW w:w="705" w:type="dxa"/>
            <w:vMerge w:val="restart"/>
            <w:tcBorders>
              <w:top w:val="single" w:sz="4" w:space="0" w:color="auto"/>
              <w:bottom w:val="single" w:sz="4" w:space="0" w:color="auto"/>
              <w:right w:val="single" w:sz="4" w:space="0" w:color="auto"/>
            </w:tcBorders>
          </w:tcPr>
          <w:p w:rsidR="008707F2" w:rsidRPr="00FF5FAD" w:rsidRDefault="008707F2" w:rsidP="008707F2">
            <w:pPr>
              <w:pStyle w:val="a4"/>
              <w:jc w:val="center"/>
              <w:rPr>
                <w:rFonts w:ascii="Times New Roman" w:hAnsi="Times New Roman" w:cs="Times New Roman"/>
              </w:rPr>
            </w:pPr>
            <w:r w:rsidRPr="00FF5FAD">
              <w:rPr>
                <w:rFonts w:ascii="Times New Roman" w:hAnsi="Times New Roman" w:cs="Times New Roman"/>
              </w:rPr>
              <w:t>N</w:t>
            </w:r>
            <w:r w:rsidRPr="00FF5FAD">
              <w:rPr>
                <w:rFonts w:ascii="Times New Roman" w:hAnsi="Times New Roman" w:cs="Times New Roman"/>
              </w:rPr>
              <w:br/>
            </w:r>
            <w:proofErr w:type="gramStart"/>
            <w:r w:rsidRPr="00FF5FAD">
              <w:rPr>
                <w:rFonts w:ascii="Times New Roman" w:hAnsi="Times New Roman" w:cs="Times New Roman"/>
              </w:rPr>
              <w:t>п</w:t>
            </w:r>
            <w:proofErr w:type="gramEnd"/>
            <w:r w:rsidRPr="00FF5FAD">
              <w:rPr>
                <w:rFonts w:ascii="Times New Roman" w:hAnsi="Times New Roman" w:cs="Times New Roman"/>
              </w:rPr>
              <w:t>/п</w:t>
            </w:r>
          </w:p>
        </w:tc>
        <w:tc>
          <w:tcPr>
            <w:tcW w:w="5333" w:type="dxa"/>
            <w:vMerge w:val="restart"/>
            <w:tcBorders>
              <w:top w:val="single" w:sz="4" w:space="0" w:color="auto"/>
              <w:left w:val="single" w:sz="4" w:space="0" w:color="auto"/>
              <w:bottom w:val="single" w:sz="4" w:space="0" w:color="auto"/>
              <w:right w:val="single" w:sz="4" w:space="0" w:color="auto"/>
            </w:tcBorders>
          </w:tcPr>
          <w:p w:rsidR="008707F2" w:rsidRPr="00FF5FAD" w:rsidRDefault="008707F2" w:rsidP="008707F2">
            <w:pPr>
              <w:pStyle w:val="a4"/>
              <w:jc w:val="center"/>
              <w:rPr>
                <w:rFonts w:ascii="Times New Roman" w:hAnsi="Times New Roman" w:cs="Times New Roman"/>
              </w:rPr>
            </w:pPr>
            <w:r w:rsidRPr="00FF5FAD">
              <w:rPr>
                <w:rFonts w:ascii="Times New Roman" w:hAnsi="Times New Roman" w:cs="Times New Roman"/>
              </w:rPr>
              <w:t>Наименование мероприятий</w:t>
            </w:r>
          </w:p>
        </w:tc>
        <w:tc>
          <w:tcPr>
            <w:tcW w:w="4382" w:type="dxa"/>
            <w:gridSpan w:val="2"/>
            <w:tcBorders>
              <w:top w:val="single" w:sz="4" w:space="0" w:color="auto"/>
              <w:left w:val="single" w:sz="4" w:space="0" w:color="auto"/>
              <w:bottom w:val="single" w:sz="4" w:space="0" w:color="auto"/>
            </w:tcBorders>
          </w:tcPr>
          <w:p w:rsidR="008707F2" w:rsidRPr="00FF5FAD" w:rsidRDefault="008707F2" w:rsidP="008707F2">
            <w:pPr>
              <w:pStyle w:val="a4"/>
              <w:jc w:val="center"/>
              <w:rPr>
                <w:rFonts w:ascii="Times New Roman" w:hAnsi="Times New Roman" w:cs="Times New Roman"/>
              </w:rPr>
            </w:pPr>
            <w:r w:rsidRPr="00FF5FAD">
              <w:rPr>
                <w:rFonts w:ascii="Times New Roman" w:hAnsi="Times New Roman" w:cs="Times New Roman"/>
              </w:rPr>
              <w:t>Уровень напряжения</w:t>
            </w:r>
          </w:p>
        </w:tc>
      </w:tr>
      <w:tr w:rsidR="008707F2" w:rsidRPr="007A338F" w:rsidTr="007F3BC4">
        <w:tc>
          <w:tcPr>
            <w:tcW w:w="705" w:type="dxa"/>
            <w:vMerge/>
            <w:tcBorders>
              <w:top w:val="single" w:sz="4" w:space="0" w:color="auto"/>
              <w:bottom w:val="single" w:sz="4" w:space="0" w:color="auto"/>
              <w:right w:val="single" w:sz="4" w:space="0" w:color="auto"/>
            </w:tcBorders>
          </w:tcPr>
          <w:p w:rsidR="008707F2" w:rsidRPr="00FF5FAD" w:rsidRDefault="008707F2" w:rsidP="008707F2">
            <w:pPr>
              <w:pStyle w:val="a4"/>
              <w:rPr>
                <w:rFonts w:ascii="Times New Roman" w:hAnsi="Times New Roman" w:cs="Times New Roman"/>
              </w:rPr>
            </w:pPr>
          </w:p>
        </w:tc>
        <w:tc>
          <w:tcPr>
            <w:tcW w:w="5333" w:type="dxa"/>
            <w:vMerge/>
            <w:tcBorders>
              <w:top w:val="single" w:sz="4" w:space="0" w:color="auto"/>
              <w:left w:val="single" w:sz="4" w:space="0" w:color="auto"/>
              <w:bottom w:val="single" w:sz="4" w:space="0" w:color="auto"/>
              <w:right w:val="single" w:sz="4" w:space="0" w:color="auto"/>
            </w:tcBorders>
          </w:tcPr>
          <w:p w:rsidR="008707F2" w:rsidRPr="00FF5FAD" w:rsidRDefault="008707F2" w:rsidP="008707F2">
            <w:pPr>
              <w:pStyle w:val="a4"/>
              <w:rPr>
                <w:rFonts w:ascii="Times New Roman" w:hAnsi="Times New Roman" w:cs="Times New Roman"/>
              </w:rPr>
            </w:pPr>
          </w:p>
        </w:tc>
        <w:tc>
          <w:tcPr>
            <w:tcW w:w="2114" w:type="dxa"/>
            <w:tcBorders>
              <w:top w:val="single" w:sz="4" w:space="0" w:color="auto"/>
              <w:left w:val="single" w:sz="4" w:space="0" w:color="auto"/>
              <w:bottom w:val="single" w:sz="4" w:space="0" w:color="auto"/>
              <w:right w:val="single" w:sz="4" w:space="0" w:color="auto"/>
            </w:tcBorders>
          </w:tcPr>
          <w:p w:rsidR="008707F2" w:rsidRPr="00FF5FAD" w:rsidRDefault="008707F2" w:rsidP="008707F2">
            <w:pPr>
              <w:pStyle w:val="a4"/>
              <w:jc w:val="center"/>
              <w:rPr>
                <w:rFonts w:ascii="Times New Roman" w:hAnsi="Times New Roman" w:cs="Times New Roman"/>
              </w:rPr>
            </w:pPr>
            <w:r w:rsidRPr="00FF5FAD">
              <w:rPr>
                <w:rFonts w:ascii="Times New Roman" w:hAnsi="Times New Roman" w:cs="Times New Roman"/>
              </w:rPr>
              <w:t>(0,4 кВ и ниже)</w:t>
            </w:r>
          </w:p>
        </w:tc>
        <w:tc>
          <w:tcPr>
            <w:tcW w:w="2268" w:type="dxa"/>
            <w:tcBorders>
              <w:top w:val="single" w:sz="4" w:space="0" w:color="auto"/>
              <w:left w:val="single" w:sz="4" w:space="0" w:color="auto"/>
              <w:bottom w:val="single" w:sz="4" w:space="0" w:color="auto"/>
            </w:tcBorders>
          </w:tcPr>
          <w:p w:rsidR="008707F2" w:rsidRPr="00FF5FAD" w:rsidRDefault="008707F2" w:rsidP="008707F2">
            <w:pPr>
              <w:pStyle w:val="a4"/>
              <w:jc w:val="center"/>
              <w:rPr>
                <w:rFonts w:ascii="Times New Roman" w:hAnsi="Times New Roman" w:cs="Times New Roman"/>
              </w:rPr>
            </w:pPr>
            <w:r w:rsidRPr="00FF5FAD">
              <w:rPr>
                <w:rFonts w:ascii="Times New Roman" w:hAnsi="Times New Roman" w:cs="Times New Roman"/>
              </w:rPr>
              <w:t>(6 - 10 кВ)</w:t>
            </w:r>
          </w:p>
        </w:tc>
      </w:tr>
      <w:tr w:rsidR="008707F2" w:rsidRPr="007A338F" w:rsidTr="007F3BC4">
        <w:tc>
          <w:tcPr>
            <w:tcW w:w="705" w:type="dxa"/>
            <w:tcBorders>
              <w:top w:val="single" w:sz="4" w:space="0" w:color="auto"/>
              <w:bottom w:val="single" w:sz="4" w:space="0" w:color="auto"/>
              <w:right w:val="single" w:sz="4" w:space="0" w:color="auto"/>
            </w:tcBorders>
          </w:tcPr>
          <w:p w:rsidR="008707F2" w:rsidRPr="00FF5FAD" w:rsidRDefault="008707F2" w:rsidP="008707F2">
            <w:pPr>
              <w:pStyle w:val="a4"/>
              <w:jc w:val="center"/>
              <w:rPr>
                <w:rFonts w:ascii="Times New Roman" w:hAnsi="Times New Roman" w:cs="Times New Roman"/>
              </w:rPr>
            </w:pPr>
            <w:r w:rsidRPr="00FF5FAD">
              <w:rPr>
                <w:rFonts w:ascii="Times New Roman" w:hAnsi="Times New Roman" w:cs="Times New Roman"/>
              </w:rPr>
              <w:t>1</w:t>
            </w:r>
          </w:p>
        </w:tc>
        <w:tc>
          <w:tcPr>
            <w:tcW w:w="5333" w:type="dxa"/>
            <w:tcBorders>
              <w:top w:val="single" w:sz="4" w:space="0" w:color="auto"/>
              <w:left w:val="single" w:sz="4" w:space="0" w:color="auto"/>
              <w:bottom w:val="single" w:sz="4" w:space="0" w:color="auto"/>
              <w:right w:val="single" w:sz="4" w:space="0" w:color="auto"/>
            </w:tcBorders>
          </w:tcPr>
          <w:p w:rsidR="008707F2" w:rsidRPr="00FF5FAD" w:rsidRDefault="008707F2" w:rsidP="008707F2">
            <w:pPr>
              <w:pStyle w:val="a4"/>
              <w:jc w:val="center"/>
              <w:rPr>
                <w:rFonts w:ascii="Times New Roman" w:hAnsi="Times New Roman" w:cs="Times New Roman"/>
              </w:rPr>
            </w:pPr>
            <w:r w:rsidRPr="00FF5FAD">
              <w:rPr>
                <w:rFonts w:ascii="Times New Roman" w:hAnsi="Times New Roman" w:cs="Times New Roman"/>
              </w:rPr>
              <w:t>2</w:t>
            </w:r>
          </w:p>
        </w:tc>
        <w:tc>
          <w:tcPr>
            <w:tcW w:w="2114" w:type="dxa"/>
            <w:tcBorders>
              <w:top w:val="single" w:sz="4" w:space="0" w:color="auto"/>
              <w:left w:val="single" w:sz="4" w:space="0" w:color="auto"/>
              <w:bottom w:val="single" w:sz="4" w:space="0" w:color="auto"/>
              <w:right w:val="single" w:sz="4" w:space="0" w:color="auto"/>
            </w:tcBorders>
          </w:tcPr>
          <w:p w:rsidR="008707F2" w:rsidRPr="00FF5FAD" w:rsidRDefault="008707F2" w:rsidP="008707F2">
            <w:pPr>
              <w:pStyle w:val="a4"/>
              <w:jc w:val="center"/>
              <w:rPr>
                <w:rFonts w:ascii="Times New Roman" w:hAnsi="Times New Roman" w:cs="Times New Roman"/>
              </w:rPr>
            </w:pPr>
            <w:r w:rsidRPr="00FF5FAD">
              <w:rPr>
                <w:rFonts w:ascii="Times New Roman" w:hAnsi="Times New Roman" w:cs="Times New Roman"/>
              </w:rPr>
              <w:t>3</w:t>
            </w:r>
          </w:p>
        </w:tc>
        <w:tc>
          <w:tcPr>
            <w:tcW w:w="2268" w:type="dxa"/>
            <w:tcBorders>
              <w:top w:val="single" w:sz="4" w:space="0" w:color="auto"/>
              <w:left w:val="single" w:sz="4" w:space="0" w:color="auto"/>
              <w:bottom w:val="single" w:sz="4" w:space="0" w:color="auto"/>
            </w:tcBorders>
          </w:tcPr>
          <w:p w:rsidR="008707F2" w:rsidRPr="00FF5FAD" w:rsidRDefault="008707F2" w:rsidP="008707F2">
            <w:pPr>
              <w:pStyle w:val="a4"/>
              <w:jc w:val="center"/>
              <w:rPr>
                <w:rFonts w:ascii="Times New Roman" w:hAnsi="Times New Roman" w:cs="Times New Roman"/>
              </w:rPr>
            </w:pPr>
            <w:r w:rsidRPr="00FF5FAD">
              <w:rPr>
                <w:rFonts w:ascii="Times New Roman" w:hAnsi="Times New Roman" w:cs="Times New Roman"/>
              </w:rPr>
              <w:t>4</w:t>
            </w:r>
          </w:p>
        </w:tc>
      </w:tr>
      <w:tr w:rsidR="008707F2" w:rsidRPr="007A338F" w:rsidTr="007F3BC4">
        <w:tc>
          <w:tcPr>
            <w:tcW w:w="705" w:type="dxa"/>
            <w:tcBorders>
              <w:top w:val="single" w:sz="4" w:space="0" w:color="auto"/>
              <w:bottom w:val="single" w:sz="4" w:space="0" w:color="auto"/>
              <w:right w:val="single" w:sz="4" w:space="0" w:color="auto"/>
            </w:tcBorders>
          </w:tcPr>
          <w:p w:rsidR="008707F2" w:rsidRPr="00FF5FAD" w:rsidRDefault="008707F2" w:rsidP="008707F2">
            <w:pPr>
              <w:pStyle w:val="a4"/>
              <w:jc w:val="center"/>
              <w:rPr>
                <w:rFonts w:ascii="Times New Roman" w:hAnsi="Times New Roman" w:cs="Times New Roman"/>
              </w:rPr>
            </w:pPr>
            <w:r w:rsidRPr="00FF5FAD">
              <w:rPr>
                <w:rFonts w:ascii="Times New Roman" w:hAnsi="Times New Roman" w:cs="Times New Roman"/>
              </w:rPr>
              <w:t>1.</w:t>
            </w:r>
          </w:p>
        </w:tc>
        <w:tc>
          <w:tcPr>
            <w:tcW w:w="5333" w:type="dxa"/>
            <w:tcBorders>
              <w:top w:val="single" w:sz="4" w:space="0" w:color="auto"/>
              <w:left w:val="single" w:sz="4" w:space="0" w:color="auto"/>
              <w:bottom w:val="single" w:sz="4" w:space="0" w:color="auto"/>
              <w:right w:val="single" w:sz="4" w:space="0" w:color="auto"/>
            </w:tcBorders>
          </w:tcPr>
          <w:p w:rsidR="008707F2" w:rsidRPr="00FF5FAD" w:rsidRDefault="008707F2" w:rsidP="008707F2">
            <w:pPr>
              <w:pStyle w:val="a4"/>
              <w:rPr>
                <w:rFonts w:ascii="Times New Roman" w:hAnsi="Times New Roman" w:cs="Times New Roman"/>
              </w:rPr>
            </w:pPr>
            <w:r w:rsidRPr="00FF5FAD">
              <w:rPr>
                <w:rFonts w:ascii="Times New Roman" w:hAnsi="Times New Roman" w:cs="Times New Roman"/>
              </w:rPr>
              <w:t>Подготовка и выдача сетевой организацией технических условий Заявителю (ТУ)</w:t>
            </w:r>
          </w:p>
        </w:tc>
        <w:tc>
          <w:tcPr>
            <w:tcW w:w="2114" w:type="dxa"/>
            <w:tcBorders>
              <w:top w:val="single" w:sz="4" w:space="0" w:color="auto"/>
              <w:left w:val="single" w:sz="4" w:space="0" w:color="auto"/>
              <w:bottom w:val="single" w:sz="4" w:space="0" w:color="auto"/>
              <w:right w:val="single" w:sz="4" w:space="0" w:color="auto"/>
            </w:tcBorders>
          </w:tcPr>
          <w:p w:rsidR="008707F2" w:rsidRPr="000E7A86" w:rsidRDefault="008707F2" w:rsidP="008707F2">
            <w:pPr>
              <w:pStyle w:val="a4"/>
              <w:jc w:val="center"/>
              <w:rPr>
                <w:rFonts w:ascii="Times New Roman" w:hAnsi="Times New Roman" w:cs="Times New Roman"/>
                <w:lang w:val="en-US"/>
              </w:rPr>
            </w:pPr>
            <w:r w:rsidRPr="00FF5FAD">
              <w:rPr>
                <w:rFonts w:ascii="Times New Roman" w:hAnsi="Times New Roman" w:cs="Times New Roman"/>
              </w:rPr>
              <w:t>2</w:t>
            </w:r>
            <w:r>
              <w:rPr>
                <w:rFonts w:ascii="Times New Roman" w:hAnsi="Times New Roman" w:cs="Times New Roman"/>
              </w:rPr>
              <w:t>31</w:t>
            </w:r>
            <w:r w:rsidRPr="00FF5FAD">
              <w:rPr>
                <w:rFonts w:ascii="Times New Roman" w:hAnsi="Times New Roman" w:cs="Times New Roman"/>
              </w:rPr>
              <w:t>,</w:t>
            </w:r>
            <w:r>
              <w:rPr>
                <w:rFonts w:ascii="Times New Roman" w:hAnsi="Times New Roman" w:cs="Times New Roman"/>
              </w:rPr>
              <w:t>84</w:t>
            </w:r>
          </w:p>
        </w:tc>
        <w:tc>
          <w:tcPr>
            <w:tcW w:w="2268" w:type="dxa"/>
            <w:tcBorders>
              <w:top w:val="single" w:sz="4" w:space="0" w:color="auto"/>
              <w:left w:val="single" w:sz="4" w:space="0" w:color="auto"/>
              <w:bottom w:val="single" w:sz="4" w:space="0" w:color="auto"/>
            </w:tcBorders>
          </w:tcPr>
          <w:p w:rsidR="008707F2" w:rsidRPr="00FF5FAD" w:rsidRDefault="008707F2" w:rsidP="008707F2">
            <w:pPr>
              <w:pStyle w:val="a4"/>
              <w:jc w:val="center"/>
              <w:rPr>
                <w:rFonts w:ascii="Times New Roman" w:hAnsi="Times New Roman" w:cs="Times New Roman"/>
              </w:rPr>
            </w:pPr>
            <w:r w:rsidRPr="00FF5FAD">
              <w:rPr>
                <w:rFonts w:ascii="Times New Roman" w:hAnsi="Times New Roman" w:cs="Times New Roman"/>
              </w:rPr>
              <w:t>2</w:t>
            </w:r>
            <w:r>
              <w:rPr>
                <w:rFonts w:ascii="Times New Roman" w:hAnsi="Times New Roman" w:cs="Times New Roman"/>
              </w:rPr>
              <w:t>31</w:t>
            </w:r>
            <w:r w:rsidRPr="00FF5FAD">
              <w:rPr>
                <w:rFonts w:ascii="Times New Roman" w:hAnsi="Times New Roman" w:cs="Times New Roman"/>
              </w:rPr>
              <w:t>,</w:t>
            </w:r>
            <w:r>
              <w:rPr>
                <w:rFonts w:ascii="Times New Roman" w:hAnsi="Times New Roman" w:cs="Times New Roman"/>
              </w:rPr>
              <w:t>84</w:t>
            </w:r>
          </w:p>
        </w:tc>
      </w:tr>
      <w:tr w:rsidR="00AE7D0F" w:rsidRPr="007A338F" w:rsidTr="007F3BC4">
        <w:tc>
          <w:tcPr>
            <w:tcW w:w="705" w:type="dxa"/>
            <w:tcBorders>
              <w:top w:val="single" w:sz="4" w:space="0" w:color="auto"/>
              <w:bottom w:val="single" w:sz="4" w:space="0" w:color="auto"/>
              <w:right w:val="single" w:sz="4" w:space="0" w:color="auto"/>
            </w:tcBorders>
          </w:tcPr>
          <w:p w:rsidR="00AE7D0F" w:rsidRPr="00FF5FAD" w:rsidRDefault="00AE7D0F" w:rsidP="008707F2">
            <w:pPr>
              <w:pStyle w:val="a4"/>
              <w:jc w:val="center"/>
              <w:rPr>
                <w:rFonts w:ascii="Times New Roman" w:hAnsi="Times New Roman" w:cs="Times New Roman"/>
              </w:rPr>
            </w:pPr>
            <w:r w:rsidRPr="00FF5FAD">
              <w:rPr>
                <w:rFonts w:ascii="Times New Roman" w:hAnsi="Times New Roman" w:cs="Times New Roman"/>
              </w:rPr>
              <w:t>2.</w:t>
            </w:r>
          </w:p>
        </w:tc>
        <w:tc>
          <w:tcPr>
            <w:tcW w:w="5333" w:type="dxa"/>
            <w:tcBorders>
              <w:top w:val="single" w:sz="4" w:space="0" w:color="auto"/>
              <w:left w:val="single" w:sz="4" w:space="0" w:color="auto"/>
              <w:bottom w:val="single" w:sz="4" w:space="0" w:color="auto"/>
              <w:right w:val="single" w:sz="4" w:space="0" w:color="auto"/>
            </w:tcBorders>
          </w:tcPr>
          <w:p w:rsidR="00AE7D0F" w:rsidRPr="00FF5FAD" w:rsidRDefault="00AE7D0F" w:rsidP="008707F2">
            <w:pPr>
              <w:pStyle w:val="a4"/>
              <w:rPr>
                <w:rFonts w:ascii="Times New Roman" w:hAnsi="Times New Roman" w:cs="Times New Roman"/>
              </w:rPr>
            </w:pPr>
            <w:r w:rsidRPr="00FF5FAD">
              <w:rPr>
                <w:rFonts w:ascii="Times New Roman" w:hAnsi="Times New Roman" w:cs="Times New Roman"/>
              </w:rPr>
              <w:t>Разработка сетевой организацией проектной документации по строительству "последней мили"</w:t>
            </w:r>
          </w:p>
        </w:tc>
        <w:tc>
          <w:tcPr>
            <w:tcW w:w="2114" w:type="dxa"/>
            <w:tcBorders>
              <w:top w:val="single" w:sz="4" w:space="0" w:color="auto"/>
              <w:left w:val="single" w:sz="4" w:space="0" w:color="auto"/>
              <w:bottom w:val="single" w:sz="4" w:space="0" w:color="auto"/>
              <w:right w:val="single" w:sz="4" w:space="0" w:color="auto"/>
            </w:tcBorders>
          </w:tcPr>
          <w:p w:rsidR="00AE7D0F" w:rsidRPr="009C023B" w:rsidRDefault="00AE7D0F" w:rsidP="009928C8">
            <w:pPr>
              <w:pStyle w:val="a4"/>
              <w:jc w:val="center"/>
              <w:rPr>
                <w:rFonts w:ascii="Times New Roman" w:hAnsi="Times New Roman" w:cs="Times New Roman"/>
              </w:rPr>
            </w:pPr>
            <w:r>
              <w:rPr>
                <w:rFonts w:ascii="Times New Roman" w:hAnsi="Times New Roman" w:cs="Times New Roman"/>
              </w:rPr>
              <w:t>8 518,50</w:t>
            </w:r>
          </w:p>
        </w:tc>
        <w:tc>
          <w:tcPr>
            <w:tcW w:w="2268" w:type="dxa"/>
            <w:tcBorders>
              <w:top w:val="single" w:sz="4" w:space="0" w:color="auto"/>
              <w:left w:val="single" w:sz="4" w:space="0" w:color="auto"/>
              <w:bottom w:val="single" w:sz="4" w:space="0" w:color="auto"/>
            </w:tcBorders>
          </w:tcPr>
          <w:p w:rsidR="00AE7D0F" w:rsidRPr="00FF5FAD" w:rsidRDefault="00AE7D0F" w:rsidP="009928C8">
            <w:pPr>
              <w:pStyle w:val="a4"/>
              <w:jc w:val="center"/>
              <w:rPr>
                <w:rFonts w:ascii="Times New Roman" w:hAnsi="Times New Roman" w:cs="Times New Roman"/>
              </w:rPr>
            </w:pPr>
            <w:r>
              <w:rPr>
                <w:rFonts w:ascii="Times New Roman" w:hAnsi="Times New Roman" w:cs="Times New Roman"/>
              </w:rPr>
              <w:t>8 518,50</w:t>
            </w:r>
          </w:p>
        </w:tc>
      </w:tr>
      <w:tr w:rsidR="008707F2" w:rsidRPr="007A338F" w:rsidTr="007F3BC4">
        <w:tc>
          <w:tcPr>
            <w:tcW w:w="705" w:type="dxa"/>
            <w:tcBorders>
              <w:top w:val="single" w:sz="4" w:space="0" w:color="auto"/>
              <w:bottom w:val="single" w:sz="4" w:space="0" w:color="auto"/>
              <w:right w:val="single" w:sz="4" w:space="0" w:color="auto"/>
            </w:tcBorders>
          </w:tcPr>
          <w:p w:rsidR="008707F2" w:rsidRPr="00FF5FAD" w:rsidRDefault="008707F2" w:rsidP="008707F2">
            <w:pPr>
              <w:pStyle w:val="a4"/>
              <w:jc w:val="center"/>
              <w:rPr>
                <w:rFonts w:ascii="Times New Roman" w:hAnsi="Times New Roman" w:cs="Times New Roman"/>
              </w:rPr>
            </w:pPr>
            <w:r w:rsidRPr="00FF5FAD">
              <w:rPr>
                <w:rFonts w:ascii="Times New Roman" w:hAnsi="Times New Roman" w:cs="Times New Roman"/>
              </w:rPr>
              <w:t>3.</w:t>
            </w:r>
          </w:p>
        </w:tc>
        <w:tc>
          <w:tcPr>
            <w:tcW w:w="5333" w:type="dxa"/>
            <w:tcBorders>
              <w:top w:val="single" w:sz="4" w:space="0" w:color="auto"/>
              <w:left w:val="single" w:sz="4" w:space="0" w:color="auto"/>
              <w:bottom w:val="single" w:sz="4" w:space="0" w:color="auto"/>
              <w:right w:val="single" w:sz="4" w:space="0" w:color="auto"/>
            </w:tcBorders>
          </w:tcPr>
          <w:p w:rsidR="008707F2" w:rsidRPr="00FF5FAD" w:rsidRDefault="008707F2" w:rsidP="008707F2">
            <w:pPr>
              <w:pStyle w:val="a4"/>
              <w:rPr>
                <w:rFonts w:ascii="Times New Roman" w:hAnsi="Times New Roman" w:cs="Times New Roman"/>
              </w:rPr>
            </w:pPr>
            <w:r w:rsidRPr="00FF5FAD">
              <w:rPr>
                <w:rFonts w:ascii="Times New Roman" w:hAnsi="Times New Roman" w:cs="Times New Roman"/>
              </w:rPr>
              <w:t>Выполнение сетевой организацией, мероприятий, связанных со строительством "последней мили"</w:t>
            </w:r>
          </w:p>
        </w:tc>
        <w:tc>
          <w:tcPr>
            <w:tcW w:w="2114" w:type="dxa"/>
            <w:tcBorders>
              <w:top w:val="single" w:sz="4" w:space="0" w:color="auto"/>
              <w:left w:val="single" w:sz="4" w:space="0" w:color="auto"/>
              <w:bottom w:val="single" w:sz="4" w:space="0" w:color="auto"/>
              <w:right w:val="single" w:sz="4" w:space="0" w:color="auto"/>
            </w:tcBorders>
          </w:tcPr>
          <w:p w:rsidR="008707F2" w:rsidRPr="00FF5FAD" w:rsidRDefault="008707F2" w:rsidP="008707F2">
            <w:pPr>
              <w:pStyle w:val="a4"/>
              <w:jc w:val="center"/>
              <w:rPr>
                <w:rFonts w:ascii="Times New Roman" w:hAnsi="Times New Roman" w:cs="Times New Roman"/>
              </w:rPr>
            </w:pPr>
            <w:r w:rsidRPr="00FF5FAD">
              <w:rPr>
                <w:rFonts w:ascii="Times New Roman" w:hAnsi="Times New Roman" w:cs="Times New Roman"/>
              </w:rPr>
              <w:t>Х</w:t>
            </w:r>
          </w:p>
        </w:tc>
        <w:tc>
          <w:tcPr>
            <w:tcW w:w="2268" w:type="dxa"/>
            <w:tcBorders>
              <w:top w:val="single" w:sz="4" w:space="0" w:color="auto"/>
              <w:left w:val="single" w:sz="4" w:space="0" w:color="auto"/>
              <w:bottom w:val="single" w:sz="4" w:space="0" w:color="auto"/>
            </w:tcBorders>
          </w:tcPr>
          <w:p w:rsidR="008707F2" w:rsidRPr="00FF5FAD" w:rsidRDefault="008707F2" w:rsidP="008707F2">
            <w:pPr>
              <w:pStyle w:val="a4"/>
              <w:jc w:val="center"/>
              <w:rPr>
                <w:rFonts w:ascii="Times New Roman" w:hAnsi="Times New Roman" w:cs="Times New Roman"/>
              </w:rPr>
            </w:pPr>
            <w:r w:rsidRPr="00FF5FAD">
              <w:rPr>
                <w:rFonts w:ascii="Times New Roman" w:hAnsi="Times New Roman" w:cs="Times New Roman"/>
              </w:rPr>
              <w:t>Х</w:t>
            </w:r>
          </w:p>
        </w:tc>
      </w:tr>
      <w:tr w:rsidR="008707F2" w:rsidRPr="007A338F" w:rsidTr="007F3BC4">
        <w:tc>
          <w:tcPr>
            <w:tcW w:w="705" w:type="dxa"/>
            <w:tcBorders>
              <w:top w:val="single" w:sz="4" w:space="0" w:color="auto"/>
              <w:bottom w:val="single" w:sz="4" w:space="0" w:color="auto"/>
              <w:right w:val="single" w:sz="4" w:space="0" w:color="auto"/>
            </w:tcBorders>
          </w:tcPr>
          <w:p w:rsidR="008707F2" w:rsidRPr="00FF5FAD" w:rsidRDefault="008707F2" w:rsidP="008707F2">
            <w:pPr>
              <w:pStyle w:val="a4"/>
              <w:jc w:val="center"/>
              <w:rPr>
                <w:rFonts w:ascii="Times New Roman" w:hAnsi="Times New Roman" w:cs="Times New Roman"/>
              </w:rPr>
            </w:pPr>
            <w:r w:rsidRPr="00FF5FAD">
              <w:rPr>
                <w:rFonts w:ascii="Times New Roman" w:hAnsi="Times New Roman" w:cs="Times New Roman"/>
              </w:rPr>
              <w:t>3.1.</w:t>
            </w:r>
          </w:p>
        </w:tc>
        <w:tc>
          <w:tcPr>
            <w:tcW w:w="5333" w:type="dxa"/>
            <w:tcBorders>
              <w:top w:val="single" w:sz="4" w:space="0" w:color="auto"/>
              <w:left w:val="single" w:sz="4" w:space="0" w:color="auto"/>
              <w:bottom w:val="single" w:sz="4" w:space="0" w:color="auto"/>
              <w:right w:val="single" w:sz="4" w:space="0" w:color="auto"/>
            </w:tcBorders>
          </w:tcPr>
          <w:p w:rsidR="008707F2" w:rsidRPr="00FF5FAD" w:rsidRDefault="008707F2" w:rsidP="008707F2">
            <w:pPr>
              <w:pStyle w:val="a4"/>
              <w:rPr>
                <w:rFonts w:ascii="Times New Roman" w:hAnsi="Times New Roman" w:cs="Times New Roman"/>
              </w:rPr>
            </w:pPr>
            <w:r w:rsidRPr="00FF5FAD">
              <w:rPr>
                <w:rFonts w:ascii="Times New Roman" w:hAnsi="Times New Roman" w:cs="Times New Roman"/>
              </w:rPr>
              <w:t>строительство воздушных линий</w:t>
            </w:r>
          </w:p>
        </w:tc>
        <w:tc>
          <w:tcPr>
            <w:tcW w:w="2114" w:type="dxa"/>
            <w:tcBorders>
              <w:top w:val="single" w:sz="4" w:space="0" w:color="auto"/>
              <w:left w:val="single" w:sz="4" w:space="0" w:color="auto"/>
              <w:bottom w:val="single" w:sz="4" w:space="0" w:color="auto"/>
              <w:right w:val="single" w:sz="4" w:space="0" w:color="auto"/>
            </w:tcBorders>
          </w:tcPr>
          <w:p w:rsidR="008707F2" w:rsidRPr="00FF5FAD" w:rsidRDefault="00AE7D0F" w:rsidP="008707F2">
            <w:pPr>
              <w:pStyle w:val="a4"/>
              <w:jc w:val="center"/>
              <w:rPr>
                <w:rFonts w:ascii="Times New Roman" w:hAnsi="Times New Roman" w:cs="Times New Roman"/>
              </w:rPr>
            </w:pPr>
            <w:r>
              <w:rPr>
                <w:rFonts w:ascii="Times New Roman" w:hAnsi="Times New Roman" w:cs="Times New Roman"/>
              </w:rPr>
              <w:t>31 875,71</w:t>
            </w:r>
          </w:p>
        </w:tc>
        <w:tc>
          <w:tcPr>
            <w:tcW w:w="2268" w:type="dxa"/>
            <w:tcBorders>
              <w:top w:val="single" w:sz="4" w:space="0" w:color="auto"/>
              <w:left w:val="single" w:sz="4" w:space="0" w:color="auto"/>
              <w:bottom w:val="single" w:sz="4" w:space="0" w:color="auto"/>
            </w:tcBorders>
          </w:tcPr>
          <w:p w:rsidR="008707F2" w:rsidRPr="00FF5FAD" w:rsidRDefault="00AE7D0F" w:rsidP="008707F2">
            <w:pPr>
              <w:pStyle w:val="a4"/>
              <w:jc w:val="center"/>
              <w:rPr>
                <w:rFonts w:ascii="Times New Roman" w:hAnsi="Times New Roman" w:cs="Times New Roman"/>
              </w:rPr>
            </w:pPr>
            <w:r>
              <w:rPr>
                <w:rFonts w:ascii="Times New Roman" w:hAnsi="Times New Roman" w:cs="Times New Roman"/>
              </w:rPr>
              <w:t>30 451,29</w:t>
            </w:r>
          </w:p>
        </w:tc>
      </w:tr>
      <w:tr w:rsidR="008707F2" w:rsidRPr="007A338F" w:rsidTr="007F3BC4">
        <w:tc>
          <w:tcPr>
            <w:tcW w:w="705" w:type="dxa"/>
            <w:tcBorders>
              <w:top w:val="single" w:sz="4" w:space="0" w:color="auto"/>
              <w:bottom w:val="single" w:sz="4" w:space="0" w:color="auto"/>
              <w:right w:val="single" w:sz="4" w:space="0" w:color="auto"/>
            </w:tcBorders>
          </w:tcPr>
          <w:p w:rsidR="008707F2" w:rsidRPr="00FF5FAD" w:rsidRDefault="008707F2" w:rsidP="008707F2">
            <w:pPr>
              <w:pStyle w:val="a4"/>
              <w:jc w:val="center"/>
              <w:rPr>
                <w:rFonts w:ascii="Times New Roman" w:hAnsi="Times New Roman" w:cs="Times New Roman"/>
              </w:rPr>
            </w:pPr>
            <w:r w:rsidRPr="00FF5FAD">
              <w:rPr>
                <w:rFonts w:ascii="Times New Roman" w:hAnsi="Times New Roman" w:cs="Times New Roman"/>
              </w:rPr>
              <w:t>3.2.</w:t>
            </w:r>
          </w:p>
        </w:tc>
        <w:tc>
          <w:tcPr>
            <w:tcW w:w="5333" w:type="dxa"/>
            <w:tcBorders>
              <w:top w:val="single" w:sz="4" w:space="0" w:color="auto"/>
              <w:left w:val="single" w:sz="4" w:space="0" w:color="auto"/>
              <w:bottom w:val="single" w:sz="4" w:space="0" w:color="auto"/>
              <w:right w:val="single" w:sz="4" w:space="0" w:color="auto"/>
            </w:tcBorders>
          </w:tcPr>
          <w:p w:rsidR="008707F2" w:rsidRPr="00FF5FAD" w:rsidRDefault="008707F2" w:rsidP="008707F2">
            <w:pPr>
              <w:pStyle w:val="a4"/>
              <w:rPr>
                <w:rFonts w:ascii="Times New Roman" w:hAnsi="Times New Roman" w:cs="Times New Roman"/>
              </w:rPr>
            </w:pPr>
            <w:r w:rsidRPr="00FF5FAD">
              <w:rPr>
                <w:rFonts w:ascii="Times New Roman" w:hAnsi="Times New Roman" w:cs="Times New Roman"/>
              </w:rPr>
              <w:t>строительство кабельных линий</w:t>
            </w:r>
          </w:p>
        </w:tc>
        <w:tc>
          <w:tcPr>
            <w:tcW w:w="2114" w:type="dxa"/>
            <w:tcBorders>
              <w:top w:val="single" w:sz="4" w:space="0" w:color="auto"/>
              <w:left w:val="single" w:sz="4" w:space="0" w:color="auto"/>
              <w:bottom w:val="single" w:sz="4" w:space="0" w:color="auto"/>
              <w:right w:val="single" w:sz="4" w:space="0" w:color="auto"/>
            </w:tcBorders>
          </w:tcPr>
          <w:p w:rsidR="008707F2" w:rsidRPr="00FF5FAD" w:rsidRDefault="00AE7D0F" w:rsidP="008707F2">
            <w:pPr>
              <w:pStyle w:val="a4"/>
              <w:jc w:val="center"/>
              <w:rPr>
                <w:rFonts w:ascii="Times New Roman" w:hAnsi="Times New Roman" w:cs="Times New Roman"/>
              </w:rPr>
            </w:pPr>
            <w:r>
              <w:rPr>
                <w:rFonts w:ascii="Times New Roman" w:hAnsi="Times New Roman" w:cs="Times New Roman"/>
              </w:rPr>
              <w:t>25 698,30</w:t>
            </w:r>
          </w:p>
        </w:tc>
        <w:tc>
          <w:tcPr>
            <w:tcW w:w="2268" w:type="dxa"/>
            <w:tcBorders>
              <w:top w:val="single" w:sz="4" w:space="0" w:color="auto"/>
              <w:left w:val="single" w:sz="4" w:space="0" w:color="auto"/>
              <w:bottom w:val="single" w:sz="4" w:space="0" w:color="auto"/>
            </w:tcBorders>
          </w:tcPr>
          <w:p w:rsidR="008707F2" w:rsidRPr="00FF5FAD" w:rsidRDefault="00AE7D0F" w:rsidP="008707F2">
            <w:pPr>
              <w:pStyle w:val="a4"/>
              <w:jc w:val="center"/>
              <w:rPr>
                <w:rFonts w:ascii="Times New Roman" w:hAnsi="Times New Roman" w:cs="Times New Roman"/>
              </w:rPr>
            </w:pPr>
            <w:r>
              <w:rPr>
                <w:rFonts w:ascii="Times New Roman" w:hAnsi="Times New Roman" w:cs="Times New Roman"/>
              </w:rPr>
              <w:t>37 009,87</w:t>
            </w:r>
          </w:p>
        </w:tc>
      </w:tr>
      <w:tr w:rsidR="008707F2" w:rsidRPr="007A338F" w:rsidTr="007F3BC4">
        <w:tc>
          <w:tcPr>
            <w:tcW w:w="705" w:type="dxa"/>
            <w:tcBorders>
              <w:top w:val="single" w:sz="4" w:space="0" w:color="auto"/>
              <w:bottom w:val="single" w:sz="4" w:space="0" w:color="auto"/>
              <w:right w:val="single" w:sz="4" w:space="0" w:color="auto"/>
            </w:tcBorders>
          </w:tcPr>
          <w:p w:rsidR="008707F2" w:rsidRPr="00FF5FAD" w:rsidRDefault="008707F2" w:rsidP="008707F2">
            <w:pPr>
              <w:pStyle w:val="a4"/>
              <w:jc w:val="center"/>
              <w:rPr>
                <w:rFonts w:ascii="Times New Roman" w:hAnsi="Times New Roman" w:cs="Times New Roman"/>
              </w:rPr>
            </w:pPr>
            <w:r w:rsidRPr="00FF5FAD">
              <w:rPr>
                <w:rFonts w:ascii="Times New Roman" w:hAnsi="Times New Roman" w:cs="Times New Roman"/>
              </w:rPr>
              <w:t>3.3.</w:t>
            </w:r>
          </w:p>
        </w:tc>
        <w:tc>
          <w:tcPr>
            <w:tcW w:w="5333" w:type="dxa"/>
            <w:tcBorders>
              <w:top w:val="single" w:sz="4" w:space="0" w:color="auto"/>
              <w:left w:val="single" w:sz="4" w:space="0" w:color="auto"/>
              <w:bottom w:val="single" w:sz="4" w:space="0" w:color="auto"/>
              <w:right w:val="single" w:sz="4" w:space="0" w:color="auto"/>
            </w:tcBorders>
          </w:tcPr>
          <w:p w:rsidR="008707F2" w:rsidRPr="00FF5FAD" w:rsidRDefault="008707F2" w:rsidP="008707F2">
            <w:pPr>
              <w:pStyle w:val="a4"/>
              <w:rPr>
                <w:rFonts w:ascii="Times New Roman" w:hAnsi="Times New Roman" w:cs="Times New Roman"/>
              </w:rPr>
            </w:pPr>
            <w:r w:rsidRPr="00FF5FAD">
              <w:rPr>
                <w:rFonts w:ascii="Times New Roman" w:hAnsi="Times New Roman" w:cs="Times New Roman"/>
              </w:rPr>
              <w:t>строительство пунктов секционирования</w:t>
            </w:r>
          </w:p>
        </w:tc>
        <w:tc>
          <w:tcPr>
            <w:tcW w:w="2114" w:type="dxa"/>
            <w:tcBorders>
              <w:top w:val="single" w:sz="4" w:space="0" w:color="auto"/>
              <w:left w:val="single" w:sz="4" w:space="0" w:color="auto"/>
              <w:bottom w:val="single" w:sz="4" w:space="0" w:color="auto"/>
              <w:right w:val="single" w:sz="4" w:space="0" w:color="auto"/>
            </w:tcBorders>
          </w:tcPr>
          <w:p w:rsidR="008707F2" w:rsidRPr="00FF5FAD" w:rsidRDefault="007F3BC4" w:rsidP="008707F2">
            <w:pPr>
              <w:pStyle w:val="a4"/>
              <w:jc w:val="center"/>
              <w:rPr>
                <w:rFonts w:ascii="Times New Roman" w:hAnsi="Times New Roman" w:cs="Times New Roman"/>
              </w:rPr>
            </w:pPr>
            <w:r w:rsidRPr="00FF5FAD">
              <w:rPr>
                <w:rFonts w:ascii="Times New Roman" w:hAnsi="Times New Roman" w:cs="Times New Roman"/>
              </w:rPr>
              <w:t>Ставки равны стандартизированным тарифным ставкам С</w:t>
            </w:r>
            <w:proofErr w:type="gramStart"/>
            <w:r w:rsidRPr="00FF5FAD">
              <w:rPr>
                <w:rFonts w:ascii="Times New Roman" w:hAnsi="Times New Roman" w:cs="Times New Roman"/>
              </w:rPr>
              <w:t>4</w:t>
            </w:r>
            <w:proofErr w:type="gramEnd"/>
            <w:r w:rsidRPr="007F3BC4">
              <w:rPr>
                <w:rFonts w:ascii="Calibri" w:eastAsia="Calibri" w:hAnsi="Calibri" w:cs="Calibri"/>
                <w:sz w:val="22"/>
                <w:szCs w:val="22"/>
                <w:vertAlign w:val="superscript"/>
                <w:lang w:eastAsia="en-US"/>
              </w:rPr>
              <w:t>(150 кВт)</w:t>
            </w:r>
            <w:r w:rsidRPr="007F3BC4">
              <w:rPr>
                <w:rFonts w:ascii="Calibri" w:eastAsia="Calibri" w:hAnsi="Calibri" w:cs="Calibri"/>
                <w:sz w:val="22"/>
                <w:szCs w:val="22"/>
                <w:lang w:eastAsia="en-US"/>
              </w:rPr>
              <w:t xml:space="preserve"> *</w:t>
            </w:r>
          </w:p>
        </w:tc>
        <w:tc>
          <w:tcPr>
            <w:tcW w:w="2268" w:type="dxa"/>
            <w:tcBorders>
              <w:top w:val="single" w:sz="4" w:space="0" w:color="auto"/>
              <w:left w:val="single" w:sz="4" w:space="0" w:color="auto"/>
              <w:bottom w:val="single" w:sz="4" w:space="0" w:color="auto"/>
            </w:tcBorders>
          </w:tcPr>
          <w:p w:rsidR="008707F2" w:rsidRPr="00FF5FAD" w:rsidRDefault="007F3BC4" w:rsidP="008707F2">
            <w:pPr>
              <w:pStyle w:val="a4"/>
              <w:jc w:val="center"/>
              <w:rPr>
                <w:rFonts w:ascii="Times New Roman" w:hAnsi="Times New Roman" w:cs="Times New Roman"/>
              </w:rPr>
            </w:pPr>
            <w:r w:rsidRPr="00FF5FAD">
              <w:rPr>
                <w:rFonts w:ascii="Times New Roman" w:hAnsi="Times New Roman" w:cs="Times New Roman"/>
              </w:rPr>
              <w:t>Ставки равны стандартизированным тарифным ставкам С</w:t>
            </w:r>
            <w:proofErr w:type="gramStart"/>
            <w:r w:rsidRPr="00FF5FAD">
              <w:rPr>
                <w:rFonts w:ascii="Times New Roman" w:hAnsi="Times New Roman" w:cs="Times New Roman"/>
              </w:rPr>
              <w:t>4</w:t>
            </w:r>
            <w:proofErr w:type="gramEnd"/>
            <w:r w:rsidRPr="007F3BC4">
              <w:rPr>
                <w:rFonts w:ascii="Calibri" w:eastAsia="Calibri" w:hAnsi="Calibri" w:cs="Calibri"/>
                <w:sz w:val="22"/>
                <w:szCs w:val="22"/>
                <w:vertAlign w:val="superscript"/>
                <w:lang w:eastAsia="en-US"/>
              </w:rPr>
              <w:t>(150 кВт)</w:t>
            </w:r>
            <w:r w:rsidRPr="007F3BC4">
              <w:rPr>
                <w:rFonts w:ascii="Calibri" w:eastAsia="Calibri" w:hAnsi="Calibri" w:cs="Calibri"/>
                <w:sz w:val="22"/>
                <w:szCs w:val="22"/>
                <w:lang w:eastAsia="en-US"/>
              </w:rPr>
              <w:t xml:space="preserve"> *</w:t>
            </w:r>
          </w:p>
        </w:tc>
      </w:tr>
      <w:tr w:rsidR="008707F2" w:rsidRPr="007A338F" w:rsidTr="007F3BC4">
        <w:tc>
          <w:tcPr>
            <w:tcW w:w="705" w:type="dxa"/>
            <w:tcBorders>
              <w:top w:val="single" w:sz="4" w:space="0" w:color="auto"/>
              <w:bottom w:val="single" w:sz="4" w:space="0" w:color="auto"/>
              <w:right w:val="single" w:sz="4" w:space="0" w:color="auto"/>
            </w:tcBorders>
          </w:tcPr>
          <w:p w:rsidR="008707F2" w:rsidRPr="00FF5FAD" w:rsidRDefault="008707F2" w:rsidP="008707F2">
            <w:pPr>
              <w:pStyle w:val="a4"/>
              <w:jc w:val="center"/>
              <w:rPr>
                <w:rFonts w:ascii="Times New Roman" w:hAnsi="Times New Roman" w:cs="Times New Roman"/>
              </w:rPr>
            </w:pPr>
            <w:r w:rsidRPr="00FF5FAD">
              <w:rPr>
                <w:rFonts w:ascii="Times New Roman" w:hAnsi="Times New Roman" w:cs="Times New Roman"/>
              </w:rPr>
              <w:t>3.4.</w:t>
            </w:r>
          </w:p>
        </w:tc>
        <w:tc>
          <w:tcPr>
            <w:tcW w:w="5333" w:type="dxa"/>
            <w:tcBorders>
              <w:top w:val="single" w:sz="4" w:space="0" w:color="auto"/>
              <w:left w:val="single" w:sz="4" w:space="0" w:color="auto"/>
              <w:bottom w:val="single" w:sz="4" w:space="0" w:color="auto"/>
              <w:right w:val="single" w:sz="4" w:space="0" w:color="auto"/>
            </w:tcBorders>
          </w:tcPr>
          <w:p w:rsidR="008707F2" w:rsidRPr="00FF5FAD" w:rsidRDefault="008707F2" w:rsidP="008707F2">
            <w:pPr>
              <w:pStyle w:val="a4"/>
              <w:rPr>
                <w:rFonts w:ascii="Times New Roman" w:hAnsi="Times New Roman" w:cs="Times New Roman"/>
              </w:rPr>
            </w:pPr>
            <w:r w:rsidRPr="00FF5FAD">
              <w:rPr>
                <w:rFonts w:ascii="Times New Roman" w:hAnsi="Times New Roman" w:cs="Times New Roman"/>
              </w:rPr>
              <w:t>строительство комплексных трансформаторных подстанций (КТП), распределительных трансформаторных подстанций (РТП) с уровнем напряжения до 35 кВ</w:t>
            </w:r>
          </w:p>
        </w:tc>
        <w:tc>
          <w:tcPr>
            <w:tcW w:w="2114" w:type="dxa"/>
            <w:tcBorders>
              <w:top w:val="single" w:sz="4" w:space="0" w:color="auto"/>
              <w:left w:val="single" w:sz="4" w:space="0" w:color="auto"/>
              <w:bottom w:val="single" w:sz="4" w:space="0" w:color="auto"/>
              <w:right w:val="single" w:sz="4" w:space="0" w:color="auto"/>
            </w:tcBorders>
          </w:tcPr>
          <w:p w:rsidR="008707F2" w:rsidRPr="00FF5FAD" w:rsidRDefault="008707F2" w:rsidP="008707F2">
            <w:pPr>
              <w:pStyle w:val="a4"/>
              <w:jc w:val="center"/>
              <w:rPr>
                <w:rFonts w:ascii="Times New Roman" w:hAnsi="Times New Roman" w:cs="Times New Roman"/>
              </w:rPr>
            </w:pPr>
            <w:r w:rsidRPr="00FF5FAD">
              <w:rPr>
                <w:rFonts w:ascii="Times New Roman" w:hAnsi="Times New Roman" w:cs="Times New Roman"/>
              </w:rPr>
              <w:t>Ставки равны стандартизированным тарифным ставкам С</w:t>
            </w:r>
            <w:proofErr w:type="gramStart"/>
            <w:r w:rsidRPr="00FF5FAD">
              <w:rPr>
                <w:rFonts w:ascii="Times New Roman" w:hAnsi="Times New Roman" w:cs="Times New Roman"/>
              </w:rPr>
              <w:t>4</w:t>
            </w:r>
            <w:proofErr w:type="gramEnd"/>
            <w:r w:rsidR="007F3BC4" w:rsidRPr="007F3BC4">
              <w:rPr>
                <w:rFonts w:ascii="Calibri" w:eastAsia="Calibri" w:hAnsi="Calibri" w:cs="Calibri"/>
                <w:sz w:val="22"/>
                <w:szCs w:val="22"/>
                <w:vertAlign w:val="superscript"/>
                <w:lang w:eastAsia="en-US"/>
              </w:rPr>
              <w:t>(150 кВт)</w:t>
            </w:r>
            <w:r w:rsidR="007F3BC4" w:rsidRPr="007F3BC4">
              <w:rPr>
                <w:rFonts w:ascii="Calibri" w:eastAsia="Calibri" w:hAnsi="Calibri" w:cs="Calibri"/>
                <w:sz w:val="22"/>
                <w:szCs w:val="22"/>
                <w:lang w:eastAsia="en-US"/>
              </w:rPr>
              <w:t xml:space="preserve"> *</w:t>
            </w:r>
          </w:p>
        </w:tc>
        <w:tc>
          <w:tcPr>
            <w:tcW w:w="2268" w:type="dxa"/>
            <w:tcBorders>
              <w:top w:val="single" w:sz="4" w:space="0" w:color="auto"/>
              <w:left w:val="single" w:sz="4" w:space="0" w:color="auto"/>
              <w:bottom w:val="single" w:sz="4" w:space="0" w:color="auto"/>
            </w:tcBorders>
          </w:tcPr>
          <w:p w:rsidR="008707F2" w:rsidRPr="00FF5FAD" w:rsidRDefault="007F3BC4" w:rsidP="008707F2">
            <w:pPr>
              <w:pStyle w:val="a4"/>
              <w:jc w:val="center"/>
              <w:rPr>
                <w:rFonts w:ascii="Times New Roman" w:hAnsi="Times New Roman" w:cs="Times New Roman"/>
              </w:rPr>
            </w:pPr>
            <w:r w:rsidRPr="00FF5FAD">
              <w:rPr>
                <w:rFonts w:ascii="Times New Roman" w:hAnsi="Times New Roman" w:cs="Times New Roman"/>
              </w:rPr>
              <w:t>Ставки равны стандартизированным тарифным ставкам С</w:t>
            </w:r>
            <w:proofErr w:type="gramStart"/>
            <w:r w:rsidRPr="00FF5FAD">
              <w:rPr>
                <w:rFonts w:ascii="Times New Roman" w:hAnsi="Times New Roman" w:cs="Times New Roman"/>
              </w:rPr>
              <w:t>4</w:t>
            </w:r>
            <w:proofErr w:type="gramEnd"/>
            <w:r w:rsidRPr="007F3BC4">
              <w:rPr>
                <w:rFonts w:ascii="Calibri" w:eastAsia="Calibri" w:hAnsi="Calibri" w:cs="Calibri"/>
                <w:sz w:val="22"/>
                <w:szCs w:val="22"/>
                <w:vertAlign w:val="superscript"/>
                <w:lang w:eastAsia="en-US"/>
              </w:rPr>
              <w:t>(150 кВт)</w:t>
            </w:r>
            <w:r w:rsidRPr="007F3BC4">
              <w:rPr>
                <w:rFonts w:ascii="Calibri" w:eastAsia="Calibri" w:hAnsi="Calibri" w:cs="Calibri"/>
                <w:sz w:val="22"/>
                <w:szCs w:val="22"/>
                <w:lang w:eastAsia="en-US"/>
              </w:rPr>
              <w:t xml:space="preserve"> *</w:t>
            </w:r>
          </w:p>
        </w:tc>
      </w:tr>
      <w:tr w:rsidR="008707F2" w:rsidRPr="007A338F" w:rsidTr="007F3BC4">
        <w:tc>
          <w:tcPr>
            <w:tcW w:w="705" w:type="dxa"/>
            <w:tcBorders>
              <w:top w:val="single" w:sz="4" w:space="0" w:color="auto"/>
              <w:bottom w:val="single" w:sz="4" w:space="0" w:color="auto"/>
              <w:right w:val="single" w:sz="4" w:space="0" w:color="auto"/>
            </w:tcBorders>
          </w:tcPr>
          <w:p w:rsidR="008707F2" w:rsidRPr="00FF5FAD" w:rsidRDefault="008707F2" w:rsidP="008707F2">
            <w:pPr>
              <w:pStyle w:val="a4"/>
              <w:jc w:val="center"/>
              <w:rPr>
                <w:rFonts w:ascii="Times New Roman" w:hAnsi="Times New Roman" w:cs="Times New Roman"/>
              </w:rPr>
            </w:pPr>
            <w:r w:rsidRPr="00FF5FAD">
              <w:rPr>
                <w:rFonts w:ascii="Times New Roman" w:hAnsi="Times New Roman" w:cs="Times New Roman"/>
              </w:rPr>
              <w:t>3.5.</w:t>
            </w:r>
          </w:p>
        </w:tc>
        <w:tc>
          <w:tcPr>
            <w:tcW w:w="5333" w:type="dxa"/>
            <w:tcBorders>
              <w:top w:val="single" w:sz="4" w:space="0" w:color="auto"/>
              <w:left w:val="single" w:sz="4" w:space="0" w:color="auto"/>
              <w:bottom w:val="single" w:sz="4" w:space="0" w:color="auto"/>
              <w:right w:val="single" w:sz="4" w:space="0" w:color="auto"/>
            </w:tcBorders>
          </w:tcPr>
          <w:p w:rsidR="008707F2" w:rsidRPr="00FF5FAD" w:rsidRDefault="008707F2" w:rsidP="008707F2">
            <w:pPr>
              <w:pStyle w:val="a4"/>
              <w:rPr>
                <w:rFonts w:ascii="Times New Roman" w:hAnsi="Times New Roman" w:cs="Times New Roman"/>
              </w:rPr>
            </w:pPr>
            <w:r w:rsidRPr="00FF5FAD">
              <w:rPr>
                <w:rFonts w:ascii="Times New Roman" w:hAnsi="Times New Roman" w:cs="Times New Roman"/>
              </w:rPr>
              <w:t>строительство центров питания, подстанций уровнем напряжения 35 кВ и выше (ПС)</w:t>
            </w:r>
          </w:p>
        </w:tc>
        <w:tc>
          <w:tcPr>
            <w:tcW w:w="2114" w:type="dxa"/>
            <w:tcBorders>
              <w:top w:val="single" w:sz="4" w:space="0" w:color="auto"/>
              <w:left w:val="single" w:sz="4" w:space="0" w:color="auto"/>
              <w:bottom w:val="single" w:sz="4" w:space="0" w:color="auto"/>
              <w:right w:val="single" w:sz="4" w:space="0" w:color="auto"/>
            </w:tcBorders>
          </w:tcPr>
          <w:p w:rsidR="008707F2" w:rsidRPr="00FF5FAD" w:rsidRDefault="007F3BC4" w:rsidP="008707F2">
            <w:pPr>
              <w:pStyle w:val="a4"/>
              <w:jc w:val="center"/>
              <w:rPr>
                <w:rFonts w:ascii="Times New Roman" w:hAnsi="Times New Roman" w:cs="Times New Roman"/>
              </w:rPr>
            </w:pPr>
            <w:r w:rsidRPr="00FF5FAD">
              <w:rPr>
                <w:rFonts w:ascii="Times New Roman" w:hAnsi="Times New Roman" w:cs="Times New Roman"/>
              </w:rPr>
              <w:t>Ставки равны стандартизированным тарифным ставкам С</w:t>
            </w:r>
            <w:proofErr w:type="gramStart"/>
            <w:r w:rsidRPr="00FF5FAD">
              <w:rPr>
                <w:rFonts w:ascii="Times New Roman" w:hAnsi="Times New Roman" w:cs="Times New Roman"/>
              </w:rPr>
              <w:t>4</w:t>
            </w:r>
            <w:proofErr w:type="gramEnd"/>
            <w:r w:rsidRPr="007F3BC4">
              <w:rPr>
                <w:rFonts w:ascii="Calibri" w:eastAsia="Calibri" w:hAnsi="Calibri" w:cs="Calibri"/>
                <w:sz w:val="22"/>
                <w:szCs w:val="22"/>
                <w:vertAlign w:val="superscript"/>
                <w:lang w:eastAsia="en-US"/>
              </w:rPr>
              <w:t>(150 кВт)</w:t>
            </w:r>
            <w:r w:rsidRPr="007F3BC4">
              <w:rPr>
                <w:rFonts w:ascii="Calibri" w:eastAsia="Calibri" w:hAnsi="Calibri" w:cs="Calibri"/>
                <w:sz w:val="22"/>
                <w:szCs w:val="22"/>
                <w:lang w:eastAsia="en-US"/>
              </w:rPr>
              <w:t xml:space="preserve"> *</w:t>
            </w:r>
          </w:p>
        </w:tc>
        <w:tc>
          <w:tcPr>
            <w:tcW w:w="2268" w:type="dxa"/>
            <w:tcBorders>
              <w:top w:val="single" w:sz="4" w:space="0" w:color="auto"/>
              <w:left w:val="single" w:sz="4" w:space="0" w:color="auto"/>
              <w:bottom w:val="single" w:sz="4" w:space="0" w:color="auto"/>
            </w:tcBorders>
          </w:tcPr>
          <w:p w:rsidR="008707F2" w:rsidRPr="00FF5FAD" w:rsidRDefault="007F3BC4" w:rsidP="008707F2">
            <w:pPr>
              <w:pStyle w:val="a4"/>
              <w:jc w:val="center"/>
              <w:rPr>
                <w:rFonts w:ascii="Times New Roman" w:hAnsi="Times New Roman" w:cs="Times New Roman"/>
              </w:rPr>
            </w:pPr>
            <w:r w:rsidRPr="00FF5FAD">
              <w:rPr>
                <w:rFonts w:ascii="Times New Roman" w:hAnsi="Times New Roman" w:cs="Times New Roman"/>
              </w:rPr>
              <w:t>Ставки равны стандартизированным тарифным ставкам С</w:t>
            </w:r>
            <w:proofErr w:type="gramStart"/>
            <w:r w:rsidRPr="00FF5FAD">
              <w:rPr>
                <w:rFonts w:ascii="Times New Roman" w:hAnsi="Times New Roman" w:cs="Times New Roman"/>
              </w:rPr>
              <w:t>4</w:t>
            </w:r>
            <w:proofErr w:type="gramEnd"/>
            <w:r w:rsidRPr="007F3BC4">
              <w:rPr>
                <w:rFonts w:ascii="Calibri" w:eastAsia="Calibri" w:hAnsi="Calibri" w:cs="Calibri"/>
                <w:sz w:val="22"/>
                <w:szCs w:val="22"/>
                <w:vertAlign w:val="superscript"/>
                <w:lang w:eastAsia="en-US"/>
              </w:rPr>
              <w:t>(150 кВт)</w:t>
            </w:r>
            <w:r w:rsidRPr="007F3BC4">
              <w:rPr>
                <w:rFonts w:ascii="Calibri" w:eastAsia="Calibri" w:hAnsi="Calibri" w:cs="Calibri"/>
                <w:sz w:val="22"/>
                <w:szCs w:val="22"/>
                <w:lang w:eastAsia="en-US"/>
              </w:rPr>
              <w:t xml:space="preserve"> *</w:t>
            </w:r>
          </w:p>
        </w:tc>
      </w:tr>
      <w:tr w:rsidR="008707F2" w:rsidRPr="007A338F" w:rsidTr="007F3BC4">
        <w:tc>
          <w:tcPr>
            <w:tcW w:w="705" w:type="dxa"/>
            <w:tcBorders>
              <w:top w:val="single" w:sz="4" w:space="0" w:color="auto"/>
              <w:bottom w:val="single" w:sz="4" w:space="0" w:color="auto"/>
              <w:right w:val="single" w:sz="4" w:space="0" w:color="auto"/>
            </w:tcBorders>
          </w:tcPr>
          <w:p w:rsidR="008707F2" w:rsidRPr="00FF5FAD" w:rsidRDefault="008707F2" w:rsidP="008707F2">
            <w:pPr>
              <w:pStyle w:val="a4"/>
              <w:jc w:val="center"/>
              <w:rPr>
                <w:rFonts w:ascii="Times New Roman" w:hAnsi="Times New Roman" w:cs="Times New Roman"/>
              </w:rPr>
            </w:pPr>
            <w:r w:rsidRPr="00FF5FAD">
              <w:rPr>
                <w:rFonts w:ascii="Times New Roman" w:hAnsi="Times New Roman" w:cs="Times New Roman"/>
              </w:rPr>
              <w:t>4.</w:t>
            </w:r>
          </w:p>
        </w:tc>
        <w:tc>
          <w:tcPr>
            <w:tcW w:w="5333" w:type="dxa"/>
            <w:tcBorders>
              <w:top w:val="single" w:sz="4" w:space="0" w:color="auto"/>
              <w:left w:val="single" w:sz="4" w:space="0" w:color="auto"/>
              <w:bottom w:val="single" w:sz="4" w:space="0" w:color="auto"/>
              <w:right w:val="single" w:sz="4" w:space="0" w:color="auto"/>
            </w:tcBorders>
          </w:tcPr>
          <w:p w:rsidR="008707F2" w:rsidRPr="00FF5FAD" w:rsidRDefault="008707F2" w:rsidP="008707F2">
            <w:pPr>
              <w:pStyle w:val="a4"/>
              <w:rPr>
                <w:rFonts w:ascii="Times New Roman" w:hAnsi="Times New Roman" w:cs="Times New Roman"/>
              </w:rPr>
            </w:pPr>
            <w:r w:rsidRPr="00FF5FAD">
              <w:rPr>
                <w:rFonts w:ascii="Times New Roman" w:hAnsi="Times New Roman" w:cs="Times New Roman"/>
              </w:rPr>
              <w:t>Проверка сетевой организацией выполнения Заявителем ТУ</w:t>
            </w:r>
          </w:p>
        </w:tc>
        <w:tc>
          <w:tcPr>
            <w:tcW w:w="2114" w:type="dxa"/>
            <w:tcBorders>
              <w:top w:val="single" w:sz="4" w:space="0" w:color="auto"/>
              <w:left w:val="single" w:sz="4" w:space="0" w:color="auto"/>
              <w:bottom w:val="single" w:sz="4" w:space="0" w:color="auto"/>
              <w:right w:val="single" w:sz="4" w:space="0" w:color="auto"/>
            </w:tcBorders>
          </w:tcPr>
          <w:p w:rsidR="008707F2" w:rsidRPr="00FF5FAD" w:rsidRDefault="008707F2" w:rsidP="008707F2">
            <w:pPr>
              <w:pStyle w:val="a4"/>
              <w:jc w:val="center"/>
              <w:rPr>
                <w:rFonts w:ascii="Times New Roman" w:hAnsi="Times New Roman" w:cs="Times New Roman"/>
              </w:rPr>
            </w:pPr>
            <w:r>
              <w:rPr>
                <w:rFonts w:ascii="Times New Roman" w:hAnsi="Times New Roman" w:cs="Times New Roman"/>
              </w:rPr>
              <w:t>252,51</w:t>
            </w:r>
          </w:p>
        </w:tc>
        <w:tc>
          <w:tcPr>
            <w:tcW w:w="2268" w:type="dxa"/>
            <w:tcBorders>
              <w:top w:val="single" w:sz="4" w:space="0" w:color="auto"/>
              <w:left w:val="single" w:sz="4" w:space="0" w:color="auto"/>
              <w:bottom w:val="single" w:sz="4" w:space="0" w:color="auto"/>
            </w:tcBorders>
          </w:tcPr>
          <w:p w:rsidR="008707F2" w:rsidRPr="00FF5FAD" w:rsidRDefault="008707F2" w:rsidP="008707F2">
            <w:pPr>
              <w:pStyle w:val="a4"/>
              <w:jc w:val="center"/>
              <w:rPr>
                <w:rFonts w:ascii="Times New Roman" w:hAnsi="Times New Roman" w:cs="Times New Roman"/>
              </w:rPr>
            </w:pPr>
            <w:r>
              <w:rPr>
                <w:rFonts w:ascii="Times New Roman" w:hAnsi="Times New Roman" w:cs="Times New Roman"/>
              </w:rPr>
              <w:t>252,51</w:t>
            </w:r>
          </w:p>
        </w:tc>
      </w:tr>
      <w:tr w:rsidR="008707F2" w:rsidRPr="007A338F" w:rsidTr="00285DC9">
        <w:tc>
          <w:tcPr>
            <w:tcW w:w="705" w:type="dxa"/>
            <w:tcBorders>
              <w:top w:val="single" w:sz="4" w:space="0" w:color="auto"/>
              <w:bottom w:val="single" w:sz="4" w:space="0" w:color="auto"/>
              <w:right w:val="single" w:sz="4" w:space="0" w:color="auto"/>
            </w:tcBorders>
          </w:tcPr>
          <w:p w:rsidR="008707F2" w:rsidRPr="00FF5FAD" w:rsidRDefault="008707F2" w:rsidP="008707F2">
            <w:pPr>
              <w:pStyle w:val="a4"/>
              <w:jc w:val="center"/>
              <w:rPr>
                <w:rFonts w:ascii="Times New Roman" w:hAnsi="Times New Roman" w:cs="Times New Roman"/>
              </w:rPr>
            </w:pPr>
            <w:r w:rsidRPr="00FF5FAD">
              <w:rPr>
                <w:rFonts w:ascii="Times New Roman" w:hAnsi="Times New Roman" w:cs="Times New Roman"/>
              </w:rPr>
              <w:t>5.</w:t>
            </w:r>
          </w:p>
        </w:tc>
        <w:tc>
          <w:tcPr>
            <w:tcW w:w="5333" w:type="dxa"/>
            <w:tcBorders>
              <w:top w:val="single" w:sz="4" w:space="0" w:color="auto"/>
              <w:left w:val="single" w:sz="4" w:space="0" w:color="auto"/>
              <w:bottom w:val="single" w:sz="4" w:space="0" w:color="auto"/>
              <w:right w:val="single" w:sz="4" w:space="0" w:color="auto"/>
            </w:tcBorders>
          </w:tcPr>
          <w:p w:rsidR="008707F2" w:rsidRPr="00FF5FAD" w:rsidRDefault="008707F2" w:rsidP="008707F2">
            <w:pPr>
              <w:pStyle w:val="a4"/>
              <w:rPr>
                <w:rFonts w:ascii="Times New Roman" w:hAnsi="Times New Roman" w:cs="Times New Roman"/>
              </w:rPr>
            </w:pPr>
            <w:r w:rsidRPr="00FF5FAD">
              <w:rPr>
                <w:rFonts w:ascii="Times New Roman" w:hAnsi="Times New Roman" w:cs="Times New Roman"/>
              </w:rPr>
              <w:t xml:space="preserve">Участие в осмотре должностным лицом органа федерального государственного энергетического надзора присоединяемых Устройств Заявителя </w:t>
            </w:r>
            <w:hyperlink w:anchor="sub_202" w:history="1">
              <w:r w:rsidRPr="00FF5FAD">
                <w:rPr>
                  <w:rStyle w:val="a3"/>
                  <w:rFonts w:ascii="Times New Roman" w:hAnsi="Times New Roman" w:cs="Times New Roman"/>
                </w:rPr>
                <w:t>**</w:t>
              </w:r>
            </w:hyperlink>
          </w:p>
        </w:tc>
        <w:tc>
          <w:tcPr>
            <w:tcW w:w="2114" w:type="dxa"/>
            <w:tcBorders>
              <w:top w:val="single" w:sz="4" w:space="0" w:color="auto"/>
              <w:left w:val="single" w:sz="4" w:space="0" w:color="auto"/>
              <w:bottom w:val="single" w:sz="4" w:space="0" w:color="auto"/>
              <w:right w:val="single" w:sz="4" w:space="0" w:color="auto"/>
            </w:tcBorders>
            <w:vAlign w:val="center"/>
          </w:tcPr>
          <w:p w:rsidR="008707F2" w:rsidRPr="00FF5FAD" w:rsidRDefault="007F3BC4" w:rsidP="00285DC9">
            <w:pPr>
              <w:pStyle w:val="a4"/>
              <w:jc w:val="center"/>
              <w:rPr>
                <w:rFonts w:ascii="Times New Roman" w:hAnsi="Times New Roman" w:cs="Times New Roman"/>
              </w:rPr>
            </w:pPr>
            <w:r>
              <w:rPr>
                <w:rFonts w:ascii="Times New Roman" w:hAnsi="Times New Roman" w:cs="Times New Roman"/>
              </w:rPr>
              <w:t>-</w:t>
            </w:r>
          </w:p>
        </w:tc>
        <w:tc>
          <w:tcPr>
            <w:tcW w:w="2268" w:type="dxa"/>
            <w:tcBorders>
              <w:top w:val="single" w:sz="4" w:space="0" w:color="auto"/>
              <w:left w:val="single" w:sz="4" w:space="0" w:color="auto"/>
              <w:bottom w:val="single" w:sz="4" w:space="0" w:color="auto"/>
            </w:tcBorders>
            <w:vAlign w:val="center"/>
          </w:tcPr>
          <w:p w:rsidR="008707F2" w:rsidRPr="00FF5FAD" w:rsidRDefault="007F3BC4" w:rsidP="00285DC9">
            <w:pPr>
              <w:pStyle w:val="a4"/>
              <w:jc w:val="center"/>
              <w:rPr>
                <w:rFonts w:ascii="Times New Roman" w:hAnsi="Times New Roman" w:cs="Times New Roman"/>
              </w:rPr>
            </w:pPr>
            <w:r>
              <w:rPr>
                <w:rFonts w:ascii="Times New Roman" w:hAnsi="Times New Roman" w:cs="Times New Roman"/>
              </w:rPr>
              <w:t>-</w:t>
            </w:r>
          </w:p>
        </w:tc>
      </w:tr>
      <w:tr w:rsidR="008707F2" w:rsidRPr="007A338F" w:rsidTr="007F3BC4">
        <w:tc>
          <w:tcPr>
            <w:tcW w:w="705" w:type="dxa"/>
            <w:tcBorders>
              <w:top w:val="single" w:sz="4" w:space="0" w:color="auto"/>
              <w:bottom w:val="single" w:sz="4" w:space="0" w:color="auto"/>
              <w:right w:val="single" w:sz="4" w:space="0" w:color="auto"/>
            </w:tcBorders>
          </w:tcPr>
          <w:p w:rsidR="008707F2" w:rsidRPr="00FF5FAD" w:rsidRDefault="008707F2" w:rsidP="008707F2">
            <w:pPr>
              <w:pStyle w:val="a4"/>
              <w:jc w:val="center"/>
              <w:rPr>
                <w:rFonts w:ascii="Times New Roman" w:hAnsi="Times New Roman" w:cs="Times New Roman"/>
              </w:rPr>
            </w:pPr>
            <w:r w:rsidRPr="00FF5FAD">
              <w:rPr>
                <w:rFonts w:ascii="Times New Roman" w:hAnsi="Times New Roman" w:cs="Times New Roman"/>
              </w:rPr>
              <w:t>6.</w:t>
            </w:r>
          </w:p>
        </w:tc>
        <w:tc>
          <w:tcPr>
            <w:tcW w:w="5333" w:type="dxa"/>
            <w:tcBorders>
              <w:top w:val="single" w:sz="4" w:space="0" w:color="auto"/>
              <w:left w:val="single" w:sz="4" w:space="0" w:color="auto"/>
              <w:bottom w:val="single" w:sz="4" w:space="0" w:color="auto"/>
              <w:right w:val="single" w:sz="4" w:space="0" w:color="auto"/>
            </w:tcBorders>
          </w:tcPr>
          <w:p w:rsidR="008707F2" w:rsidRPr="00FF5FAD" w:rsidRDefault="008707F2" w:rsidP="008707F2">
            <w:pPr>
              <w:pStyle w:val="a4"/>
              <w:rPr>
                <w:rFonts w:ascii="Times New Roman" w:hAnsi="Times New Roman" w:cs="Times New Roman"/>
              </w:rPr>
            </w:pPr>
            <w:r w:rsidRPr="00FF5FAD">
              <w:rPr>
                <w:rFonts w:ascii="Times New Roman" w:hAnsi="Times New Roman" w:cs="Times New Roman"/>
              </w:rPr>
              <w:t>Фактические действия по присоединению и обеспечению работы Устройств в электрической сети</w:t>
            </w:r>
          </w:p>
        </w:tc>
        <w:tc>
          <w:tcPr>
            <w:tcW w:w="2114" w:type="dxa"/>
            <w:tcBorders>
              <w:top w:val="single" w:sz="4" w:space="0" w:color="auto"/>
              <w:left w:val="single" w:sz="4" w:space="0" w:color="auto"/>
              <w:bottom w:val="single" w:sz="4" w:space="0" w:color="auto"/>
              <w:right w:val="single" w:sz="4" w:space="0" w:color="auto"/>
            </w:tcBorders>
          </w:tcPr>
          <w:p w:rsidR="008707F2" w:rsidRPr="00FF5FAD" w:rsidRDefault="008707F2" w:rsidP="008707F2">
            <w:pPr>
              <w:pStyle w:val="a4"/>
              <w:jc w:val="center"/>
              <w:rPr>
                <w:rFonts w:ascii="Times New Roman" w:hAnsi="Times New Roman" w:cs="Times New Roman"/>
              </w:rPr>
            </w:pPr>
            <w:r w:rsidRPr="00FF5FAD">
              <w:rPr>
                <w:rFonts w:ascii="Times New Roman" w:hAnsi="Times New Roman" w:cs="Times New Roman"/>
              </w:rPr>
              <w:t>1</w:t>
            </w:r>
            <w:r>
              <w:rPr>
                <w:rFonts w:ascii="Times New Roman" w:hAnsi="Times New Roman" w:cs="Times New Roman"/>
              </w:rPr>
              <w:t>90,26</w:t>
            </w:r>
          </w:p>
        </w:tc>
        <w:tc>
          <w:tcPr>
            <w:tcW w:w="2268" w:type="dxa"/>
            <w:tcBorders>
              <w:top w:val="single" w:sz="4" w:space="0" w:color="auto"/>
              <w:left w:val="single" w:sz="4" w:space="0" w:color="auto"/>
              <w:bottom w:val="single" w:sz="4" w:space="0" w:color="auto"/>
            </w:tcBorders>
          </w:tcPr>
          <w:p w:rsidR="008707F2" w:rsidRPr="00FF5FAD" w:rsidRDefault="008707F2" w:rsidP="008707F2">
            <w:pPr>
              <w:pStyle w:val="a4"/>
              <w:jc w:val="center"/>
              <w:rPr>
                <w:rFonts w:ascii="Times New Roman" w:hAnsi="Times New Roman" w:cs="Times New Roman"/>
              </w:rPr>
            </w:pPr>
            <w:r>
              <w:rPr>
                <w:rFonts w:ascii="Times New Roman" w:hAnsi="Times New Roman" w:cs="Times New Roman"/>
              </w:rPr>
              <w:t>190,26</w:t>
            </w:r>
          </w:p>
        </w:tc>
      </w:tr>
    </w:tbl>
    <w:p w:rsidR="00844B1C" w:rsidRPr="00FF5FAD" w:rsidRDefault="00844B1C" w:rsidP="00844B1C">
      <w:pPr>
        <w:spacing w:after="0" w:line="240" w:lineRule="auto"/>
        <w:jc w:val="both"/>
        <w:rPr>
          <w:rFonts w:ascii="Times New Roman" w:hAnsi="Times New Roman" w:cs="Times New Roman"/>
          <w:sz w:val="24"/>
          <w:szCs w:val="24"/>
        </w:rPr>
      </w:pPr>
      <w:r w:rsidRPr="00FF5FAD">
        <w:rPr>
          <w:rFonts w:ascii="Times New Roman" w:hAnsi="Times New Roman" w:cs="Times New Roman"/>
          <w:sz w:val="24"/>
          <w:szCs w:val="24"/>
        </w:rPr>
        <w:t xml:space="preserve">* - </w:t>
      </w:r>
      <w:r>
        <w:rPr>
          <w:rFonts w:ascii="Times New Roman" w:hAnsi="Times New Roman" w:cs="Times New Roman"/>
          <w:sz w:val="24"/>
          <w:szCs w:val="24"/>
        </w:rPr>
        <w:t>Указанные ставки</w:t>
      </w:r>
      <w:r w:rsidRPr="00FF5FAD">
        <w:rPr>
          <w:rFonts w:ascii="Times New Roman" w:hAnsi="Times New Roman" w:cs="Times New Roman"/>
          <w:sz w:val="24"/>
          <w:szCs w:val="24"/>
        </w:rPr>
        <w:t xml:space="preserve"> привод</w:t>
      </w:r>
      <w:r>
        <w:rPr>
          <w:rFonts w:ascii="Times New Roman" w:hAnsi="Times New Roman" w:cs="Times New Roman"/>
          <w:sz w:val="24"/>
          <w:szCs w:val="24"/>
        </w:rPr>
        <w:t>я</w:t>
      </w:r>
      <w:r w:rsidRPr="00FF5FAD">
        <w:rPr>
          <w:rFonts w:ascii="Times New Roman" w:hAnsi="Times New Roman" w:cs="Times New Roman"/>
          <w:sz w:val="24"/>
          <w:szCs w:val="24"/>
        </w:rPr>
        <w:t>тся к ценам 201</w:t>
      </w:r>
      <w:r>
        <w:rPr>
          <w:rFonts w:ascii="Times New Roman" w:hAnsi="Times New Roman" w:cs="Times New Roman"/>
          <w:sz w:val="24"/>
          <w:szCs w:val="24"/>
        </w:rPr>
        <w:t>7</w:t>
      </w:r>
      <w:r w:rsidRPr="00FF5FAD">
        <w:rPr>
          <w:rFonts w:ascii="Times New Roman" w:hAnsi="Times New Roman" w:cs="Times New Roman"/>
          <w:sz w:val="24"/>
          <w:szCs w:val="24"/>
        </w:rPr>
        <w:t xml:space="preserve"> года с применением индекса изменения сметной стоимости по строительно-монтажным работам для Республики Мордовия на квартал, предшествующий кварталу, в котором определяется плата за технологическое присоединение, к федеральным единичным расценкам 2001 года, рекомендуемый Министерством </w:t>
      </w:r>
      <w:r>
        <w:rPr>
          <w:rFonts w:ascii="Times New Roman" w:hAnsi="Times New Roman" w:cs="Times New Roman"/>
          <w:sz w:val="24"/>
          <w:szCs w:val="24"/>
        </w:rPr>
        <w:t>строительства и жилищно-коммунального хозяйства Российской Федерации.</w:t>
      </w:r>
    </w:p>
    <w:p w:rsidR="008707F2" w:rsidRDefault="008707F2" w:rsidP="00FF5FAD">
      <w:pPr>
        <w:spacing w:after="0" w:line="240" w:lineRule="auto"/>
        <w:rPr>
          <w:rFonts w:ascii="Times New Roman" w:hAnsi="Times New Roman" w:cs="Times New Roman"/>
          <w:sz w:val="24"/>
          <w:szCs w:val="24"/>
        </w:rPr>
      </w:pPr>
    </w:p>
    <w:p w:rsidR="007F3BC4" w:rsidRPr="00944647" w:rsidRDefault="007F3BC4" w:rsidP="00944647">
      <w:pPr>
        <w:pStyle w:val="1"/>
        <w:jc w:val="both"/>
        <w:rPr>
          <w:rFonts w:ascii="Times New Roman" w:hAnsi="Times New Roman" w:cs="Times New Roman"/>
          <w:color w:val="auto"/>
        </w:rPr>
      </w:pPr>
      <w:r w:rsidRPr="00944647">
        <w:rPr>
          <w:rFonts w:ascii="Times New Roman" w:hAnsi="Times New Roman" w:cs="Times New Roman"/>
          <w:color w:val="auto"/>
        </w:rPr>
        <w:t>3. Ставки</w:t>
      </w:r>
      <w:r w:rsidR="00944647" w:rsidRPr="00944647">
        <w:rPr>
          <w:rFonts w:ascii="Times New Roman" w:hAnsi="Times New Roman" w:cs="Times New Roman"/>
          <w:color w:val="auto"/>
        </w:rPr>
        <w:t xml:space="preserve"> </w:t>
      </w:r>
      <w:r w:rsidRPr="00944647">
        <w:rPr>
          <w:rFonts w:ascii="Times New Roman" w:hAnsi="Times New Roman" w:cs="Times New Roman"/>
          <w:color w:val="auto"/>
        </w:rPr>
        <w:t>за единицу максимальной мощности (руб./кВт) для определения платы за технологическое присоединение к э</w:t>
      </w:r>
      <w:r w:rsidR="00AE7D0F">
        <w:rPr>
          <w:rFonts w:ascii="Times New Roman" w:hAnsi="Times New Roman" w:cs="Times New Roman"/>
          <w:color w:val="auto"/>
        </w:rPr>
        <w:t>лектрическим сетям ООО «Электротеплосеть»</w:t>
      </w:r>
      <w:r w:rsidRPr="00944647">
        <w:rPr>
          <w:rFonts w:ascii="Times New Roman" w:hAnsi="Times New Roman" w:cs="Times New Roman"/>
          <w:color w:val="auto"/>
        </w:rPr>
        <w:t xml:space="preserve"> на уровне напряжения ниже 35 кВ и мощности не более 150 кВт на период с 1 октября 2017 года по 31 </w:t>
      </w:r>
      <w:r w:rsidRPr="00944647">
        <w:rPr>
          <w:rFonts w:ascii="Times New Roman" w:hAnsi="Times New Roman" w:cs="Times New Roman"/>
          <w:color w:val="auto"/>
        </w:rPr>
        <w:lastRenderedPageBreak/>
        <w:t>декабря 2017 года.</w:t>
      </w: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5"/>
        <w:gridCol w:w="5333"/>
        <w:gridCol w:w="2114"/>
        <w:gridCol w:w="2268"/>
      </w:tblGrid>
      <w:tr w:rsidR="007F3BC4" w:rsidRPr="007A338F" w:rsidTr="00285DC9">
        <w:tc>
          <w:tcPr>
            <w:tcW w:w="705" w:type="dxa"/>
            <w:tcBorders>
              <w:top w:val="nil"/>
              <w:left w:val="nil"/>
              <w:bottom w:val="single" w:sz="4" w:space="0" w:color="auto"/>
              <w:right w:val="nil"/>
            </w:tcBorders>
          </w:tcPr>
          <w:p w:rsidR="007F3BC4" w:rsidRPr="00FF5FAD" w:rsidRDefault="007F3BC4" w:rsidP="00285DC9">
            <w:pPr>
              <w:pStyle w:val="a4"/>
              <w:rPr>
                <w:rFonts w:ascii="Times New Roman" w:hAnsi="Times New Roman" w:cs="Times New Roman"/>
              </w:rPr>
            </w:pPr>
          </w:p>
        </w:tc>
        <w:tc>
          <w:tcPr>
            <w:tcW w:w="5333" w:type="dxa"/>
            <w:tcBorders>
              <w:top w:val="nil"/>
              <w:left w:val="nil"/>
              <w:bottom w:val="single" w:sz="4" w:space="0" w:color="auto"/>
              <w:right w:val="nil"/>
            </w:tcBorders>
          </w:tcPr>
          <w:p w:rsidR="007F3BC4" w:rsidRPr="00FF5FAD" w:rsidRDefault="007F3BC4" w:rsidP="00285DC9">
            <w:pPr>
              <w:pStyle w:val="a4"/>
              <w:rPr>
                <w:rFonts w:ascii="Times New Roman" w:hAnsi="Times New Roman" w:cs="Times New Roman"/>
              </w:rPr>
            </w:pPr>
          </w:p>
        </w:tc>
        <w:tc>
          <w:tcPr>
            <w:tcW w:w="4382" w:type="dxa"/>
            <w:gridSpan w:val="2"/>
            <w:tcBorders>
              <w:top w:val="nil"/>
              <w:left w:val="nil"/>
              <w:bottom w:val="single" w:sz="4" w:space="0" w:color="auto"/>
              <w:right w:val="nil"/>
            </w:tcBorders>
          </w:tcPr>
          <w:p w:rsidR="007F3BC4" w:rsidRPr="00FF5FAD" w:rsidRDefault="007F3BC4" w:rsidP="00285DC9">
            <w:pPr>
              <w:pStyle w:val="a4"/>
              <w:jc w:val="right"/>
              <w:rPr>
                <w:rFonts w:ascii="Times New Roman" w:hAnsi="Times New Roman" w:cs="Times New Roman"/>
              </w:rPr>
            </w:pPr>
            <w:r w:rsidRPr="00FF5FAD">
              <w:rPr>
                <w:rFonts w:ascii="Times New Roman" w:hAnsi="Times New Roman" w:cs="Times New Roman"/>
              </w:rPr>
              <w:t>(без НДС)</w:t>
            </w:r>
          </w:p>
        </w:tc>
      </w:tr>
      <w:tr w:rsidR="007F3BC4" w:rsidRPr="007A338F" w:rsidTr="00285DC9">
        <w:tc>
          <w:tcPr>
            <w:tcW w:w="705" w:type="dxa"/>
            <w:vMerge w:val="restart"/>
            <w:tcBorders>
              <w:top w:val="single" w:sz="4" w:space="0" w:color="auto"/>
              <w:bottom w:val="single" w:sz="4" w:space="0" w:color="auto"/>
              <w:right w:val="single" w:sz="4" w:space="0" w:color="auto"/>
            </w:tcBorders>
          </w:tcPr>
          <w:p w:rsidR="007F3BC4" w:rsidRPr="00FF5FAD" w:rsidRDefault="007F3BC4" w:rsidP="00285DC9">
            <w:pPr>
              <w:pStyle w:val="a4"/>
              <w:jc w:val="center"/>
              <w:rPr>
                <w:rFonts w:ascii="Times New Roman" w:hAnsi="Times New Roman" w:cs="Times New Roman"/>
              </w:rPr>
            </w:pPr>
            <w:r w:rsidRPr="00FF5FAD">
              <w:rPr>
                <w:rFonts w:ascii="Times New Roman" w:hAnsi="Times New Roman" w:cs="Times New Roman"/>
              </w:rPr>
              <w:t>N</w:t>
            </w:r>
            <w:r w:rsidRPr="00FF5FAD">
              <w:rPr>
                <w:rFonts w:ascii="Times New Roman" w:hAnsi="Times New Roman" w:cs="Times New Roman"/>
              </w:rPr>
              <w:br/>
            </w:r>
            <w:proofErr w:type="gramStart"/>
            <w:r w:rsidRPr="00FF5FAD">
              <w:rPr>
                <w:rFonts w:ascii="Times New Roman" w:hAnsi="Times New Roman" w:cs="Times New Roman"/>
              </w:rPr>
              <w:t>п</w:t>
            </w:r>
            <w:proofErr w:type="gramEnd"/>
            <w:r w:rsidRPr="00FF5FAD">
              <w:rPr>
                <w:rFonts w:ascii="Times New Roman" w:hAnsi="Times New Roman" w:cs="Times New Roman"/>
              </w:rPr>
              <w:t>/п</w:t>
            </w:r>
          </w:p>
        </w:tc>
        <w:tc>
          <w:tcPr>
            <w:tcW w:w="5333" w:type="dxa"/>
            <w:vMerge w:val="restart"/>
            <w:tcBorders>
              <w:top w:val="single" w:sz="4" w:space="0" w:color="auto"/>
              <w:left w:val="single" w:sz="4" w:space="0" w:color="auto"/>
              <w:bottom w:val="single" w:sz="4" w:space="0" w:color="auto"/>
              <w:right w:val="single" w:sz="4" w:space="0" w:color="auto"/>
            </w:tcBorders>
          </w:tcPr>
          <w:p w:rsidR="007F3BC4" w:rsidRPr="00FF5FAD" w:rsidRDefault="007F3BC4" w:rsidP="00285DC9">
            <w:pPr>
              <w:pStyle w:val="a4"/>
              <w:jc w:val="center"/>
              <w:rPr>
                <w:rFonts w:ascii="Times New Roman" w:hAnsi="Times New Roman" w:cs="Times New Roman"/>
              </w:rPr>
            </w:pPr>
            <w:r w:rsidRPr="00FF5FAD">
              <w:rPr>
                <w:rFonts w:ascii="Times New Roman" w:hAnsi="Times New Roman" w:cs="Times New Roman"/>
              </w:rPr>
              <w:t>Наименование мероприятий</w:t>
            </w:r>
          </w:p>
        </w:tc>
        <w:tc>
          <w:tcPr>
            <w:tcW w:w="4382" w:type="dxa"/>
            <w:gridSpan w:val="2"/>
            <w:tcBorders>
              <w:top w:val="single" w:sz="4" w:space="0" w:color="auto"/>
              <w:left w:val="single" w:sz="4" w:space="0" w:color="auto"/>
              <w:bottom w:val="single" w:sz="4" w:space="0" w:color="auto"/>
            </w:tcBorders>
          </w:tcPr>
          <w:p w:rsidR="007F3BC4" w:rsidRPr="00FF5FAD" w:rsidRDefault="007F3BC4" w:rsidP="00285DC9">
            <w:pPr>
              <w:pStyle w:val="a4"/>
              <w:jc w:val="center"/>
              <w:rPr>
                <w:rFonts w:ascii="Times New Roman" w:hAnsi="Times New Roman" w:cs="Times New Roman"/>
              </w:rPr>
            </w:pPr>
            <w:r w:rsidRPr="00FF5FAD">
              <w:rPr>
                <w:rFonts w:ascii="Times New Roman" w:hAnsi="Times New Roman" w:cs="Times New Roman"/>
              </w:rPr>
              <w:t>Уровень напряжения</w:t>
            </w:r>
          </w:p>
        </w:tc>
      </w:tr>
      <w:tr w:rsidR="007F3BC4" w:rsidRPr="007A338F" w:rsidTr="00285DC9">
        <w:tc>
          <w:tcPr>
            <w:tcW w:w="705" w:type="dxa"/>
            <w:vMerge/>
            <w:tcBorders>
              <w:top w:val="single" w:sz="4" w:space="0" w:color="auto"/>
              <w:bottom w:val="single" w:sz="4" w:space="0" w:color="auto"/>
              <w:right w:val="single" w:sz="4" w:space="0" w:color="auto"/>
            </w:tcBorders>
          </w:tcPr>
          <w:p w:rsidR="007F3BC4" w:rsidRPr="00FF5FAD" w:rsidRDefault="007F3BC4" w:rsidP="00285DC9">
            <w:pPr>
              <w:pStyle w:val="a4"/>
              <w:rPr>
                <w:rFonts w:ascii="Times New Roman" w:hAnsi="Times New Roman" w:cs="Times New Roman"/>
              </w:rPr>
            </w:pPr>
          </w:p>
        </w:tc>
        <w:tc>
          <w:tcPr>
            <w:tcW w:w="5333" w:type="dxa"/>
            <w:vMerge/>
            <w:tcBorders>
              <w:top w:val="single" w:sz="4" w:space="0" w:color="auto"/>
              <w:left w:val="single" w:sz="4" w:space="0" w:color="auto"/>
              <w:bottom w:val="single" w:sz="4" w:space="0" w:color="auto"/>
              <w:right w:val="single" w:sz="4" w:space="0" w:color="auto"/>
            </w:tcBorders>
          </w:tcPr>
          <w:p w:rsidR="007F3BC4" w:rsidRPr="00FF5FAD" w:rsidRDefault="007F3BC4" w:rsidP="00285DC9">
            <w:pPr>
              <w:pStyle w:val="a4"/>
              <w:rPr>
                <w:rFonts w:ascii="Times New Roman" w:hAnsi="Times New Roman" w:cs="Times New Roman"/>
              </w:rPr>
            </w:pPr>
          </w:p>
        </w:tc>
        <w:tc>
          <w:tcPr>
            <w:tcW w:w="2114" w:type="dxa"/>
            <w:tcBorders>
              <w:top w:val="single" w:sz="4" w:space="0" w:color="auto"/>
              <w:left w:val="single" w:sz="4" w:space="0" w:color="auto"/>
              <w:bottom w:val="single" w:sz="4" w:space="0" w:color="auto"/>
              <w:right w:val="single" w:sz="4" w:space="0" w:color="auto"/>
            </w:tcBorders>
          </w:tcPr>
          <w:p w:rsidR="007F3BC4" w:rsidRPr="00FF5FAD" w:rsidRDefault="007F3BC4" w:rsidP="00285DC9">
            <w:pPr>
              <w:pStyle w:val="a4"/>
              <w:jc w:val="center"/>
              <w:rPr>
                <w:rFonts w:ascii="Times New Roman" w:hAnsi="Times New Roman" w:cs="Times New Roman"/>
              </w:rPr>
            </w:pPr>
            <w:r w:rsidRPr="00FF5FAD">
              <w:rPr>
                <w:rFonts w:ascii="Times New Roman" w:hAnsi="Times New Roman" w:cs="Times New Roman"/>
              </w:rPr>
              <w:t>(0,4 кВ и ниже)</w:t>
            </w:r>
          </w:p>
        </w:tc>
        <w:tc>
          <w:tcPr>
            <w:tcW w:w="2268" w:type="dxa"/>
            <w:tcBorders>
              <w:top w:val="single" w:sz="4" w:space="0" w:color="auto"/>
              <w:left w:val="single" w:sz="4" w:space="0" w:color="auto"/>
              <w:bottom w:val="single" w:sz="4" w:space="0" w:color="auto"/>
            </w:tcBorders>
          </w:tcPr>
          <w:p w:rsidR="007F3BC4" w:rsidRPr="00FF5FAD" w:rsidRDefault="007F3BC4" w:rsidP="00285DC9">
            <w:pPr>
              <w:pStyle w:val="a4"/>
              <w:jc w:val="center"/>
              <w:rPr>
                <w:rFonts w:ascii="Times New Roman" w:hAnsi="Times New Roman" w:cs="Times New Roman"/>
              </w:rPr>
            </w:pPr>
            <w:r w:rsidRPr="00FF5FAD">
              <w:rPr>
                <w:rFonts w:ascii="Times New Roman" w:hAnsi="Times New Roman" w:cs="Times New Roman"/>
              </w:rPr>
              <w:t>(6 - 10 кВ)</w:t>
            </w:r>
          </w:p>
        </w:tc>
      </w:tr>
      <w:tr w:rsidR="007F3BC4" w:rsidRPr="007A338F" w:rsidTr="00285DC9">
        <w:tc>
          <w:tcPr>
            <w:tcW w:w="705" w:type="dxa"/>
            <w:tcBorders>
              <w:top w:val="single" w:sz="4" w:space="0" w:color="auto"/>
              <w:bottom w:val="single" w:sz="4" w:space="0" w:color="auto"/>
              <w:right w:val="single" w:sz="4" w:space="0" w:color="auto"/>
            </w:tcBorders>
          </w:tcPr>
          <w:p w:rsidR="007F3BC4" w:rsidRPr="00FF5FAD" w:rsidRDefault="007F3BC4" w:rsidP="00285DC9">
            <w:pPr>
              <w:pStyle w:val="a4"/>
              <w:jc w:val="center"/>
              <w:rPr>
                <w:rFonts w:ascii="Times New Roman" w:hAnsi="Times New Roman" w:cs="Times New Roman"/>
              </w:rPr>
            </w:pPr>
            <w:r w:rsidRPr="00FF5FAD">
              <w:rPr>
                <w:rFonts w:ascii="Times New Roman" w:hAnsi="Times New Roman" w:cs="Times New Roman"/>
              </w:rPr>
              <w:t>1</w:t>
            </w:r>
          </w:p>
        </w:tc>
        <w:tc>
          <w:tcPr>
            <w:tcW w:w="5333" w:type="dxa"/>
            <w:tcBorders>
              <w:top w:val="single" w:sz="4" w:space="0" w:color="auto"/>
              <w:left w:val="single" w:sz="4" w:space="0" w:color="auto"/>
              <w:bottom w:val="single" w:sz="4" w:space="0" w:color="auto"/>
              <w:right w:val="single" w:sz="4" w:space="0" w:color="auto"/>
            </w:tcBorders>
          </w:tcPr>
          <w:p w:rsidR="007F3BC4" w:rsidRPr="00FF5FAD" w:rsidRDefault="007F3BC4" w:rsidP="00285DC9">
            <w:pPr>
              <w:pStyle w:val="a4"/>
              <w:jc w:val="center"/>
              <w:rPr>
                <w:rFonts w:ascii="Times New Roman" w:hAnsi="Times New Roman" w:cs="Times New Roman"/>
              </w:rPr>
            </w:pPr>
            <w:r w:rsidRPr="00FF5FAD">
              <w:rPr>
                <w:rFonts w:ascii="Times New Roman" w:hAnsi="Times New Roman" w:cs="Times New Roman"/>
              </w:rPr>
              <w:t>2</w:t>
            </w:r>
          </w:p>
        </w:tc>
        <w:tc>
          <w:tcPr>
            <w:tcW w:w="2114" w:type="dxa"/>
            <w:tcBorders>
              <w:top w:val="single" w:sz="4" w:space="0" w:color="auto"/>
              <w:left w:val="single" w:sz="4" w:space="0" w:color="auto"/>
              <w:bottom w:val="single" w:sz="4" w:space="0" w:color="auto"/>
              <w:right w:val="single" w:sz="4" w:space="0" w:color="auto"/>
            </w:tcBorders>
          </w:tcPr>
          <w:p w:rsidR="007F3BC4" w:rsidRPr="00FF5FAD" w:rsidRDefault="007F3BC4" w:rsidP="00285DC9">
            <w:pPr>
              <w:pStyle w:val="a4"/>
              <w:jc w:val="center"/>
              <w:rPr>
                <w:rFonts w:ascii="Times New Roman" w:hAnsi="Times New Roman" w:cs="Times New Roman"/>
              </w:rPr>
            </w:pPr>
            <w:r w:rsidRPr="00FF5FAD">
              <w:rPr>
                <w:rFonts w:ascii="Times New Roman" w:hAnsi="Times New Roman" w:cs="Times New Roman"/>
              </w:rPr>
              <w:t>3</w:t>
            </w:r>
          </w:p>
        </w:tc>
        <w:tc>
          <w:tcPr>
            <w:tcW w:w="2268" w:type="dxa"/>
            <w:tcBorders>
              <w:top w:val="single" w:sz="4" w:space="0" w:color="auto"/>
              <w:left w:val="single" w:sz="4" w:space="0" w:color="auto"/>
              <w:bottom w:val="single" w:sz="4" w:space="0" w:color="auto"/>
            </w:tcBorders>
          </w:tcPr>
          <w:p w:rsidR="007F3BC4" w:rsidRPr="00FF5FAD" w:rsidRDefault="007F3BC4" w:rsidP="00285DC9">
            <w:pPr>
              <w:pStyle w:val="a4"/>
              <w:jc w:val="center"/>
              <w:rPr>
                <w:rFonts w:ascii="Times New Roman" w:hAnsi="Times New Roman" w:cs="Times New Roman"/>
              </w:rPr>
            </w:pPr>
            <w:r w:rsidRPr="00FF5FAD">
              <w:rPr>
                <w:rFonts w:ascii="Times New Roman" w:hAnsi="Times New Roman" w:cs="Times New Roman"/>
              </w:rPr>
              <w:t>4</w:t>
            </w:r>
          </w:p>
        </w:tc>
      </w:tr>
      <w:tr w:rsidR="007F3BC4" w:rsidRPr="007A338F" w:rsidTr="00285DC9">
        <w:tc>
          <w:tcPr>
            <w:tcW w:w="705" w:type="dxa"/>
            <w:tcBorders>
              <w:top w:val="single" w:sz="4" w:space="0" w:color="auto"/>
              <w:bottom w:val="single" w:sz="4" w:space="0" w:color="auto"/>
              <w:right w:val="single" w:sz="4" w:space="0" w:color="auto"/>
            </w:tcBorders>
          </w:tcPr>
          <w:p w:rsidR="007F3BC4" w:rsidRPr="00FF5FAD" w:rsidRDefault="007F3BC4" w:rsidP="00285DC9">
            <w:pPr>
              <w:pStyle w:val="a4"/>
              <w:jc w:val="center"/>
              <w:rPr>
                <w:rFonts w:ascii="Times New Roman" w:hAnsi="Times New Roman" w:cs="Times New Roman"/>
              </w:rPr>
            </w:pPr>
            <w:r w:rsidRPr="00FF5FAD">
              <w:rPr>
                <w:rFonts w:ascii="Times New Roman" w:hAnsi="Times New Roman" w:cs="Times New Roman"/>
              </w:rPr>
              <w:t>1.</w:t>
            </w:r>
          </w:p>
        </w:tc>
        <w:tc>
          <w:tcPr>
            <w:tcW w:w="5333" w:type="dxa"/>
            <w:tcBorders>
              <w:top w:val="single" w:sz="4" w:space="0" w:color="auto"/>
              <w:left w:val="single" w:sz="4" w:space="0" w:color="auto"/>
              <w:bottom w:val="single" w:sz="4" w:space="0" w:color="auto"/>
              <w:right w:val="single" w:sz="4" w:space="0" w:color="auto"/>
            </w:tcBorders>
          </w:tcPr>
          <w:p w:rsidR="007F3BC4" w:rsidRPr="00FF5FAD" w:rsidRDefault="007F3BC4" w:rsidP="00285DC9">
            <w:pPr>
              <w:pStyle w:val="a4"/>
              <w:rPr>
                <w:rFonts w:ascii="Times New Roman" w:hAnsi="Times New Roman" w:cs="Times New Roman"/>
              </w:rPr>
            </w:pPr>
            <w:r w:rsidRPr="00FF5FAD">
              <w:rPr>
                <w:rFonts w:ascii="Times New Roman" w:hAnsi="Times New Roman" w:cs="Times New Roman"/>
              </w:rPr>
              <w:t>Подготовка и выдача сетевой организацией технических условий Заявителю (ТУ)</w:t>
            </w:r>
          </w:p>
        </w:tc>
        <w:tc>
          <w:tcPr>
            <w:tcW w:w="2114" w:type="dxa"/>
            <w:tcBorders>
              <w:top w:val="single" w:sz="4" w:space="0" w:color="auto"/>
              <w:left w:val="single" w:sz="4" w:space="0" w:color="auto"/>
              <w:bottom w:val="single" w:sz="4" w:space="0" w:color="auto"/>
              <w:right w:val="single" w:sz="4" w:space="0" w:color="auto"/>
            </w:tcBorders>
          </w:tcPr>
          <w:p w:rsidR="007F3BC4" w:rsidRPr="000E7A86" w:rsidRDefault="007F3BC4" w:rsidP="00285DC9">
            <w:pPr>
              <w:pStyle w:val="a4"/>
              <w:jc w:val="center"/>
              <w:rPr>
                <w:rFonts w:ascii="Times New Roman" w:hAnsi="Times New Roman" w:cs="Times New Roman"/>
                <w:lang w:val="en-US"/>
              </w:rPr>
            </w:pPr>
            <w:r w:rsidRPr="00FF5FAD">
              <w:rPr>
                <w:rFonts w:ascii="Times New Roman" w:hAnsi="Times New Roman" w:cs="Times New Roman"/>
              </w:rPr>
              <w:t>2</w:t>
            </w:r>
            <w:r>
              <w:rPr>
                <w:rFonts w:ascii="Times New Roman" w:hAnsi="Times New Roman" w:cs="Times New Roman"/>
              </w:rPr>
              <w:t>31</w:t>
            </w:r>
            <w:r w:rsidRPr="00FF5FAD">
              <w:rPr>
                <w:rFonts w:ascii="Times New Roman" w:hAnsi="Times New Roman" w:cs="Times New Roman"/>
              </w:rPr>
              <w:t>,</w:t>
            </w:r>
            <w:r>
              <w:rPr>
                <w:rFonts w:ascii="Times New Roman" w:hAnsi="Times New Roman" w:cs="Times New Roman"/>
              </w:rPr>
              <w:t>84</w:t>
            </w:r>
          </w:p>
        </w:tc>
        <w:tc>
          <w:tcPr>
            <w:tcW w:w="2268" w:type="dxa"/>
            <w:tcBorders>
              <w:top w:val="single" w:sz="4" w:space="0" w:color="auto"/>
              <w:left w:val="single" w:sz="4" w:space="0" w:color="auto"/>
              <w:bottom w:val="single" w:sz="4" w:space="0" w:color="auto"/>
            </w:tcBorders>
          </w:tcPr>
          <w:p w:rsidR="007F3BC4" w:rsidRPr="00FF5FAD" w:rsidRDefault="007F3BC4" w:rsidP="00285DC9">
            <w:pPr>
              <w:pStyle w:val="a4"/>
              <w:jc w:val="center"/>
              <w:rPr>
                <w:rFonts w:ascii="Times New Roman" w:hAnsi="Times New Roman" w:cs="Times New Roman"/>
              </w:rPr>
            </w:pPr>
            <w:r w:rsidRPr="00FF5FAD">
              <w:rPr>
                <w:rFonts w:ascii="Times New Roman" w:hAnsi="Times New Roman" w:cs="Times New Roman"/>
              </w:rPr>
              <w:t>2</w:t>
            </w:r>
            <w:r>
              <w:rPr>
                <w:rFonts w:ascii="Times New Roman" w:hAnsi="Times New Roman" w:cs="Times New Roman"/>
              </w:rPr>
              <w:t>31</w:t>
            </w:r>
            <w:r w:rsidRPr="00FF5FAD">
              <w:rPr>
                <w:rFonts w:ascii="Times New Roman" w:hAnsi="Times New Roman" w:cs="Times New Roman"/>
              </w:rPr>
              <w:t>,</w:t>
            </w:r>
            <w:r>
              <w:rPr>
                <w:rFonts w:ascii="Times New Roman" w:hAnsi="Times New Roman" w:cs="Times New Roman"/>
              </w:rPr>
              <w:t>84</w:t>
            </w:r>
          </w:p>
        </w:tc>
      </w:tr>
      <w:tr w:rsidR="007F3BC4" w:rsidRPr="007A338F" w:rsidTr="00285DC9">
        <w:tc>
          <w:tcPr>
            <w:tcW w:w="705" w:type="dxa"/>
            <w:tcBorders>
              <w:top w:val="single" w:sz="4" w:space="0" w:color="auto"/>
              <w:bottom w:val="single" w:sz="4" w:space="0" w:color="auto"/>
              <w:right w:val="single" w:sz="4" w:space="0" w:color="auto"/>
            </w:tcBorders>
          </w:tcPr>
          <w:p w:rsidR="007F3BC4" w:rsidRPr="00FF5FAD" w:rsidRDefault="007F3BC4" w:rsidP="00285DC9">
            <w:pPr>
              <w:pStyle w:val="a4"/>
              <w:jc w:val="center"/>
              <w:rPr>
                <w:rFonts w:ascii="Times New Roman" w:hAnsi="Times New Roman" w:cs="Times New Roman"/>
              </w:rPr>
            </w:pPr>
            <w:r w:rsidRPr="00FF5FAD">
              <w:rPr>
                <w:rFonts w:ascii="Times New Roman" w:hAnsi="Times New Roman" w:cs="Times New Roman"/>
              </w:rPr>
              <w:t>2.</w:t>
            </w:r>
          </w:p>
        </w:tc>
        <w:tc>
          <w:tcPr>
            <w:tcW w:w="5333" w:type="dxa"/>
            <w:tcBorders>
              <w:top w:val="single" w:sz="4" w:space="0" w:color="auto"/>
              <w:left w:val="single" w:sz="4" w:space="0" w:color="auto"/>
              <w:bottom w:val="single" w:sz="4" w:space="0" w:color="auto"/>
              <w:right w:val="single" w:sz="4" w:space="0" w:color="auto"/>
            </w:tcBorders>
          </w:tcPr>
          <w:p w:rsidR="007F3BC4" w:rsidRPr="00FF5FAD" w:rsidRDefault="007F3BC4" w:rsidP="00285DC9">
            <w:pPr>
              <w:pStyle w:val="a4"/>
              <w:rPr>
                <w:rFonts w:ascii="Times New Roman" w:hAnsi="Times New Roman" w:cs="Times New Roman"/>
              </w:rPr>
            </w:pPr>
            <w:r w:rsidRPr="00FF5FAD">
              <w:rPr>
                <w:rFonts w:ascii="Times New Roman" w:hAnsi="Times New Roman" w:cs="Times New Roman"/>
              </w:rPr>
              <w:t>Разработка сетевой организацией проектной документации по строительству "последней мили"</w:t>
            </w:r>
          </w:p>
        </w:tc>
        <w:tc>
          <w:tcPr>
            <w:tcW w:w="2114" w:type="dxa"/>
            <w:tcBorders>
              <w:top w:val="single" w:sz="4" w:space="0" w:color="auto"/>
              <w:left w:val="single" w:sz="4" w:space="0" w:color="auto"/>
              <w:bottom w:val="single" w:sz="4" w:space="0" w:color="auto"/>
              <w:right w:val="single" w:sz="4" w:space="0" w:color="auto"/>
            </w:tcBorders>
          </w:tcPr>
          <w:p w:rsidR="007F3BC4" w:rsidRPr="00AE7D0F" w:rsidRDefault="00AE7D0F" w:rsidP="00285DC9">
            <w:pPr>
              <w:pStyle w:val="a4"/>
              <w:jc w:val="center"/>
              <w:rPr>
                <w:rFonts w:ascii="Times New Roman" w:hAnsi="Times New Roman" w:cs="Times New Roman"/>
              </w:rPr>
            </w:pPr>
            <w:r>
              <w:rPr>
                <w:rFonts w:ascii="Times New Roman" w:hAnsi="Times New Roman" w:cs="Times New Roman"/>
              </w:rPr>
              <w:t>8 518,50</w:t>
            </w:r>
          </w:p>
        </w:tc>
        <w:tc>
          <w:tcPr>
            <w:tcW w:w="2268" w:type="dxa"/>
            <w:tcBorders>
              <w:top w:val="single" w:sz="4" w:space="0" w:color="auto"/>
              <w:left w:val="single" w:sz="4" w:space="0" w:color="auto"/>
              <w:bottom w:val="single" w:sz="4" w:space="0" w:color="auto"/>
            </w:tcBorders>
          </w:tcPr>
          <w:p w:rsidR="007F3BC4" w:rsidRPr="00FF5FAD" w:rsidRDefault="00AE7D0F" w:rsidP="00285DC9">
            <w:pPr>
              <w:pStyle w:val="a4"/>
              <w:jc w:val="center"/>
              <w:rPr>
                <w:rFonts w:ascii="Times New Roman" w:hAnsi="Times New Roman" w:cs="Times New Roman"/>
              </w:rPr>
            </w:pPr>
            <w:r>
              <w:rPr>
                <w:rFonts w:ascii="Times New Roman" w:hAnsi="Times New Roman" w:cs="Times New Roman"/>
              </w:rPr>
              <w:t>8 518,50</w:t>
            </w:r>
          </w:p>
        </w:tc>
      </w:tr>
      <w:tr w:rsidR="007F3BC4" w:rsidRPr="007A338F" w:rsidTr="00285DC9">
        <w:tc>
          <w:tcPr>
            <w:tcW w:w="705" w:type="dxa"/>
            <w:tcBorders>
              <w:top w:val="single" w:sz="4" w:space="0" w:color="auto"/>
              <w:bottom w:val="single" w:sz="4" w:space="0" w:color="auto"/>
              <w:right w:val="single" w:sz="4" w:space="0" w:color="auto"/>
            </w:tcBorders>
          </w:tcPr>
          <w:p w:rsidR="007F3BC4" w:rsidRPr="00FF5FAD" w:rsidRDefault="007F3BC4" w:rsidP="00285DC9">
            <w:pPr>
              <w:pStyle w:val="a4"/>
              <w:jc w:val="center"/>
              <w:rPr>
                <w:rFonts w:ascii="Times New Roman" w:hAnsi="Times New Roman" w:cs="Times New Roman"/>
              </w:rPr>
            </w:pPr>
            <w:r w:rsidRPr="00FF5FAD">
              <w:rPr>
                <w:rFonts w:ascii="Times New Roman" w:hAnsi="Times New Roman" w:cs="Times New Roman"/>
              </w:rPr>
              <w:t>3.</w:t>
            </w:r>
          </w:p>
        </w:tc>
        <w:tc>
          <w:tcPr>
            <w:tcW w:w="5333" w:type="dxa"/>
            <w:tcBorders>
              <w:top w:val="single" w:sz="4" w:space="0" w:color="auto"/>
              <w:left w:val="single" w:sz="4" w:space="0" w:color="auto"/>
              <w:bottom w:val="single" w:sz="4" w:space="0" w:color="auto"/>
              <w:right w:val="single" w:sz="4" w:space="0" w:color="auto"/>
            </w:tcBorders>
          </w:tcPr>
          <w:p w:rsidR="007F3BC4" w:rsidRPr="00FF5FAD" w:rsidRDefault="007F3BC4" w:rsidP="00285DC9">
            <w:pPr>
              <w:pStyle w:val="a4"/>
              <w:rPr>
                <w:rFonts w:ascii="Times New Roman" w:hAnsi="Times New Roman" w:cs="Times New Roman"/>
              </w:rPr>
            </w:pPr>
            <w:r w:rsidRPr="00FF5FAD">
              <w:rPr>
                <w:rFonts w:ascii="Times New Roman" w:hAnsi="Times New Roman" w:cs="Times New Roman"/>
              </w:rPr>
              <w:t>Выполнение сетевой организацией, мероприятий, связанных со строительством "последней мили"</w:t>
            </w:r>
          </w:p>
        </w:tc>
        <w:tc>
          <w:tcPr>
            <w:tcW w:w="2114" w:type="dxa"/>
            <w:tcBorders>
              <w:top w:val="single" w:sz="4" w:space="0" w:color="auto"/>
              <w:left w:val="single" w:sz="4" w:space="0" w:color="auto"/>
              <w:bottom w:val="single" w:sz="4" w:space="0" w:color="auto"/>
              <w:right w:val="single" w:sz="4" w:space="0" w:color="auto"/>
            </w:tcBorders>
          </w:tcPr>
          <w:p w:rsidR="007F3BC4" w:rsidRPr="00FF5FAD" w:rsidRDefault="007F3BC4" w:rsidP="00285DC9">
            <w:pPr>
              <w:pStyle w:val="a4"/>
              <w:jc w:val="center"/>
              <w:rPr>
                <w:rFonts w:ascii="Times New Roman" w:hAnsi="Times New Roman" w:cs="Times New Roman"/>
              </w:rPr>
            </w:pPr>
            <w:r w:rsidRPr="00FF5FAD">
              <w:rPr>
                <w:rFonts w:ascii="Times New Roman" w:hAnsi="Times New Roman" w:cs="Times New Roman"/>
              </w:rPr>
              <w:t>Х</w:t>
            </w:r>
          </w:p>
        </w:tc>
        <w:tc>
          <w:tcPr>
            <w:tcW w:w="2268" w:type="dxa"/>
            <w:tcBorders>
              <w:top w:val="single" w:sz="4" w:space="0" w:color="auto"/>
              <w:left w:val="single" w:sz="4" w:space="0" w:color="auto"/>
              <w:bottom w:val="single" w:sz="4" w:space="0" w:color="auto"/>
            </w:tcBorders>
          </w:tcPr>
          <w:p w:rsidR="007F3BC4" w:rsidRPr="00FF5FAD" w:rsidRDefault="007F3BC4" w:rsidP="00285DC9">
            <w:pPr>
              <w:pStyle w:val="a4"/>
              <w:jc w:val="center"/>
              <w:rPr>
                <w:rFonts w:ascii="Times New Roman" w:hAnsi="Times New Roman" w:cs="Times New Roman"/>
              </w:rPr>
            </w:pPr>
            <w:r w:rsidRPr="00FF5FAD">
              <w:rPr>
                <w:rFonts w:ascii="Times New Roman" w:hAnsi="Times New Roman" w:cs="Times New Roman"/>
              </w:rPr>
              <w:t>Х</w:t>
            </w:r>
          </w:p>
        </w:tc>
      </w:tr>
      <w:tr w:rsidR="007F3BC4" w:rsidRPr="007A338F" w:rsidTr="00285DC9">
        <w:tc>
          <w:tcPr>
            <w:tcW w:w="705" w:type="dxa"/>
            <w:tcBorders>
              <w:top w:val="single" w:sz="4" w:space="0" w:color="auto"/>
              <w:bottom w:val="single" w:sz="4" w:space="0" w:color="auto"/>
              <w:right w:val="single" w:sz="4" w:space="0" w:color="auto"/>
            </w:tcBorders>
          </w:tcPr>
          <w:p w:rsidR="007F3BC4" w:rsidRPr="00FF5FAD" w:rsidRDefault="007F3BC4" w:rsidP="00285DC9">
            <w:pPr>
              <w:pStyle w:val="a4"/>
              <w:jc w:val="center"/>
              <w:rPr>
                <w:rFonts w:ascii="Times New Roman" w:hAnsi="Times New Roman" w:cs="Times New Roman"/>
              </w:rPr>
            </w:pPr>
            <w:r w:rsidRPr="00FF5FAD">
              <w:rPr>
                <w:rFonts w:ascii="Times New Roman" w:hAnsi="Times New Roman" w:cs="Times New Roman"/>
              </w:rPr>
              <w:t>3.1.</w:t>
            </w:r>
          </w:p>
        </w:tc>
        <w:tc>
          <w:tcPr>
            <w:tcW w:w="5333" w:type="dxa"/>
            <w:tcBorders>
              <w:top w:val="single" w:sz="4" w:space="0" w:color="auto"/>
              <w:left w:val="single" w:sz="4" w:space="0" w:color="auto"/>
              <w:bottom w:val="single" w:sz="4" w:space="0" w:color="auto"/>
              <w:right w:val="single" w:sz="4" w:space="0" w:color="auto"/>
            </w:tcBorders>
          </w:tcPr>
          <w:p w:rsidR="007F3BC4" w:rsidRPr="00FF5FAD" w:rsidRDefault="007F3BC4" w:rsidP="00285DC9">
            <w:pPr>
              <w:pStyle w:val="a4"/>
              <w:rPr>
                <w:rFonts w:ascii="Times New Roman" w:hAnsi="Times New Roman" w:cs="Times New Roman"/>
              </w:rPr>
            </w:pPr>
            <w:r w:rsidRPr="00FF5FAD">
              <w:rPr>
                <w:rFonts w:ascii="Times New Roman" w:hAnsi="Times New Roman" w:cs="Times New Roman"/>
              </w:rPr>
              <w:t>строительство воздушных линий</w:t>
            </w:r>
          </w:p>
        </w:tc>
        <w:tc>
          <w:tcPr>
            <w:tcW w:w="2114" w:type="dxa"/>
            <w:tcBorders>
              <w:top w:val="single" w:sz="4" w:space="0" w:color="auto"/>
              <w:left w:val="single" w:sz="4" w:space="0" w:color="auto"/>
              <w:bottom w:val="single" w:sz="4" w:space="0" w:color="auto"/>
              <w:right w:val="single" w:sz="4" w:space="0" w:color="auto"/>
            </w:tcBorders>
          </w:tcPr>
          <w:p w:rsidR="007F3BC4" w:rsidRPr="00FF5FAD" w:rsidRDefault="007F3BC4" w:rsidP="00285DC9">
            <w:pPr>
              <w:pStyle w:val="a4"/>
              <w:jc w:val="center"/>
              <w:rPr>
                <w:rFonts w:ascii="Times New Roman" w:hAnsi="Times New Roman" w:cs="Times New Roman"/>
              </w:rPr>
            </w:pPr>
            <w:r>
              <w:rPr>
                <w:rFonts w:ascii="Times New Roman" w:hAnsi="Times New Roman" w:cs="Times New Roman"/>
              </w:rPr>
              <w:t>-</w:t>
            </w:r>
          </w:p>
        </w:tc>
        <w:tc>
          <w:tcPr>
            <w:tcW w:w="2268" w:type="dxa"/>
            <w:tcBorders>
              <w:top w:val="single" w:sz="4" w:space="0" w:color="auto"/>
              <w:left w:val="single" w:sz="4" w:space="0" w:color="auto"/>
              <w:bottom w:val="single" w:sz="4" w:space="0" w:color="auto"/>
            </w:tcBorders>
          </w:tcPr>
          <w:p w:rsidR="007F3BC4" w:rsidRPr="00FF5FAD" w:rsidRDefault="007F3BC4" w:rsidP="00285DC9">
            <w:pPr>
              <w:pStyle w:val="a4"/>
              <w:jc w:val="center"/>
              <w:rPr>
                <w:rFonts w:ascii="Times New Roman" w:hAnsi="Times New Roman" w:cs="Times New Roman"/>
              </w:rPr>
            </w:pPr>
            <w:r>
              <w:rPr>
                <w:rFonts w:ascii="Times New Roman" w:hAnsi="Times New Roman" w:cs="Times New Roman"/>
              </w:rPr>
              <w:t>-</w:t>
            </w:r>
          </w:p>
        </w:tc>
      </w:tr>
      <w:tr w:rsidR="007F3BC4" w:rsidRPr="007A338F" w:rsidTr="00285DC9">
        <w:tc>
          <w:tcPr>
            <w:tcW w:w="705" w:type="dxa"/>
            <w:tcBorders>
              <w:top w:val="single" w:sz="4" w:space="0" w:color="auto"/>
              <w:bottom w:val="single" w:sz="4" w:space="0" w:color="auto"/>
              <w:right w:val="single" w:sz="4" w:space="0" w:color="auto"/>
            </w:tcBorders>
          </w:tcPr>
          <w:p w:rsidR="007F3BC4" w:rsidRPr="00FF5FAD" w:rsidRDefault="007F3BC4" w:rsidP="00285DC9">
            <w:pPr>
              <w:pStyle w:val="a4"/>
              <w:jc w:val="center"/>
              <w:rPr>
                <w:rFonts w:ascii="Times New Roman" w:hAnsi="Times New Roman" w:cs="Times New Roman"/>
              </w:rPr>
            </w:pPr>
            <w:r w:rsidRPr="00FF5FAD">
              <w:rPr>
                <w:rFonts w:ascii="Times New Roman" w:hAnsi="Times New Roman" w:cs="Times New Roman"/>
              </w:rPr>
              <w:t>3.2.</w:t>
            </w:r>
          </w:p>
        </w:tc>
        <w:tc>
          <w:tcPr>
            <w:tcW w:w="5333" w:type="dxa"/>
            <w:tcBorders>
              <w:top w:val="single" w:sz="4" w:space="0" w:color="auto"/>
              <w:left w:val="single" w:sz="4" w:space="0" w:color="auto"/>
              <w:bottom w:val="single" w:sz="4" w:space="0" w:color="auto"/>
              <w:right w:val="single" w:sz="4" w:space="0" w:color="auto"/>
            </w:tcBorders>
          </w:tcPr>
          <w:p w:rsidR="007F3BC4" w:rsidRPr="00FF5FAD" w:rsidRDefault="007F3BC4" w:rsidP="00285DC9">
            <w:pPr>
              <w:pStyle w:val="a4"/>
              <w:rPr>
                <w:rFonts w:ascii="Times New Roman" w:hAnsi="Times New Roman" w:cs="Times New Roman"/>
              </w:rPr>
            </w:pPr>
            <w:r w:rsidRPr="00FF5FAD">
              <w:rPr>
                <w:rFonts w:ascii="Times New Roman" w:hAnsi="Times New Roman" w:cs="Times New Roman"/>
              </w:rPr>
              <w:t>строительство кабельных линий</w:t>
            </w:r>
          </w:p>
        </w:tc>
        <w:tc>
          <w:tcPr>
            <w:tcW w:w="2114" w:type="dxa"/>
            <w:tcBorders>
              <w:top w:val="single" w:sz="4" w:space="0" w:color="auto"/>
              <w:left w:val="single" w:sz="4" w:space="0" w:color="auto"/>
              <w:bottom w:val="single" w:sz="4" w:space="0" w:color="auto"/>
              <w:right w:val="single" w:sz="4" w:space="0" w:color="auto"/>
            </w:tcBorders>
          </w:tcPr>
          <w:p w:rsidR="007F3BC4" w:rsidRPr="00FF5FAD" w:rsidRDefault="007F3BC4" w:rsidP="00285DC9">
            <w:pPr>
              <w:pStyle w:val="a4"/>
              <w:jc w:val="center"/>
              <w:rPr>
                <w:rFonts w:ascii="Times New Roman" w:hAnsi="Times New Roman" w:cs="Times New Roman"/>
              </w:rPr>
            </w:pPr>
            <w:r>
              <w:rPr>
                <w:rFonts w:ascii="Times New Roman" w:hAnsi="Times New Roman" w:cs="Times New Roman"/>
              </w:rPr>
              <w:t>-</w:t>
            </w:r>
          </w:p>
        </w:tc>
        <w:tc>
          <w:tcPr>
            <w:tcW w:w="2268" w:type="dxa"/>
            <w:tcBorders>
              <w:top w:val="single" w:sz="4" w:space="0" w:color="auto"/>
              <w:left w:val="single" w:sz="4" w:space="0" w:color="auto"/>
              <w:bottom w:val="single" w:sz="4" w:space="0" w:color="auto"/>
            </w:tcBorders>
          </w:tcPr>
          <w:p w:rsidR="007F3BC4" w:rsidRPr="00FF5FAD" w:rsidRDefault="007F3BC4" w:rsidP="00285DC9">
            <w:pPr>
              <w:pStyle w:val="a4"/>
              <w:jc w:val="center"/>
              <w:rPr>
                <w:rFonts w:ascii="Times New Roman" w:hAnsi="Times New Roman" w:cs="Times New Roman"/>
              </w:rPr>
            </w:pPr>
            <w:r>
              <w:rPr>
                <w:rFonts w:ascii="Times New Roman" w:hAnsi="Times New Roman" w:cs="Times New Roman"/>
              </w:rPr>
              <w:t>-</w:t>
            </w:r>
          </w:p>
        </w:tc>
      </w:tr>
      <w:tr w:rsidR="00285DC9" w:rsidRPr="007A338F" w:rsidTr="00285DC9">
        <w:tc>
          <w:tcPr>
            <w:tcW w:w="705" w:type="dxa"/>
            <w:tcBorders>
              <w:top w:val="single" w:sz="4" w:space="0" w:color="auto"/>
              <w:bottom w:val="single" w:sz="4" w:space="0" w:color="auto"/>
              <w:right w:val="single" w:sz="4" w:space="0" w:color="auto"/>
            </w:tcBorders>
          </w:tcPr>
          <w:p w:rsidR="00285DC9" w:rsidRPr="00FF5FAD" w:rsidRDefault="00285DC9" w:rsidP="00285DC9">
            <w:pPr>
              <w:pStyle w:val="a4"/>
              <w:jc w:val="center"/>
              <w:rPr>
                <w:rFonts w:ascii="Times New Roman" w:hAnsi="Times New Roman" w:cs="Times New Roman"/>
              </w:rPr>
            </w:pPr>
            <w:r w:rsidRPr="00FF5FAD">
              <w:rPr>
                <w:rFonts w:ascii="Times New Roman" w:hAnsi="Times New Roman" w:cs="Times New Roman"/>
              </w:rPr>
              <w:t>3.3.</w:t>
            </w:r>
          </w:p>
        </w:tc>
        <w:tc>
          <w:tcPr>
            <w:tcW w:w="5333" w:type="dxa"/>
            <w:tcBorders>
              <w:top w:val="single" w:sz="4" w:space="0" w:color="auto"/>
              <w:left w:val="single" w:sz="4" w:space="0" w:color="auto"/>
              <w:bottom w:val="single" w:sz="4" w:space="0" w:color="auto"/>
              <w:right w:val="single" w:sz="4" w:space="0" w:color="auto"/>
            </w:tcBorders>
          </w:tcPr>
          <w:p w:rsidR="00285DC9" w:rsidRPr="00FF5FAD" w:rsidRDefault="00285DC9" w:rsidP="00285DC9">
            <w:pPr>
              <w:pStyle w:val="a4"/>
              <w:rPr>
                <w:rFonts w:ascii="Times New Roman" w:hAnsi="Times New Roman" w:cs="Times New Roman"/>
              </w:rPr>
            </w:pPr>
            <w:r w:rsidRPr="00FF5FAD">
              <w:rPr>
                <w:rFonts w:ascii="Times New Roman" w:hAnsi="Times New Roman" w:cs="Times New Roman"/>
              </w:rPr>
              <w:t>строительство пунктов секционирования</w:t>
            </w:r>
          </w:p>
        </w:tc>
        <w:tc>
          <w:tcPr>
            <w:tcW w:w="2114" w:type="dxa"/>
            <w:tcBorders>
              <w:top w:val="single" w:sz="4" w:space="0" w:color="auto"/>
              <w:left w:val="single" w:sz="4" w:space="0" w:color="auto"/>
              <w:bottom w:val="single" w:sz="4" w:space="0" w:color="auto"/>
              <w:right w:val="single" w:sz="4" w:space="0" w:color="auto"/>
            </w:tcBorders>
          </w:tcPr>
          <w:p w:rsidR="00285DC9" w:rsidRPr="00FF5FAD" w:rsidRDefault="00285DC9" w:rsidP="00285DC9">
            <w:pPr>
              <w:pStyle w:val="a4"/>
              <w:jc w:val="center"/>
              <w:rPr>
                <w:rFonts w:ascii="Times New Roman" w:hAnsi="Times New Roman" w:cs="Times New Roman"/>
              </w:rPr>
            </w:pPr>
            <w:r>
              <w:rPr>
                <w:rFonts w:ascii="Times New Roman" w:hAnsi="Times New Roman" w:cs="Times New Roman"/>
              </w:rPr>
              <w:t>-</w:t>
            </w:r>
          </w:p>
        </w:tc>
        <w:tc>
          <w:tcPr>
            <w:tcW w:w="2268" w:type="dxa"/>
            <w:tcBorders>
              <w:top w:val="single" w:sz="4" w:space="0" w:color="auto"/>
              <w:left w:val="single" w:sz="4" w:space="0" w:color="auto"/>
              <w:bottom w:val="single" w:sz="4" w:space="0" w:color="auto"/>
            </w:tcBorders>
          </w:tcPr>
          <w:p w:rsidR="00285DC9" w:rsidRPr="00FF5FAD" w:rsidRDefault="00285DC9" w:rsidP="00285DC9">
            <w:pPr>
              <w:pStyle w:val="a4"/>
              <w:jc w:val="center"/>
              <w:rPr>
                <w:rFonts w:ascii="Times New Roman" w:hAnsi="Times New Roman" w:cs="Times New Roman"/>
              </w:rPr>
            </w:pPr>
            <w:r>
              <w:rPr>
                <w:rFonts w:ascii="Times New Roman" w:hAnsi="Times New Roman" w:cs="Times New Roman"/>
              </w:rPr>
              <w:t>-</w:t>
            </w:r>
          </w:p>
        </w:tc>
      </w:tr>
      <w:tr w:rsidR="00285DC9" w:rsidRPr="007A338F" w:rsidTr="00285DC9">
        <w:tc>
          <w:tcPr>
            <w:tcW w:w="705" w:type="dxa"/>
            <w:tcBorders>
              <w:top w:val="single" w:sz="4" w:space="0" w:color="auto"/>
              <w:bottom w:val="single" w:sz="4" w:space="0" w:color="auto"/>
              <w:right w:val="single" w:sz="4" w:space="0" w:color="auto"/>
            </w:tcBorders>
          </w:tcPr>
          <w:p w:rsidR="00285DC9" w:rsidRPr="00FF5FAD" w:rsidRDefault="00285DC9" w:rsidP="00285DC9">
            <w:pPr>
              <w:pStyle w:val="a4"/>
              <w:jc w:val="center"/>
              <w:rPr>
                <w:rFonts w:ascii="Times New Roman" w:hAnsi="Times New Roman" w:cs="Times New Roman"/>
              </w:rPr>
            </w:pPr>
            <w:r w:rsidRPr="00FF5FAD">
              <w:rPr>
                <w:rFonts w:ascii="Times New Roman" w:hAnsi="Times New Roman" w:cs="Times New Roman"/>
              </w:rPr>
              <w:t>3.4.</w:t>
            </w:r>
          </w:p>
        </w:tc>
        <w:tc>
          <w:tcPr>
            <w:tcW w:w="5333" w:type="dxa"/>
            <w:tcBorders>
              <w:top w:val="single" w:sz="4" w:space="0" w:color="auto"/>
              <w:left w:val="single" w:sz="4" w:space="0" w:color="auto"/>
              <w:bottom w:val="single" w:sz="4" w:space="0" w:color="auto"/>
              <w:right w:val="single" w:sz="4" w:space="0" w:color="auto"/>
            </w:tcBorders>
          </w:tcPr>
          <w:p w:rsidR="00285DC9" w:rsidRPr="00FF5FAD" w:rsidRDefault="00285DC9" w:rsidP="00285DC9">
            <w:pPr>
              <w:pStyle w:val="a4"/>
              <w:rPr>
                <w:rFonts w:ascii="Times New Roman" w:hAnsi="Times New Roman" w:cs="Times New Roman"/>
              </w:rPr>
            </w:pPr>
            <w:r w:rsidRPr="00FF5FAD">
              <w:rPr>
                <w:rFonts w:ascii="Times New Roman" w:hAnsi="Times New Roman" w:cs="Times New Roman"/>
              </w:rPr>
              <w:t>строительство комплексных трансформаторных подстанций (КТП), распределительных трансформаторных подстанций (РТП) с уровнем напряжения до 35 кВ</w:t>
            </w:r>
          </w:p>
        </w:tc>
        <w:tc>
          <w:tcPr>
            <w:tcW w:w="2114" w:type="dxa"/>
            <w:tcBorders>
              <w:top w:val="single" w:sz="4" w:space="0" w:color="auto"/>
              <w:left w:val="single" w:sz="4" w:space="0" w:color="auto"/>
              <w:bottom w:val="single" w:sz="4" w:space="0" w:color="auto"/>
              <w:right w:val="single" w:sz="4" w:space="0" w:color="auto"/>
            </w:tcBorders>
          </w:tcPr>
          <w:p w:rsidR="00285DC9" w:rsidRPr="00FF5FAD" w:rsidRDefault="00285DC9" w:rsidP="00285DC9">
            <w:pPr>
              <w:pStyle w:val="a4"/>
              <w:jc w:val="center"/>
              <w:rPr>
                <w:rFonts w:ascii="Times New Roman" w:hAnsi="Times New Roman" w:cs="Times New Roman"/>
              </w:rPr>
            </w:pPr>
            <w:r>
              <w:rPr>
                <w:rFonts w:ascii="Times New Roman" w:hAnsi="Times New Roman" w:cs="Times New Roman"/>
              </w:rPr>
              <w:t>-</w:t>
            </w:r>
          </w:p>
        </w:tc>
        <w:tc>
          <w:tcPr>
            <w:tcW w:w="2268" w:type="dxa"/>
            <w:tcBorders>
              <w:top w:val="single" w:sz="4" w:space="0" w:color="auto"/>
              <w:left w:val="single" w:sz="4" w:space="0" w:color="auto"/>
              <w:bottom w:val="single" w:sz="4" w:space="0" w:color="auto"/>
            </w:tcBorders>
          </w:tcPr>
          <w:p w:rsidR="00285DC9" w:rsidRPr="00FF5FAD" w:rsidRDefault="00285DC9" w:rsidP="00285DC9">
            <w:pPr>
              <w:pStyle w:val="a4"/>
              <w:jc w:val="center"/>
              <w:rPr>
                <w:rFonts w:ascii="Times New Roman" w:hAnsi="Times New Roman" w:cs="Times New Roman"/>
              </w:rPr>
            </w:pPr>
            <w:r>
              <w:rPr>
                <w:rFonts w:ascii="Times New Roman" w:hAnsi="Times New Roman" w:cs="Times New Roman"/>
              </w:rPr>
              <w:t>-</w:t>
            </w:r>
          </w:p>
        </w:tc>
      </w:tr>
      <w:tr w:rsidR="00285DC9" w:rsidRPr="007A338F" w:rsidTr="00285DC9">
        <w:tc>
          <w:tcPr>
            <w:tcW w:w="705" w:type="dxa"/>
            <w:tcBorders>
              <w:top w:val="single" w:sz="4" w:space="0" w:color="auto"/>
              <w:bottom w:val="single" w:sz="4" w:space="0" w:color="auto"/>
              <w:right w:val="single" w:sz="4" w:space="0" w:color="auto"/>
            </w:tcBorders>
          </w:tcPr>
          <w:p w:rsidR="00285DC9" w:rsidRPr="00FF5FAD" w:rsidRDefault="00285DC9" w:rsidP="00285DC9">
            <w:pPr>
              <w:pStyle w:val="a4"/>
              <w:jc w:val="center"/>
              <w:rPr>
                <w:rFonts w:ascii="Times New Roman" w:hAnsi="Times New Roman" w:cs="Times New Roman"/>
              </w:rPr>
            </w:pPr>
            <w:r w:rsidRPr="00FF5FAD">
              <w:rPr>
                <w:rFonts w:ascii="Times New Roman" w:hAnsi="Times New Roman" w:cs="Times New Roman"/>
              </w:rPr>
              <w:t>3.5.</w:t>
            </w:r>
          </w:p>
        </w:tc>
        <w:tc>
          <w:tcPr>
            <w:tcW w:w="5333" w:type="dxa"/>
            <w:tcBorders>
              <w:top w:val="single" w:sz="4" w:space="0" w:color="auto"/>
              <w:left w:val="single" w:sz="4" w:space="0" w:color="auto"/>
              <w:bottom w:val="single" w:sz="4" w:space="0" w:color="auto"/>
              <w:right w:val="single" w:sz="4" w:space="0" w:color="auto"/>
            </w:tcBorders>
          </w:tcPr>
          <w:p w:rsidR="00285DC9" w:rsidRPr="00FF5FAD" w:rsidRDefault="00285DC9" w:rsidP="00285DC9">
            <w:pPr>
              <w:pStyle w:val="a4"/>
              <w:rPr>
                <w:rFonts w:ascii="Times New Roman" w:hAnsi="Times New Roman" w:cs="Times New Roman"/>
              </w:rPr>
            </w:pPr>
            <w:r w:rsidRPr="00FF5FAD">
              <w:rPr>
                <w:rFonts w:ascii="Times New Roman" w:hAnsi="Times New Roman" w:cs="Times New Roman"/>
              </w:rPr>
              <w:t>строительство центров питания, подстанций уровнем напряжения 35 кВ и выше (ПС)</w:t>
            </w:r>
          </w:p>
        </w:tc>
        <w:tc>
          <w:tcPr>
            <w:tcW w:w="2114" w:type="dxa"/>
            <w:tcBorders>
              <w:top w:val="single" w:sz="4" w:space="0" w:color="auto"/>
              <w:left w:val="single" w:sz="4" w:space="0" w:color="auto"/>
              <w:bottom w:val="single" w:sz="4" w:space="0" w:color="auto"/>
              <w:right w:val="single" w:sz="4" w:space="0" w:color="auto"/>
            </w:tcBorders>
          </w:tcPr>
          <w:p w:rsidR="00285DC9" w:rsidRPr="00FF5FAD" w:rsidRDefault="00285DC9" w:rsidP="00285DC9">
            <w:pPr>
              <w:pStyle w:val="a4"/>
              <w:jc w:val="center"/>
              <w:rPr>
                <w:rFonts w:ascii="Times New Roman" w:hAnsi="Times New Roman" w:cs="Times New Roman"/>
              </w:rPr>
            </w:pPr>
            <w:r>
              <w:rPr>
                <w:rFonts w:ascii="Times New Roman" w:hAnsi="Times New Roman" w:cs="Times New Roman"/>
              </w:rPr>
              <w:t>-</w:t>
            </w:r>
          </w:p>
        </w:tc>
        <w:tc>
          <w:tcPr>
            <w:tcW w:w="2268" w:type="dxa"/>
            <w:tcBorders>
              <w:top w:val="single" w:sz="4" w:space="0" w:color="auto"/>
              <w:left w:val="single" w:sz="4" w:space="0" w:color="auto"/>
              <w:bottom w:val="single" w:sz="4" w:space="0" w:color="auto"/>
            </w:tcBorders>
          </w:tcPr>
          <w:p w:rsidR="00285DC9" w:rsidRPr="00FF5FAD" w:rsidRDefault="00285DC9" w:rsidP="00285DC9">
            <w:pPr>
              <w:pStyle w:val="a4"/>
              <w:jc w:val="center"/>
              <w:rPr>
                <w:rFonts w:ascii="Times New Roman" w:hAnsi="Times New Roman" w:cs="Times New Roman"/>
              </w:rPr>
            </w:pPr>
            <w:r>
              <w:rPr>
                <w:rFonts w:ascii="Times New Roman" w:hAnsi="Times New Roman" w:cs="Times New Roman"/>
              </w:rPr>
              <w:t>-</w:t>
            </w:r>
          </w:p>
        </w:tc>
      </w:tr>
      <w:tr w:rsidR="007F3BC4" w:rsidRPr="007A338F" w:rsidTr="00285DC9">
        <w:tc>
          <w:tcPr>
            <w:tcW w:w="705" w:type="dxa"/>
            <w:tcBorders>
              <w:top w:val="single" w:sz="4" w:space="0" w:color="auto"/>
              <w:bottom w:val="single" w:sz="4" w:space="0" w:color="auto"/>
              <w:right w:val="single" w:sz="4" w:space="0" w:color="auto"/>
            </w:tcBorders>
          </w:tcPr>
          <w:p w:rsidR="007F3BC4" w:rsidRPr="00FF5FAD" w:rsidRDefault="007F3BC4" w:rsidP="00285DC9">
            <w:pPr>
              <w:pStyle w:val="a4"/>
              <w:jc w:val="center"/>
              <w:rPr>
                <w:rFonts w:ascii="Times New Roman" w:hAnsi="Times New Roman" w:cs="Times New Roman"/>
              </w:rPr>
            </w:pPr>
            <w:r w:rsidRPr="00FF5FAD">
              <w:rPr>
                <w:rFonts w:ascii="Times New Roman" w:hAnsi="Times New Roman" w:cs="Times New Roman"/>
              </w:rPr>
              <w:t>4.</w:t>
            </w:r>
          </w:p>
        </w:tc>
        <w:tc>
          <w:tcPr>
            <w:tcW w:w="5333" w:type="dxa"/>
            <w:tcBorders>
              <w:top w:val="single" w:sz="4" w:space="0" w:color="auto"/>
              <w:left w:val="single" w:sz="4" w:space="0" w:color="auto"/>
              <w:bottom w:val="single" w:sz="4" w:space="0" w:color="auto"/>
              <w:right w:val="single" w:sz="4" w:space="0" w:color="auto"/>
            </w:tcBorders>
          </w:tcPr>
          <w:p w:rsidR="007F3BC4" w:rsidRPr="00FF5FAD" w:rsidRDefault="007F3BC4" w:rsidP="00285DC9">
            <w:pPr>
              <w:pStyle w:val="a4"/>
              <w:rPr>
                <w:rFonts w:ascii="Times New Roman" w:hAnsi="Times New Roman" w:cs="Times New Roman"/>
              </w:rPr>
            </w:pPr>
            <w:r w:rsidRPr="00FF5FAD">
              <w:rPr>
                <w:rFonts w:ascii="Times New Roman" w:hAnsi="Times New Roman" w:cs="Times New Roman"/>
              </w:rPr>
              <w:t>Проверка сетевой организацией выполнения Заявителем ТУ</w:t>
            </w:r>
          </w:p>
        </w:tc>
        <w:tc>
          <w:tcPr>
            <w:tcW w:w="2114" w:type="dxa"/>
            <w:tcBorders>
              <w:top w:val="single" w:sz="4" w:space="0" w:color="auto"/>
              <w:left w:val="single" w:sz="4" w:space="0" w:color="auto"/>
              <w:bottom w:val="single" w:sz="4" w:space="0" w:color="auto"/>
              <w:right w:val="single" w:sz="4" w:space="0" w:color="auto"/>
            </w:tcBorders>
          </w:tcPr>
          <w:p w:rsidR="007F3BC4" w:rsidRPr="00FF5FAD" w:rsidRDefault="007F3BC4" w:rsidP="00285DC9">
            <w:pPr>
              <w:pStyle w:val="a4"/>
              <w:jc w:val="center"/>
              <w:rPr>
                <w:rFonts w:ascii="Times New Roman" w:hAnsi="Times New Roman" w:cs="Times New Roman"/>
              </w:rPr>
            </w:pPr>
            <w:r>
              <w:rPr>
                <w:rFonts w:ascii="Times New Roman" w:hAnsi="Times New Roman" w:cs="Times New Roman"/>
              </w:rPr>
              <w:t>252,51</w:t>
            </w:r>
          </w:p>
        </w:tc>
        <w:tc>
          <w:tcPr>
            <w:tcW w:w="2268" w:type="dxa"/>
            <w:tcBorders>
              <w:top w:val="single" w:sz="4" w:space="0" w:color="auto"/>
              <w:left w:val="single" w:sz="4" w:space="0" w:color="auto"/>
              <w:bottom w:val="single" w:sz="4" w:space="0" w:color="auto"/>
            </w:tcBorders>
          </w:tcPr>
          <w:p w:rsidR="007F3BC4" w:rsidRPr="00FF5FAD" w:rsidRDefault="007F3BC4" w:rsidP="00285DC9">
            <w:pPr>
              <w:pStyle w:val="a4"/>
              <w:jc w:val="center"/>
              <w:rPr>
                <w:rFonts w:ascii="Times New Roman" w:hAnsi="Times New Roman" w:cs="Times New Roman"/>
              </w:rPr>
            </w:pPr>
            <w:r>
              <w:rPr>
                <w:rFonts w:ascii="Times New Roman" w:hAnsi="Times New Roman" w:cs="Times New Roman"/>
              </w:rPr>
              <w:t>252,51</w:t>
            </w:r>
          </w:p>
        </w:tc>
      </w:tr>
      <w:tr w:rsidR="00285DC9" w:rsidRPr="007A338F" w:rsidTr="00285DC9">
        <w:tc>
          <w:tcPr>
            <w:tcW w:w="705" w:type="dxa"/>
            <w:tcBorders>
              <w:top w:val="single" w:sz="4" w:space="0" w:color="auto"/>
              <w:bottom w:val="single" w:sz="4" w:space="0" w:color="auto"/>
              <w:right w:val="single" w:sz="4" w:space="0" w:color="auto"/>
            </w:tcBorders>
          </w:tcPr>
          <w:p w:rsidR="00285DC9" w:rsidRPr="00FF5FAD" w:rsidRDefault="00285DC9" w:rsidP="00285DC9">
            <w:pPr>
              <w:pStyle w:val="a4"/>
              <w:jc w:val="center"/>
              <w:rPr>
                <w:rFonts w:ascii="Times New Roman" w:hAnsi="Times New Roman" w:cs="Times New Roman"/>
              </w:rPr>
            </w:pPr>
            <w:r w:rsidRPr="00FF5FAD">
              <w:rPr>
                <w:rFonts w:ascii="Times New Roman" w:hAnsi="Times New Roman" w:cs="Times New Roman"/>
              </w:rPr>
              <w:t>5.</w:t>
            </w:r>
          </w:p>
        </w:tc>
        <w:tc>
          <w:tcPr>
            <w:tcW w:w="5333" w:type="dxa"/>
            <w:tcBorders>
              <w:top w:val="single" w:sz="4" w:space="0" w:color="auto"/>
              <w:left w:val="single" w:sz="4" w:space="0" w:color="auto"/>
              <w:bottom w:val="single" w:sz="4" w:space="0" w:color="auto"/>
              <w:right w:val="single" w:sz="4" w:space="0" w:color="auto"/>
            </w:tcBorders>
          </w:tcPr>
          <w:p w:rsidR="00285DC9" w:rsidRPr="00FF5FAD" w:rsidRDefault="00285DC9" w:rsidP="00285DC9">
            <w:pPr>
              <w:pStyle w:val="a4"/>
              <w:rPr>
                <w:rFonts w:ascii="Times New Roman" w:hAnsi="Times New Roman" w:cs="Times New Roman"/>
              </w:rPr>
            </w:pPr>
            <w:r w:rsidRPr="00FF5FAD">
              <w:rPr>
                <w:rFonts w:ascii="Times New Roman" w:hAnsi="Times New Roman" w:cs="Times New Roman"/>
              </w:rPr>
              <w:t xml:space="preserve">Участие в осмотре должностным лицом органа федерального государственного энергетического надзора присоединяемых Устройств Заявителя </w:t>
            </w:r>
            <w:hyperlink w:anchor="sub_202" w:history="1">
              <w:r w:rsidRPr="00FF5FAD">
                <w:rPr>
                  <w:rStyle w:val="a3"/>
                  <w:rFonts w:ascii="Times New Roman" w:hAnsi="Times New Roman" w:cs="Times New Roman"/>
                </w:rPr>
                <w:t>**</w:t>
              </w:r>
            </w:hyperlink>
          </w:p>
        </w:tc>
        <w:tc>
          <w:tcPr>
            <w:tcW w:w="2114" w:type="dxa"/>
            <w:tcBorders>
              <w:top w:val="single" w:sz="4" w:space="0" w:color="auto"/>
              <w:left w:val="single" w:sz="4" w:space="0" w:color="auto"/>
              <w:bottom w:val="single" w:sz="4" w:space="0" w:color="auto"/>
              <w:right w:val="single" w:sz="4" w:space="0" w:color="auto"/>
            </w:tcBorders>
            <w:vAlign w:val="center"/>
          </w:tcPr>
          <w:p w:rsidR="00285DC9" w:rsidRPr="00FF5FAD" w:rsidRDefault="00285DC9" w:rsidP="00285DC9">
            <w:pPr>
              <w:pStyle w:val="a4"/>
              <w:jc w:val="center"/>
              <w:rPr>
                <w:rFonts w:ascii="Times New Roman" w:hAnsi="Times New Roman" w:cs="Times New Roman"/>
              </w:rPr>
            </w:pPr>
            <w:r>
              <w:rPr>
                <w:rFonts w:ascii="Times New Roman" w:hAnsi="Times New Roman" w:cs="Times New Roman"/>
              </w:rPr>
              <w:t>-</w:t>
            </w:r>
          </w:p>
        </w:tc>
        <w:tc>
          <w:tcPr>
            <w:tcW w:w="2268" w:type="dxa"/>
            <w:tcBorders>
              <w:top w:val="single" w:sz="4" w:space="0" w:color="auto"/>
              <w:left w:val="single" w:sz="4" w:space="0" w:color="auto"/>
              <w:bottom w:val="single" w:sz="4" w:space="0" w:color="auto"/>
            </w:tcBorders>
            <w:vAlign w:val="center"/>
          </w:tcPr>
          <w:p w:rsidR="00285DC9" w:rsidRPr="00FF5FAD" w:rsidRDefault="00285DC9" w:rsidP="00285DC9">
            <w:pPr>
              <w:pStyle w:val="a4"/>
              <w:jc w:val="center"/>
              <w:rPr>
                <w:rFonts w:ascii="Times New Roman" w:hAnsi="Times New Roman" w:cs="Times New Roman"/>
              </w:rPr>
            </w:pPr>
            <w:r>
              <w:rPr>
                <w:rFonts w:ascii="Times New Roman" w:hAnsi="Times New Roman" w:cs="Times New Roman"/>
              </w:rPr>
              <w:t>-</w:t>
            </w:r>
          </w:p>
        </w:tc>
      </w:tr>
      <w:tr w:rsidR="00285DC9" w:rsidRPr="007A338F" w:rsidTr="00285DC9">
        <w:tc>
          <w:tcPr>
            <w:tcW w:w="705" w:type="dxa"/>
            <w:tcBorders>
              <w:top w:val="single" w:sz="4" w:space="0" w:color="auto"/>
              <w:bottom w:val="single" w:sz="4" w:space="0" w:color="auto"/>
              <w:right w:val="single" w:sz="4" w:space="0" w:color="auto"/>
            </w:tcBorders>
          </w:tcPr>
          <w:p w:rsidR="00285DC9" w:rsidRPr="00FF5FAD" w:rsidRDefault="00285DC9" w:rsidP="00285DC9">
            <w:pPr>
              <w:pStyle w:val="a4"/>
              <w:jc w:val="center"/>
              <w:rPr>
                <w:rFonts w:ascii="Times New Roman" w:hAnsi="Times New Roman" w:cs="Times New Roman"/>
              </w:rPr>
            </w:pPr>
            <w:r w:rsidRPr="00FF5FAD">
              <w:rPr>
                <w:rFonts w:ascii="Times New Roman" w:hAnsi="Times New Roman" w:cs="Times New Roman"/>
              </w:rPr>
              <w:t>6.</w:t>
            </w:r>
          </w:p>
        </w:tc>
        <w:tc>
          <w:tcPr>
            <w:tcW w:w="5333" w:type="dxa"/>
            <w:tcBorders>
              <w:top w:val="single" w:sz="4" w:space="0" w:color="auto"/>
              <w:left w:val="single" w:sz="4" w:space="0" w:color="auto"/>
              <w:bottom w:val="single" w:sz="4" w:space="0" w:color="auto"/>
              <w:right w:val="single" w:sz="4" w:space="0" w:color="auto"/>
            </w:tcBorders>
          </w:tcPr>
          <w:p w:rsidR="00285DC9" w:rsidRPr="00FF5FAD" w:rsidRDefault="00285DC9" w:rsidP="00285DC9">
            <w:pPr>
              <w:pStyle w:val="a4"/>
              <w:rPr>
                <w:rFonts w:ascii="Times New Roman" w:hAnsi="Times New Roman" w:cs="Times New Roman"/>
              </w:rPr>
            </w:pPr>
            <w:r w:rsidRPr="00FF5FAD">
              <w:rPr>
                <w:rFonts w:ascii="Times New Roman" w:hAnsi="Times New Roman" w:cs="Times New Roman"/>
              </w:rPr>
              <w:t>Фактические действия по присоединению и обеспечению работы Устройств в электрической сети</w:t>
            </w:r>
          </w:p>
        </w:tc>
        <w:tc>
          <w:tcPr>
            <w:tcW w:w="2114" w:type="dxa"/>
            <w:tcBorders>
              <w:top w:val="single" w:sz="4" w:space="0" w:color="auto"/>
              <w:left w:val="single" w:sz="4" w:space="0" w:color="auto"/>
              <w:bottom w:val="single" w:sz="4" w:space="0" w:color="auto"/>
              <w:right w:val="single" w:sz="4" w:space="0" w:color="auto"/>
            </w:tcBorders>
          </w:tcPr>
          <w:p w:rsidR="00285DC9" w:rsidRPr="00FF5FAD" w:rsidRDefault="00285DC9" w:rsidP="00285DC9">
            <w:pPr>
              <w:pStyle w:val="a4"/>
              <w:jc w:val="center"/>
              <w:rPr>
                <w:rFonts w:ascii="Times New Roman" w:hAnsi="Times New Roman" w:cs="Times New Roman"/>
              </w:rPr>
            </w:pPr>
            <w:r w:rsidRPr="00FF5FAD">
              <w:rPr>
                <w:rFonts w:ascii="Times New Roman" w:hAnsi="Times New Roman" w:cs="Times New Roman"/>
              </w:rPr>
              <w:t>1</w:t>
            </w:r>
            <w:r>
              <w:rPr>
                <w:rFonts w:ascii="Times New Roman" w:hAnsi="Times New Roman" w:cs="Times New Roman"/>
              </w:rPr>
              <w:t>90,26</w:t>
            </w:r>
          </w:p>
        </w:tc>
        <w:tc>
          <w:tcPr>
            <w:tcW w:w="2268" w:type="dxa"/>
            <w:tcBorders>
              <w:top w:val="single" w:sz="4" w:space="0" w:color="auto"/>
              <w:left w:val="single" w:sz="4" w:space="0" w:color="auto"/>
              <w:bottom w:val="single" w:sz="4" w:space="0" w:color="auto"/>
            </w:tcBorders>
          </w:tcPr>
          <w:p w:rsidR="00285DC9" w:rsidRPr="00FF5FAD" w:rsidRDefault="00285DC9" w:rsidP="00285DC9">
            <w:pPr>
              <w:pStyle w:val="a4"/>
              <w:jc w:val="center"/>
              <w:rPr>
                <w:rFonts w:ascii="Times New Roman" w:hAnsi="Times New Roman" w:cs="Times New Roman"/>
              </w:rPr>
            </w:pPr>
            <w:r>
              <w:rPr>
                <w:rFonts w:ascii="Times New Roman" w:hAnsi="Times New Roman" w:cs="Times New Roman"/>
              </w:rPr>
              <w:t>190,26</w:t>
            </w:r>
          </w:p>
        </w:tc>
      </w:tr>
    </w:tbl>
    <w:p w:rsidR="008707F2" w:rsidRPr="00DF5D71" w:rsidRDefault="008707F2" w:rsidP="00FF5FAD">
      <w:pPr>
        <w:spacing w:after="0" w:line="240" w:lineRule="auto"/>
        <w:rPr>
          <w:rFonts w:ascii="Times New Roman" w:hAnsi="Times New Roman" w:cs="Times New Roman"/>
          <w:sz w:val="6"/>
          <w:szCs w:val="24"/>
        </w:rPr>
      </w:pPr>
    </w:p>
    <w:p w:rsidR="00962FA8" w:rsidRPr="00944647" w:rsidRDefault="00285DC9" w:rsidP="00D100A7">
      <w:pPr>
        <w:pStyle w:val="1"/>
        <w:jc w:val="both"/>
        <w:rPr>
          <w:rFonts w:ascii="Times New Roman" w:hAnsi="Times New Roman" w:cs="Times New Roman"/>
          <w:color w:val="auto"/>
        </w:rPr>
      </w:pPr>
      <w:r w:rsidRPr="00944647">
        <w:rPr>
          <w:rFonts w:ascii="Times New Roman" w:hAnsi="Times New Roman" w:cs="Times New Roman"/>
          <w:color w:val="auto"/>
        </w:rPr>
        <w:t>4</w:t>
      </w:r>
      <w:r w:rsidR="00962FA8" w:rsidRPr="00944647">
        <w:rPr>
          <w:rFonts w:ascii="Times New Roman" w:hAnsi="Times New Roman" w:cs="Times New Roman"/>
          <w:color w:val="auto"/>
        </w:rPr>
        <w:t>. Стандартизированная тарифная ставка</w:t>
      </w:r>
      <w:r w:rsidR="00AE7D0F">
        <w:rPr>
          <w:rFonts w:ascii="Times New Roman" w:hAnsi="Times New Roman" w:cs="Times New Roman"/>
          <w:noProof/>
          <w:color w:val="auto"/>
        </w:rPr>
        <w:t xml:space="preserve"> (С</w:t>
      </w:r>
      <w:r w:rsidR="00AE7D0F" w:rsidRPr="00AE7D0F">
        <w:rPr>
          <w:rFonts w:ascii="Times New Roman" w:hAnsi="Times New Roman" w:cs="Times New Roman"/>
          <w:noProof/>
          <w:color w:val="auto"/>
          <w:vertAlign w:val="subscript"/>
        </w:rPr>
        <w:t>1</w:t>
      </w:r>
      <w:r w:rsidR="00AE7D0F">
        <w:rPr>
          <w:rFonts w:ascii="Times New Roman" w:hAnsi="Times New Roman" w:cs="Times New Roman"/>
          <w:noProof/>
          <w:color w:val="auto"/>
        </w:rPr>
        <w:t>)</w:t>
      </w:r>
      <w:r w:rsidR="00962FA8" w:rsidRPr="00944647">
        <w:rPr>
          <w:rFonts w:ascii="Times New Roman" w:hAnsi="Times New Roman" w:cs="Times New Roman"/>
          <w:color w:val="auto"/>
        </w:rPr>
        <w:t>, определяющая величину платы за технологическое присоединение энергопринимающих устройств потребителей электрической</w:t>
      </w:r>
      <w:r w:rsidR="000E7A86" w:rsidRPr="00944647">
        <w:rPr>
          <w:rFonts w:ascii="Times New Roman" w:hAnsi="Times New Roman" w:cs="Times New Roman"/>
          <w:color w:val="auto"/>
        </w:rPr>
        <w:t xml:space="preserve"> энергии к электрическим сетям </w:t>
      </w:r>
      <w:r w:rsidR="00AE7D0F">
        <w:rPr>
          <w:rFonts w:ascii="Times New Roman" w:hAnsi="Times New Roman" w:cs="Times New Roman"/>
          <w:color w:val="auto"/>
        </w:rPr>
        <w:t>ООО «Электротеплосеть»</w:t>
      </w:r>
      <w:r w:rsidRPr="00944647">
        <w:rPr>
          <w:rFonts w:ascii="Times New Roman" w:hAnsi="Times New Roman" w:cs="Times New Roman"/>
          <w:color w:val="auto"/>
        </w:rPr>
        <w:t xml:space="preserve"> на период с 1 января 2017 года по 31 декабря 2017 года</w:t>
      </w: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93"/>
        <w:gridCol w:w="1134"/>
        <w:gridCol w:w="1984"/>
        <w:gridCol w:w="1392"/>
        <w:gridCol w:w="309"/>
      </w:tblGrid>
      <w:tr w:rsidR="00962FA8" w:rsidRPr="00316C05">
        <w:trPr>
          <w:gridAfter w:val="1"/>
          <w:wAfter w:w="309" w:type="dxa"/>
        </w:trPr>
        <w:tc>
          <w:tcPr>
            <w:tcW w:w="10003" w:type="dxa"/>
            <w:gridSpan w:val="4"/>
            <w:tcBorders>
              <w:top w:val="nil"/>
              <w:left w:val="nil"/>
              <w:bottom w:val="single" w:sz="4" w:space="0" w:color="auto"/>
              <w:right w:val="nil"/>
            </w:tcBorders>
          </w:tcPr>
          <w:p w:rsidR="00962FA8" w:rsidRPr="00316C05" w:rsidRDefault="00962FA8" w:rsidP="00316C05">
            <w:pPr>
              <w:pStyle w:val="a4"/>
              <w:jc w:val="right"/>
              <w:rPr>
                <w:rFonts w:ascii="Times New Roman" w:hAnsi="Times New Roman" w:cs="Times New Roman"/>
              </w:rPr>
            </w:pPr>
            <w:r w:rsidRPr="00316C05">
              <w:rPr>
                <w:rFonts w:ascii="Times New Roman" w:hAnsi="Times New Roman" w:cs="Times New Roman"/>
              </w:rPr>
              <w:t>(без НДС)</w:t>
            </w:r>
          </w:p>
        </w:tc>
      </w:tr>
      <w:tr w:rsidR="00962FA8" w:rsidRPr="00316C05" w:rsidTr="00285DC9">
        <w:tc>
          <w:tcPr>
            <w:tcW w:w="5493" w:type="dxa"/>
            <w:tcBorders>
              <w:top w:val="single" w:sz="4" w:space="0" w:color="auto"/>
              <w:bottom w:val="single" w:sz="4" w:space="0" w:color="auto"/>
              <w:right w:val="single" w:sz="4" w:space="0" w:color="auto"/>
            </w:tcBorders>
          </w:tcPr>
          <w:p w:rsidR="00962FA8" w:rsidRPr="00316C05" w:rsidRDefault="00962FA8" w:rsidP="00AE7D0F">
            <w:pPr>
              <w:pStyle w:val="a4"/>
              <w:jc w:val="center"/>
              <w:rPr>
                <w:rFonts w:ascii="Times New Roman" w:hAnsi="Times New Roman" w:cs="Times New Roman"/>
              </w:rPr>
            </w:pPr>
            <w:r w:rsidRPr="00316C05">
              <w:rPr>
                <w:rFonts w:ascii="Times New Roman" w:hAnsi="Times New Roman" w:cs="Times New Roman"/>
              </w:rPr>
              <w:t>Перечень ставок</w:t>
            </w:r>
          </w:p>
        </w:tc>
        <w:tc>
          <w:tcPr>
            <w:tcW w:w="1134" w:type="dxa"/>
            <w:tcBorders>
              <w:top w:val="single" w:sz="4" w:space="0" w:color="auto"/>
              <w:left w:val="single" w:sz="4" w:space="0" w:color="auto"/>
              <w:bottom w:val="single" w:sz="4" w:space="0" w:color="auto"/>
              <w:right w:val="single" w:sz="4" w:space="0" w:color="auto"/>
            </w:tcBorders>
          </w:tcPr>
          <w:p w:rsidR="00962FA8" w:rsidRPr="00316C05" w:rsidRDefault="00962FA8" w:rsidP="00AE7D0F">
            <w:pPr>
              <w:pStyle w:val="a4"/>
              <w:jc w:val="center"/>
              <w:rPr>
                <w:rFonts w:ascii="Times New Roman" w:hAnsi="Times New Roman" w:cs="Times New Roman"/>
              </w:rPr>
            </w:pPr>
            <w:r w:rsidRPr="00316C05">
              <w:rPr>
                <w:rFonts w:ascii="Times New Roman" w:hAnsi="Times New Roman" w:cs="Times New Roman"/>
              </w:rPr>
              <w:t>Обозначение</w:t>
            </w:r>
          </w:p>
        </w:tc>
        <w:tc>
          <w:tcPr>
            <w:tcW w:w="1984" w:type="dxa"/>
            <w:tcBorders>
              <w:top w:val="single" w:sz="4" w:space="0" w:color="auto"/>
              <w:left w:val="single" w:sz="4" w:space="0" w:color="auto"/>
              <w:bottom w:val="single" w:sz="4" w:space="0" w:color="auto"/>
              <w:right w:val="single" w:sz="4" w:space="0" w:color="auto"/>
            </w:tcBorders>
          </w:tcPr>
          <w:p w:rsidR="00962FA8" w:rsidRPr="00316C05" w:rsidRDefault="00962FA8" w:rsidP="00AE7D0F">
            <w:pPr>
              <w:pStyle w:val="a4"/>
              <w:jc w:val="center"/>
              <w:rPr>
                <w:rFonts w:ascii="Times New Roman" w:hAnsi="Times New Roman" w:cs="Times New Roman"/>
              </w:rPr>
            </w:pPr>
            <w:r w:rsidRPr="00316C05">
              <w:rPr>
                <w:rFonts w:ascii="Times New Roman" w:hAnsi="Times New Roman" w:cs="Times New Roman"/>
              </w:rPr>
              <w:t>Уровень напряжения</w:t>
            </w:r>
          </w:p>
        </w:tc>
        <w:tc>
          <w:tcPr>
            <w:tcW w:w="1701" w:type="dxa"/>
            <w:gridSpan w:val="2"/>
            <w:tcBorders>
              <w:top w:val="single" w:sz="4" w:space="0" w:color="auto"/>
              <w:left w:val="single" w:sz="4" w:space="0" w:color="auto"/>
              <w:bottom w:val="single" w:sz="4" w:space="0" w:color="auto"/>
            </w:tcBorders>
          </w:tcPr>
          <w:p w:rsidR="00962FA8" w:rsidRPr="00316C05" w:rsidRDefault="00962FA8" w:rsidP="00AE7D0F">
            <w:pPr>
              <w:pStyle w:val="a4"/>
              <w:jc w:val="center"/>
              <w:rPr>
                <w:rFonts w:ascii="Times New Roman" w:hAnsi="Times New Roman" w:cs="Times New Roman"/>
              </w:rPr>
            </w:pPr>
            <w:r w:rsidRPr="00316C05">
              <w:rPr>
                <w:rFonts w:ascii="Times New Roman" w:hAnsi="Times New Roman" w:cs="Times New Roman"/>
              </w:rPr>
              <w:t>Размер ставок</w:t>
            </w:r>
          </w:p>
        </w:tc>
      </w:tr>
      <w:tr w:rsidR="00962FA8" w:rsidRPr="00316C05" w:rsidTr="00285DC9">
        <w:tc>
          <w:tcPr>
            <w:tcW w:w="5493" w:type="dxa"/>
            <w:tcBorders>
              <w:top w:val="single" w:sz="4" w:space="0" w:color="auto"/>
              <w:bottom w:val="single" w:sz="4" w:space="0" w:color="auto"/>
              <w:right w:val="single" w:sz="4" w:space="0" w:color="auto"/>
            </w:tcBorders>
          </w:tcPr>
          <w:p w:rsidR="00962FA8" w:rsidRPr="00316C05" w:rsidRDefault="00962FA8" w:rsidP="00944647">
            <w:pPr>
              <w:pStyle w:val="a4"/>
              <w:rPr>
                <w:rFonts w:ascii="Times New Roman" w:hAnsi="Times New Roman" w:cs="Times New Roman"/>
              </w:rPr>
            </w:pPr>
            <w:r w:rsidRPr="00316C05">
              <w:rPr>
                <w:rFonts w:ascii="Times New Roman" w:hAnsi="Times New Roman" w:cs="Times New Roman"/>
              </w:rPr>
              <w:t>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 мероприятиям, не включающим в себя строительство объектов электросетевого хозяйства, в расчете на 1 кВт максимальной мощности</w:t>
            </w:r>
            <w:hyperlink w:anchor="sub_203" w:history="1">
              <w:r w:rsidRPr="00316C05">
                <w:rPr>
                  <w:rFonts w:ascii="Times New Roman" w:hAnsi="Times New Roman" w:cs="Times New Roman"/>
                </w:rPr>
                <w:t>*</w:t>
              </w:r>
            </w:hyperlink>
            <w:r w:rsidRPr="00316C05">
              <w:rPr>
                <w:rFonts w:ascii="Times New Roman" w:hAnsi="Times New Roman" w:cs="Times New Roman"/>
              </w:rPr>
              <w:t xml:space="preserve"> (руб./кВт), в т. ч. в разбивке по следующим ставкам:</w:t>
            </w:r>
          </w:p>
        </w:tc>
        <w:tc>
          <w:tcPr>
            <w:tcW w:w="1134" w:type="dxa"/>
            <w:tcBorders>
              <w:top w:val="single" w:sz="4" w:space="0" w:color="auto"/>
              <w:left w:val="single" w:sz="4" w:space="0" w:color="auto"/>
              <w:bottom w:val="single" w:sz="4" w:space="0" w:color="auto"/>
              <w:right w:val="single" w:sz="4" w:space="0" w:color="auto"/>
            </w:tcBorders>
          </w:tcPr>
          <w:p w:rsidR="00962FA8" w:rsidRDefault="00962FA8" w:rsidP="00AE7D0F">
            <w:pPr>
              <w:pStyle w:val="a4"/>
              <w:jc w:val="center"/>
              <w:rPr>
                <w:rFonts w:ascii="Times New Roman" w:hAnsi="Times New Roman" w:cs="Times New Roman"/>
                <w:noProof/>
              </w:rPr>
            </w:pPr>
          </w:p>
          <w:p w:rsidR="00AE7D0F" w:rsidRDefault="00AE7D0F" w:rsidP="00AE7D0F">
            <w:pPr>
              <w:rPr>
                <w:lang w:eastAsia="ru-RU"/>
              </w:rPr>
            </w:pPr>
          </w:p>
          <w:p w:rsidR="00AE7D0F" w:rsidRPr="00AE7D0F" w:rsidRDefault="00AE7D0F" w:rsidP="00AE7D0F">
            <w:pPr>
              <w:jc w:val="center"/>
              <w:rPr>
                <w:rFonts w:ascii="Times New Roman" w:hAnsi="Times New Roman" w:cs="Times New Roman"/>
                <w:sz w:val="24"/>
                <w:szCs w:val="24"/>
                <w:lang w:eastAsia="ru-RU"/>
              </w:rPr>
            </w:pPr>
            <w:r w:rsidRPr="00AE7D0F">
              <w:rPr>
                <w:rFonts w:ascii="Times New Roman" w:hAnsi="Times New Roman" w:cs="Times New Roman"/>
                <w:sz w:val="24"/>
                <w:szCs w:val="24"/>
                <w:lang w:eastAsia="ru-RU"/>
              </w:rPr>
              <w:t>С</w:t>
            </w:r>
            <w:proofErr w:type="gramStart"/>
            <w:r w:rsidRPr="00AE7D0F">
              <w:rPr>
                <w:rFonts w:ascii="Times New Roman" w:hAnsi="Times New Roman" w:cs="Times New Roman"/>
                <w:sz w:val="24"/>
                <w:szCs w:val="24"/>
                <w:vertAlign w:val="subscript"/>
                <w:lang w:eastAsia="ru-RU"/>
              </w:rPr>
              <w:t>1</w:t>
            </w:r>
            <w:proofErr w:type="gramEnd"/>
          </w:p>
        </w:tc>
        <w:tc>
          <w:tcPr>
            <w:tcW w:w="1984" w:type="dxa"/>
            <w:tcBorders>
              <w:top w:val="single" w:sz="4" w:space="0" w:color="auto"/>
              <w:left w:val="single" w:sz="4" w:space="0" w:color="auto"/>
              <w:bottom w:val="single" w:sz="4" w:space="0" w:color="auto"/>
              <w:right w:val="single" w:sz="4" w:space="0" w:color="auto"/>
            </w:tcBorders>
          </w:tcPr>
          <w:p w:rsidR="009928C8" w:rsidRDefault="009928C8" w:rsidP="00944647">
            <w:pPr>
              <w:pStyle w:val="a4"/>
              <w:rPr>
                <w:rFonts w:ascii="Times New Roman" w:hAnsi="Times New Roman" w:cs="Times New Roman"/>
              </w:rPr>
            </w:pPr>
          </w:p>
          <w:p w:rsidR="009928C8" w:rsidRDefault="009928C8" w:rsidP="00944647">
            <w:pPr>
              <w:pStyle w:val="a4"/>
              <w:rPr>
                <w:rFonts w:ascii="Times New Roman" w:hAnsi="Times New Roman" w:cs="Times New Roman"/>
              </w:rPr>
            </w:pPr>
          </w:p>
          <w:p w:rsidR="00962FA8" w:rsidRPr="00316C05" w:rsidRDefault="00962FA8" w:rsidP="00944647">
            <w:pPr>
              <w:pStyle w:val="a4"/>
              <w:rPr>
                <w:rFonts w:ascii="Times New Roman" w:hAnsi="Times New Roman" w:cs="Times New Roman"/>
              </w:rPr>
            </w:pPr>
            <w:r w:rsidRPr="00316C05">
              <w:rPr>
                <w:rFonts w:ascii="Times New Roman" w:hAnsi="Times New Roman" w:cs="Times New Roman"/>
              </w:rPr>
              <w:t>(0,4 и ниже кВ, 6 - 10 кВ, 35 кВ, 110 кВ)</w:t>
            </w:r>
          </w:p>
        </w:tc>
        <w:tc>
          <w:tcPr>
            <w:tcW w:w="1701" w:type="dxa"/>
            <w:gridSpan w:val="2"/>
            <w:tcBorders>
              <w:top w:val="single" w:sz="4" w:space="0" w:color="auto"/>
              <w:left w:val="single" w:sz="4" w:space="0" w:color="auto"/>
              <w:bottom w:val="single" w:sz="4" w:space="0" w:color="auto"/>
            </w:tcBorders>
          </w:tcPr>
          <w:p w:rsidR="00AE7D0F" w:rsidRDefault="00AE7D0F" w:rsidP="00AE7D0F">
            <w:pPr>
              <w:pStyle w:val="a4"/>
              <w:jc w:val="center"/>
              <w:rPr>
                <w:rFonts w:ascii="Times New Roman" w:hAnsi="Times New Roman" w:cs="Times New Roman"/>
              </w:rPr>
            </w:pPr>
          </w:p>
          <w:p w:rsidR="00AE7D0F" w:rsidRDefault="00AE7D0F" w:rsidP="00AE7D0F">
            <w:pPr>
              <w:pStyle w:val="a4"/>
              <w:jc w:val="center"/>
              <w:rPr>
                <w:rFonts w:ascii="Times New Roman" w:hAnsi="Times New Roman" w:cs="Times New Roman"/>
              </w:rPr>
            </w:pPr>
          </w:p>
          <w:p w:rsidR="00AE7D0F" w:rsidRDefault="00AE7D0F" w:rsidP="00AE7D0F">
            <w:pPr>
              <w:pStyle w:val="a4"/>
              <w:jc w:val="center"/>
              <w:rPr>
                <w:rFonts w:ascii="Times New Roman" w:hAnsi="Times New Roman" w:cs="Times New Roman"/>
              </w:rPr>
            </w:pPr>
          </w:p>
          <w:p w:rsidR="00962FA8" w:rsidRPr="00316C05" w:rsidRDefault="000E7A86" w:rsidP="00AE7D0F">
            <w:pPr>
              <w:pStyle w:val="a4"/>
              <w:jc w:val="center"/>
              <w:rPr>
                <w:rFonts w:ascii="Times New Roman" w:hAnsi="Times New Roman" w:cs="Times New Roman"/>
              </w:rPr>
            </w:pPr>
            <w:r>
              <w:rPr>
                <w:rFonts w:ascii="Times New Roman" w:hAnsi="Times New Roman" w:cs="Times New Roman"/>
              </w:rPr>
              <w:t>6</w:t>
            </w:r>
            <w:r w:rsidR="00285DC9">
              <w:rPr>
                <w:rFonts w:ascii="Times New Roman" w:hAnsi="Times New Roman" w:cs="Times New Roman"/>
              </w:rPr>
              <w:t>77</w:t>
            </w:r>
            <w:r w:rsidR="00962FA8" w:rsidRPr="00316C05">
              <w:rPr>
                <w:rFonts w:ascii="Times New Roman" w:hAnsi="Times New Roman" w:cs="Times New Roman"/>
              </w:rPr>
              <w:t>,</w:t>
            </w:r>
            <w:r w:rsidR="00285DC9">
              <w:rPr>
                <w:rFonts w:ascii="Times New Roman" w:hAnsi="Times New Roman" w:cs="Times New Roman"/>
              </w:rPr>
              <w:t>74</w:t>
            </w:r>
          </w:p>
        </w:tc>
      </w:tr>
      <w:tr w:rsidR="00962FA8" w:rsidRPr="00316C05" w:rsidTr="00285DC9">
        <w:tc>
          <w:tcPr>
            <w:tcW w:w="10312" w:type="dxa"/>
            <w:gridSpan w:val="5"/>
            <w:tcBorders>
              <w:top w:val="single" w:sz="4" w:space="0" w:color="auto"/>
              <w:bottom w:val="single" w:sz="4" w:space="0" w:color="auto"/>
            </w:tcBorders>
          </w:tcPr>
          <w:p w:rsidR="00962FA8" w:rsidRPr="00316C05" w:rsidRDefault="00962FA8" w:rsidP="00944647">
            <w:pPr>
              <w:pStyle w:val="a4"/>
              <w:rPr>
                <w:rFonts w:ascii="Times New Roman" w:hAnsi="Times New Roman" w:cs="Times New Roman"/>
              </w:rPr>
            </w:pPr>
            <w:r w:rsidRPr="00316C05">
              <w:rPr>
                <w:rFonts w:ascii="Times New Roman" w:hAnsi="Times New Roman" w:cs="Times New Roman"/>
              </w:rPr>
              <w:t>при постоянной схеме энергоснабжения</w:t>
            </w:r>
          </w:p>
        </w:tc>
      </w:tr>
      <w:tr w:rsidR="00962FA8" w:rsidRPr="00316C05" w:rsidTr="00AE7D0F">
        <w:tc>
          <w:tcPr>
            <w:tcW w:w="5493" w:type="dxa"/>
            <w:tcBorders>
              <w:top w:val="single" w:sz="4" w:space="0" w:color="auto"/>
              <w:bottom w:val="single" w:sz="4" w:space="0" w:color="auto"/>
              <w:right w:val="single" w:sz="4" w:space="0" w:color="auto"/>
            </w:tcBorders>
          </w:tcPr>
          <w:p w:rsidR="00962FA8" w:rsidRPr="00316C05" w:rsidRDefault="00962FA8" w:rsidP="00944647">
            <w:pPr>
              <w:pStyle w:val="a4"/>
              <w:rPr>
                <w:rFonts w:ascii="Times New Roman" w:hAnsi="Times New Roman" w:cs="Times New Roman"/>
              </w:rPr>
            </w:pPr>
            <w:r w:rsidRPr="00316C05">
              <w:rPr>
                <w:rFonts w:ascii="Times New Roman" w:hAnsi="Times New Roman" w:cs="Times New Roman"/>
              </w:rPr>
              <w:t>Подготовка и выдача сетевой организацией технических условий Заявителю (ТУ), (руб./кВт)</w:t>
            </w:r>
          </w:p>
        </w:tc>
        <w:tc>
          <w:tcPr>
            <w:tcW w:w="1134" w:type="dxa"/>
            <w:tcBorders>
              <w:top w:val="single" w:sz="4" w:space="0" w:color="auto"/>
              <w:left w:val="single" w:sz="4" w:space="0" w:color="auto"/>
              <w:bottom w:val="single" w:sz="4" w:space="0" w:color="auto"/>
              <w:right w:val="single" w:sz="4" w:space="0" w:color="auto"/>
            </w:tcBorders>
          </w:tcPr>
          <w:p w:rsidR="00962FA8" w:rsidRPr="00AE7D0F" w:rsidRDefault="00AE7D0F" w:rsidP="00AE7D0F">
            <w:pPr>
              <w:pStyle w:val="a4"/>
              <w:jc w:val="center"/>
              <w:rPr>
                <w:rFonts w:ascii="Times New Roman" w:hAnsi="Times New Roman" w:cs="Times New Roman"/>
              </w:rPr>
            </w:pPr>
            <w:r w:rsidRPr="00AE7D0F">
              <w:rPr>
                <w:rFonts w:ascii="Times New Roman" w:hAnsi="Times New Roman" w:cs="Times New Roman"/>
              </w:rPr>
              <w:t>С</w:t>
            </w:r>
            <w:proofErr w:type="gramStart"/>
            <w:r w:rsidRPr="00AE7D0F">
              <w:rPr>
                <w:rFonts w:ascii="Times New Roman" w:hAnsi="Times New Roman" w:cs="Times New Roman"/>
                <w:vertAlign w:val="subscript"/>
              </w:rPr>
              <w:t>1</w:t>
            </w:r>
            <w:proofErr w:type="gramEnd"/>
            <w:r w:rsidR="009E647B">
              <w:rPr>
                <w:rFonts w:ascii="Times New Roman" w:hAnsi="Times New Roman" w:cs="Times New Roman"/>
                <w:vertAlign w:val="subscript"/>
              </w:rPr>
              <w:t>.</w:t>
            </w:r>
            <w:r w:rsidRPr="00AE7D0F">
              <w:rPr>
                <w:rFonts w:ascii="Times New Roman" w:hAnsi="Times New Roman" w:cs="Times New Roman"/>
                <w:vertAlign w:val="subscript"/>
              </w:rPr>
              <w:t>1</w:t>
            </w:r>
          </w:p>
        </w:tc>
        <w:tc>
          <w:tcPr>
            <w:tcW w:w="1984" w:type="dxa"/>
            <w:tcBorders>
              <w:top w:val="single" w:sz="4" w:space="0" w:color="auto"/>
              <w:left w:val="single" w:sz="4" w:space="0" w:color="auto"/>
              <w:bottom w:val="single" w:sz="4" w:space="0" w:color="auto"/>
              <w:right w:val="single" w:sz="4" w:space="0" w:color="auto"/>
            </w:tcBorders>
          </w:tcPr>
          <w:p w:rsidR="00962FA8" w:rsidRPr="00316C05" w:rsidRDefault="00962FA8" w:rsidP="00944647">
            <w:pPr>
              <w:pStyle w:val="a4"/>
              <w:rPr>
                <w:rFonts w:ascii="Times New Roman" w:hAnsi="Times New Roman" w:cs="Times New Roman"/>
              </w:rPr>
            </w:pPr>
            <w:r w:rsidRPr="00316C05">
              <w:rPr>
                <w:rFonts w:ascii="Times New Roman" w:hAnsi="Times New Roman" w:cs="Times New Roman"/>
              </w:rPr>
              <w:t>(0,4 и ниже кВ, 6 - 10 кВ, 35 кВ, 110 кВ)</w:t>
            </w:r>
          </w:p>
        </w:tc>
        <w:tc>
          <w:tcPr>
            <w:tcW w:w="1701" w:type="dxa"/>
            <w:gridSpan w:val="2"/>
            <w:tcBorders>
              <w:top w:val="single" w:sz="4" w:space="0" w:color="auto"/>
              <w:left w:val="single" w:sz="4" w:space="0" w:color="auto"/>
              <w:bottom w:val="single" w:sz="4" w:space="0" w:color="auto"/>
            </w:tcBorders>
          </w:tcPr>
          <w:p w:rsidR="00962FA8" w:rsidRPr="00316C05" w:rsidRDefault="00962FA8" w:rsidP="00AE7D0F">
            <w:pPr>
              <w:pStyle w:val="a4"/>
              <w:jc w:val="center"/>
              <w:rPr>
                <w:rFonts w:ascii="Times New Roman" w:hAnsi="Times New Roman" w:cs="Times New Roman"/>
              </w:rPr>
            </w:pPr>
            <w:r w:rsidRPr="00316C05">
              <w:rPr>
                <w:rFonts w:ascii="Times New Roman" w:hAnsi="Times New Roman" w:cs="Times New Roman"/>
              </w:rPr>
              <w:t>2</w:t>
            </w:r>
            <w:r w:rsidR="00285DC9">
              <w:rPr>
                <w:rFonts w:ascii="Times New Roman" w:hAnsi="Times New Roman" w:cs="Times New Roman"/>
              </w:rPr>
              <w:t>31</w:t>
            </w:r>
            <w:r w:rsidRPr="00316C05">
              <w:rPr>
                <w:rFonts w:ascii="Times New Roman" w:hAnsi="Times New Roman" w:cs="Times New Roman"/>
              </w:rPr>
              <w:t>,</w:t>
            </w:r>
            <w:r w:rsidR="00285DC9">
              <w:rPr>
                <w:rFonts w:ascii="Times New Roman" w:hAnsi="Times New Roman" w:cs="Times New Roman"/>
              </w:rPr>
              <w:t>84</w:t>
            </w:r>
          </w:p>
        </w:tc>
      </w:tr>
      <w:tr w:rsidR="00962FA8" w:rsidRPr="00316C05" w:rsidTr="00AE7D0F">
        <w:tc>
          <w:tcPr>
            <w:tcW w:w="5493" w:type="dxa"/>
            <w:tcBorders>
              <w:top w:val="single" w:sz="4" w:space="0" w:color="auto"/>
              <w:bottom w:val="single" w:sz="4" w:space="0" w:color="auto"/>
              <w:right w:val="single" w:sz="4" w:space="0" w:color="auto"/>
            </w:tcBorders>
          </w:tcPr>
          <w:p w:rsidR="00962FA8" w:rsidRPr="00316C05" w:rsidRDefault="00962FA8" w:rsidP="00944647">
            <w:pPr>
              <w:pStyle w:val="a4"/>
              <w:rPr>
                <w:rFonts w:ascii="Times New Roman" w:hAnsi="Times New Roman" w:cs="Times New Roman"/>
              </w:rPr>
            </w:pPr>
            <w:r w:rsidRPr="00316C05">
              <w:rPr>
                <w:rFonts w:ascii="Times New Roman" w:hAnsi="Times New Roman" w:cs="Times New Roman"/>
              </w:rPr>
              <w:t>Проверка сетевой организацией выполнения Заявителем технических условий, (руб./кВт)</w:t>
            </w:r>
          </w:p>
        </w:tc>
        <w:tc>
          <w:tcPr>
            <w:tcW w:w="1134" w:type="dxa"/>
            <w:tcBorders>
              <w:top w:val="single" w:sz="4" w:space="0" w:color="auto"/>
              <w:left w:val="single" w:sz="4" w:space="0" w:color="auto"/>
              <w:bottom w:val="single" w:sz="4" w:space="0" w:color="auto"/>
              <w:right w:val="single" w:sz="4" w:space="0" w:color="auto"/>
            </w:tcBorders>
          </w:tcPr>
          <w:p w:rsidR="00962FA8" w:rsidRPr="00316C05" w:rsidRDefault="00AE7D0F" w:rsidP="00AE7D0F">
            <w:pPr>
              <w:pStyle w:val="a4"/>
              <w:jc w:val="center"/>
              <w:rPr>
                <w:rFonts w:ascii="Times New Roman" w:hAnsi="Times New Roman" w:cs="Times New Roman"/>
              </w:rPr>
            </w:pPr>
            <w:r>
              <w:rPr>
                <w:rFonts w:ascii="Times New Roman" w:hAnsi="Times New Roman" w:cs="Times New Roman"/>
              </w:rPr>
              <w:t>С</w:t>
            </w:r>
            <w:proofErr w:type="gramStart"/>
            <w:r w:rsidRPr="00AE7D0F">
              <w:rPr>
                <w:rFonts w:ascii="Times New Roman" w:hAnsi="Times New Roman" w:cs="Times New Roman"/>
                <w:vertAlign w:val="subscript"/>
              </w:rPr>
              <w:t>1</w:t>
            </w:r>
            <w:proofErr w:type="gramEnd"/>
            <w:r w:rsidR="009E647B">
              <w:rPr>
                <w:rFonts w:ascii="Times New Roman" w:hAnsi="Times New Roman" w:cs="Times New Roman"/>
                <w:vertAlign w:val="subscript"/>
              </w:rPr>
              <w:t>.</w:t>
            </w:r>
            <w:r w:rsidRPr="00AE7D0F">
              <w:rPr>
                <w:rFonts w:ascii="Times New Roman" w:hAnsi="Times New Roman" w:cs="Times New Roman"/>
                <w:vertAlign w:val="subscript"/>
              </w:rPr>
              <w:t>2</w:t>
            </w:r>
          </w:p>
        </w:tc>
        <w:tc>
          <w:tcPr>
            <w:tcW w:w="1984" w:type="dxa"/>
            <w:tcBorders>
              <w:top w:val="single" w:sz="4" w:space="0" w:color="auto"/>
              <w:left w:val="single" w:sz="4" w:space="0" w:color="auto"/>
              <w:bottom w:val="single" w:sz="4" w:space="0" w:color="auto"/>
              <w:right w:val="single" w:sz="4" w:space="0" w:color="auto"/>
            </w:tcBorders>
          </w:tcPr>
          <w:p w:rsidR="00962FA8" w:rsidRPr="00316C05" w:rsidRDefault="00962FA8" w:rsidP="00944647">
            <w:pPr>
              <w:pStyle w:val="a4"/>
              <w:rPr>
                <w:rFonts w:ascii="Times New Roman" w:hAnsi="Times New Roman" w:cs="Times New Roman"/>
              </w:rPr>
            </w:pPr>
            <w:r w:rsidRPr="00316C05">
              <w:rPr>
                <w:rFonts w:ascii="Times New Roman" w:hAnsi="Times New Roman" w:cs="Times New Roman"/>
              </w:rPr>
              <w:t xml:space="preserve">(0,4 и ниже кВ, 6 </w:t>
            </w:r>
            <w:r w:rsidR="00AE7D0F">
              <w:rPr>
                <w:rFonts w:ascii="Times New Roman" w:hAnsi="Times New Roman" w:cs="Times New Roman"/>
              </w:rPr>
              <w:t>–</w:t>
            </w:r>
            <w:r w:rsidRPr="00316C05">
              <w:rPr>
                <w:rFonts w:ascii="Times New Roman" w:hAnsi="Times New Roman" w:cs="Times New Roman"/>
              </w:rPr>
              <w:t xml:space="preserve"> 10 кВ, 35 кВ, 110 кВ)</w:t>
            </w:r>
          </w:p>
        </w:tc>
        <w:tc>
          <w:tcPr>
            <w:tcW w:w="1701" w:type="dxa"/>
            <w:gridSpan w:val="2"/>
            <w:tcBorders>
              <w:top w:val="single" w:sz="4" w:space="0" w:color="auto"/>
              <w:left w:val="single" w:sz="4" w:space="0" w:color="auto"/>
              <w:bottom w:val="single" w:sz="4" w:space="0" w:color="auto"/>
            </w:tcBorders>
          </w:tcPr>
          <w:p w:rsidR="00962FA8" w:rsidRPr="00316C05" w:rsidRDefault="00004886" w:rsidP="00AE7D0F">
            <w:pPr>
              <w:pStyle w:val="a4"/>
              <w:jc w:val="center"/>
              <w:rPr>
                <w:rFonts w:ascii="Times New Roman" w:hAnsi="Times New Roman" w:cs="Times New Roman"/>
              </w:rPr>
            </w:pPr>
            <w:r>
              <w:rPr>
                <w:rFonts w:ascii="Times New Roman" w:hAnsi="Times New Roman" w:cs="Times New Roman"/>
              </w:rPr>
              <w:t>2</w:t>
            </w:r>
            <w:r w:rsidR="00285DC9">
              <w:rPr>
                <w:rFonts w:ascii="Times New Roman" w:hAnsi="Times New Roman" w:cs="Times New Roman"/>
              </w:rPr>
              <w:t>52</w:t>
            </w:r>
            <w:r w:rsidR="00962FA8" w:rsidRPr="00316C05">
              <w:rPr>
                <w:rFonts w:ascii="Times New Roman" w:hAnsi="Times New Roman" w:cs="Times New Roman"/>
              </w:rPr>
              <w:t>,</w:t>
            </w:r>
            <w:r w:rsidR="00285DC9">
              <w:rPr>
                <w:rFonts w:ascii="Times New Roman" w:hAnsi="Times New Roman" w:cs="Times New Roman"/>
              </w:rPr>
              <w:t>51</w:t>
            </w:r>
          </w:p>
        </w:tc>
      </w:tr>
      <w:tr w:rsidR="00962FA8" w:rsidRPr="00316C05" w:rsidTr="00AE7D0F">
        <w:tc>
          <w:tcPr>
            <w:tcW w:w="5493" w:type="dxa"/>
            <w:tcBorders>
              <w:top w:val="single" w:sz="4" w:space="0" w:color="auto"/>
              <w:bottom w:val="single" w:sz="4" w:space="0" w:color="auto"/>
              <w:right w:val="single" w:sz="4" w:space="0" w:color="auto"/>
            </w:tcBorders>
          </w:tcPr>
          <w:p w:rsidR="00962FA8" w:rsidRPr="00316C05" w:rsidRDefault="00962FA8" w:rsidP="00944647">
            <w:pPr>
              <w:pStyle w:val="a4"/>
              <w:rPr>
                <w:rFonts w:ascii="Times New Roman" w:hAnsi="Times New Roman" w:cs="Times New Roman"/>
              </w:rPr>
            </w:pPr>
            <w:r w:rsidRPr="00316C05">
              <w:rPr>
                <w:rFonts w:ascii="Times New Roman" w:hAnsi="Times New Roman" w:cs="Times New Roman"/>
              </w:rPr>
              <w:lastRenderedPageBreak/>
              <w:t>Участие сетевой организации в осмотре (обследовании) должностным лицом органа федерального государственного энергетического надзора присоединяемых Устройств</w:t>
            </w:r>
            <w:hyperlink w:anchor="sub_204" w:history="1">
              <w:r w:rsidRPr="00316C05">
                <w:rPr>
                  <w:rFonts w:ascii="Times New Roman" w:hAnsi="Times New Roman" w:cs="Times New Roman"/>
                </w:rPr>
                <w:t>**</w:t>
              </w:r>
            </w:hyperlink>
            <w:r w:rsidRPr="00316C05">
              <w:rPr>
                <w:rFonts w:ascii="Times New Roman" w:hAnsi="Times New Roman" w:cs="Times New Roman"/>
              </w:rPr>
              <w:t>, (руб./кВт)</w:t>
            </w:r>
          </w:p>
        </w:tc>
        <w:tc>
          <w:tcPr>
            <w:tcW w:w="1134" w:type="dxa"/>
            <w:tcBorders>
              <w:top w:val="single" w:sz="4" w:space="0" w:color="auto"/>
              <w:left w:val="single" w:sz="4" w:space="0" w:color="auto"/>
              <w:bottom w:val="single" w:sz="4" w:space="0" w:color="auto"/>
              <w:right w:val="single" w:sz="4" w:space="0" w:color="auto"/>
            </w:tcBorders>
          </w:tcPr>
          <w:p w:rsidR="00962FA8" w:rsidRPr="00316C05" w:rsidRDefault="00AE7D0F" w:rsidP="00AE7D0F">
            <w:pPr>
              <w:pStyle w:val="a4"/>
              <w:jc w:val="center"/>
              <w:rPr>
                <w:rFonts w:ascii="Times New Roman" w:hAnsi="Times New Roman" w:cs="Times New Roman"/>
              </w:rPr>
            </w:pPr>
            <w:r>
              <w:rPr>
                <w:rFonts w:ascii="Times New Roman" w:hAnsi="Times New Roman" w:cs="Times New Roman"/>
              </w:rPr>
              <w:t>С</w:t>
            </w:r>
            <w:proofErr w:type="gramStart"/>
            <w:r w:rsidRPr="00AE7D0F">
              <w:rPr>
                <w:rFonts w:ascii="Times New Roman" w:hAnsi="Times New Roman" w:cs="Times New Roman"/>
                <w:vertAlign w:val="subscript"/>
              </w:rPr>
              <w:t>1</w:t>
            </w:r>
            <w:proofErr w:type="gramEnd"/>
            <w:r w:rsidR="009E647B">
              <w:rPr>
                <w:rFonts w:ascii="Times New Roman" w:hAnsi="Times New Roman" w:cs="Times New Roman"/>
                <w:vertAlign w:val="subscript"/>
              </w:rPr>
              <w:t>.</w:t>
            </w:r>
            <w:r w:rsidRPr="00AE7D0F">
              <w:rPr>
                <w:rFonts w:ascii="Times New Roman" w:hAnsi="Times New Roman" w:cs="Times New Roman"/>
                <w:vertAlign w:val="subscript"/>
              </w:rPr>
              <w:t>3</w:t>
            </w:r>
          </w:p>
        </w:tc>
        <w:tc>
          <w:tcPr>
            <w:tcW w:w="1984" w:type="dxa"/>
            <w:tcBorders>
              <w:top w:val="single" w:sz="4" w:space="0" w:color="auto"/>
              <w:left w:val="single" w:sz="4" w:space="0" w:color="auto"/>
              <w:bottom w:val="single" w:sz="4" w:space="0" w:color="auto"/>
              <w:right w:val="single" w:sz="4" w:space="0" w:color="auto"/>
            </w:tcBorders>
          </w:tcPr>
          <w:p w:rsidR="00962FA8" w:rsidRPr="00316C05" w:rsidRDefault="00962FA8" w:rsidP="00944647">
            <w:pPr>
              <w:pStyle w:val="a4"/>
              <w:rPr>
                <w:rFonts w:ascii="Times New Roman" w:hAnsi="Times New Roman" w:cs="Times New Roman"/>
              </w:rPr>
            </w:pPr>
            <w:r w:rsidRPr="00316C05">
              <w:rPr>
                <w:rFonts w:ascii="Times New Roman" w:hAnsi="Times New Roman" w:cs="Times New Roman"/>
              </w:rPr>
              <w:t>(0,4 и ниже кВ, 6 - 10 кВ, 35 кВ, 110 кВ)</w:t>
            </w:r>
          </w:p>
        </w:tc>
        <w:tc>
          <w:tcPr>
            <w:tcW w:w="1701" w:type="dxa"/>
            <w:gridSpan w:val="2"/>
            <w:tcBorders>
              <w:top w:val="single" w:sz="4" w:space="0" w:color="auto"/>
              <w:left w:val="single" w:sz="4" w:space="0" w:color="auto"/>
              <w:bottom w:val="single" w:sz="4" w:space="0" w:color="auto"/>
            </w:tcBorders>
          </w:tcPr>
          <w:p w:rsidR="00962FA8" w:rsidRPr="00316C05" w:rsidRDefault="00285DC9" w:rsidP="00AE7D0F">
            <w:pPr>
              <w:pStyle w:val="a4"/>
              <w:jc w:val="center"/>
              <w:rPr>
                <w:rFonts w:ascii="Times New Roman" w:hAnsi="Times New Roman" w:cs="Times New Roman"/>
              </w:rPr>
            </w:pPr>
            <w:r>
              <w:rPr>
                <w:rFonts w:ascii="Times New Roman" w:hAnsi="Times New Roman" w:cs="Times New Roman"/>
              </w:rPr>
              <w:t>3</w:t>
            </w:r>
            <w:r w:rsidR="00962FA8" w:rsidRPr="00316C05">
              <w:rPr>
                <w:rFonts w:ascii="Times New Roman" w:hAnsi="Times New Roman" w:cs="Times New Roman"/>
              </w:rPr>
              <w:t>,</w:t>
            </w:r>
            <w:r w:rsidR="00004886">
              <w:rPr>
                <w:rFonts w:ascii="Times New Roman" w:hAnsi="Times New Roman" w:cs="Times New Roman"/>
              </w:rPr>
              <w:t>1</w:t>
            </w:r>
            <w:r>
              <w:rPr>
                <w:rFonts w:ascii="Times New Roman" w:hAnsi="Times New Roman" w:cs="Times New Roman"/>
              </w:rPr>
              <w:t>3</w:t>
            </w:r>
          </w:p>
        </w:tc>
      </w:tr>
      <w:tr w:rsidR="00962FA8" w:rsidRPr="00316C05" w:rsidTr="00AE7D0F">
        <w:tc>
          <w:tcPr>
            <w:tcW w:w="5493" w:type="dxa"/>
            <w:tcBorders>
              <w:top w:val="single" w:sz="4" w:space="0" w:color="auto"/>
              <w:bottom w:val="single" w:sz="4" w:space="0" w:color="auto"/>
              <w:right w:val="single" w:sz="4" w:space="0" w:color="auto"/>
            </w:tcBorders>
          </w:tcPr>
          <w:p w:rsidR="00962FA8" w:rsidRPr="00316C05" w:rsidRDefault="00962FA8" w:rsidP="00944647">
            <w:pPr>
              <w:pStyle w:val="a4"/>
              <w:rPr>
                <w:rFonts w:ascii="Times New Roman" w:hAnsi="Times New Roman" w:cs="Times New Roman"/>
              </w:rPr>
            </w:pPr>
            <w:r w:rsidRPr="00316C05">
              <w:rPr>
                <w:rFonts w:ascii="Times New Roman" w:hAnsi="Times New Roman" w:cs="Times New Roman"/>
              </w:rPr>
              <w:t>Осуществление сетевой организацией фактического присоединения объектов Заявителя к электрическим сетям и включение коммутационного аппарата (фиксация коммутационного аппарата в положении "включено"), (руб./кВт)</w:t>
            </w:r>
          </w:p>
        </w:tc>
        <w:tc>
          <w:tcPr>
            <w:tcW w:w="1134" w:type="dxa"/>
            <w:tcBorders>
              <w:top w:val="single" w:sz="4" w:space="0" w:color="auto"/>
              <w:left w:val="single" w:sz="4" w:space="0" w:color="auto"/>
              <w:bottom w:val="single" w:sz="4" w:space="0" w:color="auto"/>
              <w:right w:val="single" w:sz="4" w:space="0" w:color="auto"/>
            </w:tcBorders>
          </w:tcPr>
          <w:p w:rsidR="00962FA8" w:rsidRDefault="00962FA8" w:rsidP="00AE7D0F">
            <w:pPr>
              <w:pStyle w:val="a4"/>
              <w:jc w:val="center"/>
              <w:rPr>
                <w:rFonts w:ascii="Times New Roman" w:hAnsi="Times New Roman" w:cs="Times New Roman"/>
              </w:rPr>
            </w:pPr>
          </w:p>
          <w:p w:rsidR="00AE7D0F" w:rsidRPr="00AE7D0F" w:rsidRDefault="00AE7D0F" w:rsidP="00AE7D0F">
            <w:pPr>
              <w:jc w:val="center"/>
              <w:rPr>
                <w:rFonts w:ascii="Times New Roman" w:hAnsi="Times New Roman" w:cs="Times New Roman"/>
                <w:sz w:val="24"/>
                <w:szCs w:val="24"/>
                <w:lang w:eastAsia="ru-RU"/>
              </w:rPr>
            </w:pPr>
            <w:r w:rsidRPr="00AE7D0F">
              <w:rPr>
                <w:rFonts w:ascii="Times New Roman" w:hAnsi="Times New Roman" w:cs="Times New Roman"/>
                <w:sz w:val="24"/>
                <w:szCs w:val="24"/>
                <w:lang w:eastAsia="ru-RU"/>
              </w:rPr>
              <w:t>С</w:t>
            </w:r>
            <w:proofErr w:type="gramStart"/>
            <w:r w:rsidRPr="00AE7D0F">
              <w:rPr>
                <w:rFonts w:ascii="Times New Roman" w:hAnsi="Times New Roman" w:cs="Times New Roman"/>
                <w:sz w:val="24"/>
                <w:szCs w:val="24"/>
                <w:vertAlign w:val="subscript"/>
                <w:lang w:eastAsia="ru-RU"/>
              </w:rPr>
              <w:t>1</w:t>
            </w:r>
            <w:proofErr w:type="gramEnd"/>
            <w:r w:rsidR="009E647B">
              <w:rPr>
                <w:rFonts w:ascii="Times New Roman" w:hAnsi="Times New Roman" w:cs="Times New Roman"/>
                <w:sz w:val="24"/>
                <w:szCs w:val="24"/>
                <w:vertAlign w:val="subscript"/>
                <w:lang w:eastAsia="ru-RU"/>
              </w:rPr>
              <w:t>.</w:t>
            </w:r>
            <w:r w:rsidRPr="00AE7D0F">
              <w:rPr>
                <w:rFonts w:ascii="Times New Roman" w:hAnsi="Times New Roman" w:cs="Times New Roman"/>
                <w:sz w:val="24"/>
                <w:szCs w:val="24"/>
                <w:vertAlign w:val="subscript"/>
                <w:lang w:eastAsia="ru-RU"/>
              </w:rPr>
              <w:t>4</w:t>
            </w:r>
          </w:p>
        </w:tc>
        <w:tc>
          <w:tcPr>
            <w:tcW w:w="1984" w:type="dxa"/>
            <w:tcBorders>
              <w:top w:val="single" w:sz="4" w:space="0" w:color="auto"/>
              <w:left w:val="single" w:sz="4" w:space="0" w:color="auto"/>
              <w:bottom w:val="single" w:sz="4" w:space="0" w:color="auto"/>
              <w:right w:val="single" w:sz="4" w:space="0" w:color="auto"/>
            </w:tcBorders>
          </w:tcPr>
          <w:p w:rsidR="00962FA8" w:rsidRPr="00316C05" w:rsidRDefault="00962FA8" w:rsidP="00944647">
            <w:pPr>
              <w:pStyle w:val="a4"/>
              <w:rPr>
                <w:rFonts w:ascii="Times New Roman" w:hAnsi="Times New Roman" w:cs="Times New Roman"/>
              </w:rPr>
            </w:pPr>
            <w:r w:rsidRPr="00316C05">
              <w:rPr>
                <w:rFonts w:ascii="Times New Roman" w:hAnsi="Times New Roman" w:cs="Times New Roman"/>
              </w:rPr>
              <w:t>(0,4 и ниже кВ, 6 - 10 кВ, 35 кВ, 110 кВ)</w:t>
            </w:r>
          </w:p>
        </w:tc>
        <w:tc>
          <w:tcPr>
            <w:tcW w:w="1701" w:type="dxa"/>
            <w:gridSpan w:val="2"/>
            <w:tcBorders>
              <w:top w:val="single" w:sz="4" w:space="0" w:color="auto"/>
              <w:left w:val="single" w:sz="4" w:space="0" w:color="auto"/>
              <w:bottom w:val="single" w:sz="4" w:space="0" w:color="auto"/>
            </w:tcBorders>
          </w:tcPr>
          <w:p w:rsidR="00AE7D0F" w:rsidRDefault="00AE7D0F" w:rsidP="00AE7D0F">
            <w:pPr>
              <w:pStyle w:val="a4"/>
              <w:jc w:val="center"/>
              <w:rPr>
                <w:rFonts w:ascii="Times New Roman" w:hAnsi="Times New Roman" w:cs="Times New Roman"/>
              </w:rPr>
            </w:pPr>
          </w:p>
          <w:p w:rsidR="00962FA8" w:rsidRPr="00316C05" w:rsidRDefault="00962FA8" w:rsidP="00AE7D0F">
            <w:pPr>
              <w:pStyle w:val="a4"/>
              <w:jc w:val="center"/>
              <w:rPr>
                <w:rFonts w:ascii="Times New Roman" w:hAnsi="Times New Roman" w:cs="Times New Roman"/>
              </w:rPr>
            </w:pPr>
            <w:r w:rsidRPr="00316C05">
              <w:rPr>
                <w:rFonts w:ascii="Times New Roman" w:hAnsi="Times New Roman" w:cs="Times New Roman"/>
              </w:rPr>
              <w:t>1</w:t>
            </w:r>
            <w:r w:rsidR="00285DC9">
              <w:rPr>
                <w:rFonts w:ascii="Times New Roman" w:hAnsi="Times New Roman" w:cs="Times New Roman"/>
              </w:rPr>
              <w:t>90</w:t>
            </w:r>
            <w:r w:rsidRPr="00316C05">
              <w:rPr>
                <w:rFonts w:ascii="Times New Roman" w:hAnsi="Times New Roman" w:cs="Times New Roman"/>
              </w:rPr>
              <w:t>,</w:t>
            </w:r>
            <w:r w:rsidR="00285DC9">
              <w:rPr>
                <w:rFonts w:ascii="Times New Roman" w:hAnsi="Times New Roman" w:cs="Times New Roman"/>
              </w:rPr>
              <w:t>26</w:t>
            </w:r>
          </w:p>
        </w:tc>
      </w:tr>
      <w:tr w:rsidR="00962FA8" w:rsidRPr="00316C05" w:rsidTr="00285DC9">
        <w:tc>
          <w:tcPr>
            <w:tcW w:w="10312" w:type="dxa"/>
            <w:gridSpan w:val="5"/>
            <w:tcBorders>
              <w:top w:val="single" w:sz="4" w:space="0" w:color="auto"/>
              <w:bottom w:val="single" w:sz="4" w:space="0" w:color="auto"/>
            </w:tcBorders>
          </w:tcPr>
          <w:p w:rsidR="00962FA8" w:rsidRPr="00316C05" w:rsidRDefault="00962FA8" w:rsidP="00944647">
            <w:pPr>
              <w:pStyle w:val="a4"/>
              <w:rPr>
                <w:rFonts w:ascii="Times New Roman" w:hAnsi="Times New Roman" w:cs="Times New Roman"/>
              </w:rPr>
            </w:pPr>
            <w:r w:rsidRPr="00316C05">
              <w:rPr>
                <w:rFonts w:ascii="Times New Roman" w:hAnsi="Times New Roman" w:cs="Times New Roman"/>
              </w:rPr>
              <w:t>при временной схеме энергоснабжения</w:t>
            </w:r>
            <w:hyperlink w:anchor="sub_203" w:history="1">
              <w:r w:rsidRPr="00316C05">
                <w:rPr>
                  <w:rFonts w:ascii="Times New Roman" w:hAnsi="Times New Roman" w:cs="Times New Roman"/>
                </w:rPr>
                <w:t>*</w:t>
              </w:r>
            </w:hyperlink>
          </w:p>
        </w:tc>
      </w:tr>
      <w:tr w:rsidR="009E647B" w:rsidRPr="00316C05" w:rsidTr="00AE7D0F">
        <w:tc>
          <w:tcPr>
            <w:tcW w:w="5493" w:type="dxa"/>
            <w:tcBorders>
              <w:top w:val="single" w:sz="4" w:space="0" w:color="auto"/>
              <w:bottom w:val="single" w:sz="4" w:space="0" w:color="auto"/>
              <w:right w:val="single" w:sz="4" w:space="0" w:color="auto"/>
            </w:tcBorders>
          </w:tcPr>
          <w:p w:rsidR="009E647B" w:rsidRPr="00316C05" w:rsidRDefault="009E647B" w:rsidP="00944647">
            <w:pPr>
              <w:pStyle w:val="a4"/>
              <w:rPr>
                <w:rFonts w:ascii="Times New Roman" w:hAnsi="Times New Roman" w:cs="Times New Roman"/>
              </w:rPr>
            </w:pPr>
            <w:r w:rsidRPr="00316C05">
              <w:rPr>
                <w:rFonts w:ascii="Times New Roman" w:hAnsi="Times New Roman" w:cs="Times New Roman"/>
              </w:rPr>
              <w:t>Подготовка и выдача сетевой организацией технических условий Заявителю (ТУ), (руб./кВт)</w:t>
            </w:r>
          </w:p>
        </w:tc>
        <w:tc>
          <w:tcPr>
            <w:tcW w:w="1134" w:type="dxa"/>
            <w:tcBorders>
              <w:top w:val="single" w:sz="4" w:space="0" w:color="auto"/>
              <w:left w:val="single" w:sz="4" w:space="0" w:color="auto"/>
              <w:bottom w:val="single" w:sz="4" w:space="0" w:color="auto"/>
              <w:right w:val="single" w:sz="4" w:space="0" w:color="auto"/>
            </w:tcBorders>
          </w:tcPr>
          <w:p w:rsidR="009E647B" w:rsidRPr="00AE7D0F" w:rsidRDefault="009E647B" w:rsidP="009928C8">
            <w:pPr>
              <w:pStyle w:val="a4"/>
              <w:jc w:val="center"/>
              <w:rPr>
                <w:rFonts w:ascii="Times New Roman" w:hAnsi="Times New Roman" w:cs="Times New Roman"/>
              </w:rPr>
            </w:pPr>
            <w:r w:rsidRPr="00AE7D0F">
              <w:rPr>
                <w:rFonts w:ascii="Times New Roman" w:hAnsi="Times New Roman" w:cs="Times New Roman"/>
              </w:rPr>
              <w:t>С</w:t>
            </w:r>
            <w:proofErr w:type="gramStart"/>
            <w:r w:rsidRPr="00AE7D0F">
              <w:rPr>
                <w:rFonts w:ascii="Times New Roman" w:hAnsi="Times New Roman" w:cs="Times New Roman"/>
                <w:vertAlign w:val="subscript"/>
              </w:rPr>
              <w:t>1</w:t>
            </w:r>
            <w:proofErr w:type="gramEnd"/>
            <w:r>
              <w:rPr>
                <w:rFonts w:ascii="Times New Roman" w:hAnsi="Times New Roman" w:cs="Times New Roman"/>
                <w:vertAlign w:val="subscript"/>
              </w:rPr>
              <w:t>.</w:t>
            </w:r>
            <w:r w:rsidRPr="00AE7D0F">
              <w:rPr>
                <w:rFonts w:ascii="Times New Roman" w:hAnsi="Times New Roman" w:cs="Times New Roman"/>
                <w:vertAlign w:val="subscript"/>
              </w:rPr>
              <w:t>1</w:t>
            </w:r>
          </w:p>
        </w:tc>
        <w:tc>
          <w:tcPr>
            <w:tcW w:w="1984" w:type="dxa"/>
            <w:tcBorders>
              <w:top w:val="single" w:sz="4" w:space="0" w:color="auto"/>
              <w:left w:val="single" w:sz="4" w:space="0" w:color="auto"/>
              <w:bottom w:val="single" w:sz="4" w:space="0" w:color="auto"/>
              <w:right w:val="single" w:sz="4" w:space="0" w:color="auto"/>
            </w:tcBorders>
          </w:tcPr>
          <w:p w:rsidR="009E647B" w:rsidRPr="00316C05" w:rsidRDefault="009E647B" w:rsidP="00944647">
            <w:pPr>
              <w:pStyle w:val="a4"/>
              <w:rPr>
                <w:rFonts w:ascii="Times New Roman" w:hAnsi="Times New Roman" w:cs="Times New Roman"/>
              </w:rPr>
            </w:pPr>
            <w:r w:rsidRPr="00316C05">
              <w:rPr>
                <w:rFonts w:ascii="Times New Roman" w:hAnsi="Times New Roman" w:cs="Times New Roman"/>
              </w:rPr>
              <w:t>(0,4 и ниже кВ, 6 - 10 кВ, 35 кВ, 110 кВ)</w:t>
            </w:r>
          </w:p>
        </w:tc>
        <w:tc>
          <w:tcPr>
            <w:tcW w:w="1701" w:type="dxa"/>
            <w:gridSpan w:val="2"/>
            <w:tcBorders>
              <w:top w:val="single" w:sz="4" w:space="0" w:color="auto"/>
              <w:left w:val="single" w:sz="4" w:space="0" w:color="auto"/>
              <w:bottom w:val="single" w:sz="4" w:space="0" w:color="auto"/>
            </w:tcBorders>
          </w:tcPr>
          <w:p w:rsidR="009E647B" w:rsidRPr="00316C05" w:rsidRDefault="009E647B" w:rsidP="00AE7D0F">
            <w:pPr>
              <w:pStyle w:val="a4"/>
              <w:jc w:val="center"/>
              <w:rPr>
                <w:rFonts w:ascii="Times New Roman" w:hAnsi="Times New Roman" w:cs="Times New Roman"/>
              </w:rPr>
            </w:pPr>
            <w:r w:rsidRPr="00316C05">
              <w:rPr>
                <w:rFonts w:ascii="Times New Roman" w:hAnsi="Times New Roman" w:cs="Times New Roman"/>
              </w:rPr>
              <w:t>2</w:t>
            </w:r>
            <w:r>
              <w:rPr>
                <w:rFonts w:ascii="Times New Roman" w:hAnsi="Times New Roman" w:cs="Times New Roman"/>
              </w:rPr>
              <w:t>31,84</w:t>
            </w:r>
          </w:p>
        </w:tc>
      </w:tr>
      <w:tr w:rsidR="009E647B" w:rsidRPr="00316C05" w:rsidTr="00AE7D0F">
        <w:tc>
          <w:tcPr>
            <w:tcW w:w="5493" w:type="dxa"/>
            <w:tcBorders>
              <w:top w:val="single" w:sz="4" w:space="0" w:color="auto"/>
              <w:bottom w:val="single" w:sz="4" w:space="0" w:color="auto"/>
              <w:right w:val="single" w:sz="4" w:space="0" w:color="auto"/>
            </w:tcBorders>
          </w:tcPr>
          <w:p w:rsidR="009E647B" w:rsidRPr="00316C05" w:rsidRDefault="009E647B" w:rsidP="00944647">
            <w:pPr>
              <w:pStyle w:val="a4"/>
              <w:rPr>
                <w:rFonts w:ascii="Times New Roman" w:hAnsi="Times New Roman" w:cs="Times New Roman"/>
              </w:rPr>
            </w:pPr>
            <w:r w:rsidRPr="00316C05">
              <w:rPr>
                <w:rFonts w:ascii="Times New Roman" w:hAnsi="Times New Roman" w:cs="Times New Roman"/>
              </w:rPr>
              <w:t>Проверка сетевой организацией выполнения Заявителем технических условий, (руб./кВт)</w:t>
            </w:r>
          </w:p>
        </w:tc>
        <w:tc>
          <w:tcPr>
            <w:tcW w:w="1134" w:type="dxa"/>
            <w:tcBorders>
              <w:top w:val="single" w:sz="4" w:space="0" w:color="auto"/>
              <w:left w:val="single" w:sz="4" w:space="0" w:color="auto"/>
              <w:bottom w:val="single" w:sz="4" w:space="0" w:color="auto"/>
              <w:right w:val="single" w:sz="4" w:space="0" w:color="auto"/>
            </w:tcBorders>
          </w:tcPr>
          <w:p w:rsidR="009E647B" w:rsidRPr="00316C05" w:rsidRDefault="009E647B" w:rsidP="009928C8">
            <w:pPr>
              <w:pStyle w:val="a4"/>
              <w:jc w:val="center"/>
              <w:rPr>
                <w:rFonts w:ascii="Times New Roman" w:hAnsi="Times New Roman" w:cs="Times New Roman"/>
              </w:rPr>
            </w:pPr>
            <w:r>
              <w:rPr>
                <w:rFonts w:ascii="Times New Roman" w:hAnsi="Times New Roman" w:cs="Times New Roman"/>
              </w:rPr>
              <w:t>С</w:t>
            </w:r>
            <w:proofErr w:type="gramStart"/>
            <w:r w:rsidRPr="00AE7D0F">
              <w:rPr>
                <w:rFonts w:ascii="Times New Roman" w:hAnsi="Times New Roman" w:cs="Times New Roman"/>
                <w:vertAlign w:val="subscript"/>
              </w:rPr>
              <w:t>1</w:t>
            </w:r>
            <w:proofErr w:type="gramEnd"/>
            <w:r>
              <w:rPr>
                <w:rFonts w:ascii="Times New Roman" w:hAnsi="Times New Roman" w:cs="Times New Roman"/>
                <w:vertAlign w:val="subscript"/>
              </w:rPr>
              <w:t>.</w:t>
            </w:r>
            <w:r w:rsidRPr="00AE7D0F">
              <w:rPr>
                <w:rFonts w:ascii="Times New Roman" w:hAnsi="Times New Roman" w:cs="Times New Roman"/>
                <w:vertAlign w:val="subscript"/>
              </w:rPr>
              <w:t>2</w:t>
            </w:r>
          </w:p>
        </w:tc>
        <w:tc>
          <w:tcPr>
            <w:tcW w:w="1984" w:type="dxa"/>
            <w:tcBorders>
              <w:top w:val="single" w:sz="4" w:space="0" w:color="auto"/>
              <w:left w:val="single" w:sz="4" w:space="0" w:color="auto"/>
              <w:bottom w:val="single" w:sz="4" w:space="0" w:color="auto"/>
              <w:right w:val="single" w:sz="4" w:space="0" w:color="auto"/>
            </w:tcBorders>
          </w:tcPr>
          <w:p w:rsidR="009E647B" w:rsidRPr="00316C05" w:rsidRDefault="009E647B" w:rsidP="00944647">
            <w:pPr>
              <w:pStyle w:val="a4"/>
              <w:rPr>
                <w:rFonts w:ascii="Times New Roman" w:hAnsi="Times New Roman" w:cs="Times New Roman"/>
              </w:rPr>
            </w:pPr>
            <w:r w:rsidRPr="00316C05">
              <w:rPr>
                <w:rFonts w:ascii="Times New Roman" w:hAnsi="Times New Roman" w:cs="Times New Roman"/>
              </w:rPr>
              <w:t>(0,4 и ниже кВ, 6 - 10 кВ, 35 кВ, 110 кВ)</w:t>
            </w:r>
          </w:p>
        </w:tc>
        <w:tc>
          <w:tcPr>
            <w:tcW w:w="1701" w:type="dxa"/>
            <w:gridSpan w:val="2"/>
            <w:tcBorders>
              <w:top w:val="single" w:sz="4" w:space="0" w:color="auto"/>
              <w:left w:val="single" w:sz="4" w:space="0" w:color="auto"/>
              <w:bottom w:val="single" w:sz="4" w:space="0" w:color="auto"/>
            </w:tcBorders>
          </w:tcPr>
          <w:p w:rsidR="009E647B" w:rsidRPr="00316C05" w:rsidRDefault="009E647B" w:rsidP="00AE7D0F">
            <w:pPr>
              <w:pStyle w:val="a4"/>
              <w:jc w:val="center"/>
              <w:rPr>
                <w:rFonts w:ascii="Times New Roman" w:hAnsi="Times New Roman" w:cs="Times New Roman"/>
              </w:rPr>
            </w:pPr>
            <w:r>
              <w:rPr>
                <w:rFonts w:ascii="Times New Roman" w:hAnsi="Times New Roman" w:cs="Times New Roman"/>
              </w:rPr>
              <w:t>252</w:t>
            </w:r>
            <w:r w:rsidRPr="00316C05">
              <w:rPr>
                <w:rFonts w:ascii="Times New Roman" w:hAnsi="Times New Roman" w:cs="Times New Roman"/>
              </w:rPr>
              <w:t>,</w:t>
            </w:r>
            <w:r>
              <w:rPr>
                <w:rFonts w:ascii="Times New Roman" w:hAnsi="Times New Roman" w:cs="Times New Roman"/>
              </w:rPr>
              <w:t>51</w:t>
            </w:r>
          </w:p>
        </w:tc>
      </w:tr>
      <w:tr w:rsidR="009E647B" w:rsidRPr="00316C05" w:rsidTr="00AE7D0F">
        <w:tc>
          <w:tcPr>
            <w:tcW w:w="5493" w:type="dxa"/>
            <w:tcBorders>
              <w:top w:val="single" w:sz="4" w:space="0" w:color="auto"/>
              <w:bottom w:val="single" w:sz="4" w:space="0" w:color="auto"/>
              <w:right w:val="single" w:sz="4" w:space="0" w:color="auto"/>
            </w:tcBorders>
          </w:tcPr>
          <w:p w:rsidR="009E647B" w:rsidRPr="00316C05" w:rsidRDefault="009E647B" w:rsidP="00944647">
            <w:pPr>
              <w:pStyle w:val="a4"/>
              <w:rPr>
                <w:rFonts w:ascii="Times New Roman" w:hAnsi="Times New Roman" w:cs="Times New Roman"/>
              </w:rPr>
            </w:pPr>
            <w:r w:rsidRPr="00316C05">
              <w:rPr>
                <w:rFonts w:ascii="Times New Roman" w:hAnsi="Times New Roman" w:cs="Times New Roman"/>
              </w:rPr>
              <w:t>Участие сетевой организации в осмотре (обследовании) должностным лицом органа федерального государственного энергетического надзора присоединяемых Устройств</w:t>
            </w:r>
            <w:hyperlink w:anchor="sub_204" w:history="1">
              <w:r w:rsidRPr="00316C05">
                <w:rPr>
                  <w:rFonts w:ascii="Times New Roman" w:hAnsi="Times New Roman" w:cs="Times New Roman"/>
                </w:rPr>
                <w:t>**</w:t>
              </w:r>
            </w:hyperlink>
            <w:r w:rsidRPr="00316C05">
              <w:rPr>
                <w:rFonts w:ascii="Times New Roman" w:hAnsi="Times New Roman" w:cs="Times New Roman"/>
              </w:rPr>
              <w:t>, (руб./кВт)</w:t>
            </w:r>
          </w:p>
        </w:tc>
        <w:tc>
          <w:tcPr>
            <w:tcW w:w="1134" w:type="dxa"/>
            <w:tcBorders>
              <w:top w:val="single" w:sz="4" w:space="0" w:color="auto"/>
              <w:left w:val="single" w:sz="4" w:space="0" w:color="auto"/>
              <w:bottom w:val="single" w:sz="4" w:space="0" w:color="auto"/>
              <w:right w:val="single" w:sz="4" w:space="0" w:color="auto"/>
            </w:tcBorders>
          </w:tcPr>
          <w:p w:rsidR="009E647B" w:rsidRPr="00316C05" w:rsidRDefault="009E647B" w:rsidP="009928C8">
            <w:pPr>
              <w:pStyle w:val="a4"/>
              <w:jc w:val="center"/>
              <w:rPr>
                <w:rFonts w:ascii="Times New Roman" w:hAnsi="Times New Roman" w:cs="Times New Roman"/>
              </w:rPr>
            </w:pPr>
            <w:r>
              <w:rPr>
                <w:rFonts w:ascii="Times New Roman" w:hAnsi="Times New Roman" w:cs="Times New Roman"/>
              </w:rPr>
              <w:t>С</w:t>
            </w:r>
            <w:proofErr w:type="gramStart"/>
            <w:r w:rsidRPr="00AE7D0F">
              <w:rPr>
                <w:rFonts w:ascii="Times New Roman" w:hAnsi="Times New Roman" w:cs="Times New Roman"/>
                <w:vertAlign w:val="subscript"/>
              </w:rPr>
              <w:t>1</w:t>
            </w:r>
            <w:proofErr w:type="gramEnd"/>
            <w:r>
              <w:rPr>
                <w:rFonts w:ascii="Times New Roman" w:hAnsi="Times New Roman" w:cs="Times New Roman"/>
                <w:vertAlign w:val="subscript"/>
              </w:rPr>
              <w:t>.</w:t>
            </w:r>
            <w:r w:rsidRPr="00AE7D0F">
              <w:rPr>
                <w:rFonts w:ascii="Times New Roman" w:hAnsi="Times New Roman" w:cs="Times New Roman"/>
                <w:vertAlign w:val="subscript"/>
              </w:rPr>
              <w:t>3</w:t>
            </w:r>
          </w:p>
        </w:tc>
        <w:tc>
          <w:tcPr>
            <w:tcW w:w="1984" w:type="dxa"/>
            <w:tcBorders>
              <w:top w:val="single" w:sz="4" w:space="0" w:color="auto"/>
              <w:left w:val="single" w:sz="4" w:space="0" w:color="auto"/>
              <w:bottom w:val="single" w:sz="4" w:space="0" w:color="auto"/>
              <w:right w:val="single" w:sz="4" w:space="0" w:color="auto"/>
            </w:tcBorders>
          </w:tcPr>
          <w:p w:rsidR="009E647B" w:rsidRPr="00316C05" w:rsidRDefault="009E647B" w:rsidP="00944647">
            <w:pPr>
              <w:pStyle w:val="a4"/>
              <w:rPr>
                <w:rFonts w:ascii="Times New Roman" w:hAnsi="Times New Roman" w:cs="Times New Roman"/>
              </w:rPr>
            </w:pPr>
            <w:r w:rsidRPr="00316C05">
              <w:rPr>
                <w:rFonts w:ascii="Times New Roman" w:hAnsi="Times New Roman" w:cs="Times New Roman"/>
              </w:rPr>
              <w:t>(0,4 и ниже кВ, 6 - 10 кВ, 35 кВ, 110 кВ)</w:t>
            </w:r>
          </w:p>
        </w:tc>
        <w:tc>
          <w:tcPr>
            <w:tcW w:w="1701" w:type="dxa"/>
            <w:gridSpan w:val="2"/>
            <w:tcBorders>
              <w:top w:val="single" w:sz="4" w:space="0" w:color="auto"/>
              <w:left w:val="single" w:sz="4" w:space="0" w:color="auto"/>
              <w:bottom w:val="single" w:sz="4" w:space="0" w:color="auto"/>
            </w:tcBorders>
          </w:tcPr>
          <w:p w:rsidR="009E647B" w:rsidRPr="00316C05" w:rsidRDefault="009E647B" w:rsidP="00AE7D0F">
            <w:pPr>
              <w:pStyle w:val="a4"/>
              <w:jc w:val="center"/>
              <w:rPr>
                <w:rFonts w:ascii="Times New Roman" w:hAnsi="Times New Roman" w:cs="Times New Roman"/>
              </w:rPr>
            </w:pPr>
            <w:r>
              <w:rPr>
                <w:rFonts w:ascii="Times New Roman" w:hAnsi="Times New Roman" w:cs="Times New Roman"/>
              </w:rPr>
              <w:t>3</w:t>
            </w:r>
            <w:r w:rsidRPr="00316C05">
              <w:rPr>
                <w:rFonts w:ascii="Times New Roman" w:hAnsi="Times New Roman" w:cs="Times New Roman"/>
              </w:rPr>
              <w:t>,</w:t>
            </w:r>
            <w:r>
              <w:rPr>
                <w:rFonts w:ascii="Times New Roman" w:hAnsi="Times New Roman" w:cs="Times New Roman"/>
              </w:rPr>
              <w:t>13</w:t>
            </w:r>
          </w:p>
        </w:tc>
      </w:tr>
      <w:tr w:rsidR="009E647B" w:rsidRPr="00316C05" w:rsidTr="00AE7D0F">
        <w:tc>
          <w:tcPr>
            <w:tcW w:w="5493" w:type="dxa"/>
            <w:tcBorders>
              <w:top w:val="single" w:sz="4" w:space="0" w:color="auto"/>
              <w:bottom w:val="single" w:sz="4" w:space="0" w:color="auto"/>
              <w:right w:val="single" w:sz="4" w:space="0" w:color="auto"/>
            </w:tcBorders>
          </w:tcPr>
          <w:p w:rsidR="009E647B" w:rsidRPr="00316C05" w:rsidRDefault="009E647B" w:rsidP="00944647">
            <w:pPr>
              <w:pStyle w:val="a4"/>
              <w:rPr>
                <w:rFonts w:ascii="Times New Roman" w:hAnsi="Times New Roman" w:cs="Times New Roman"/>
              </w:rPr>
            </w:pPr>
            <w:r w:rsidRPr="00316C05">
              <w:rPr>
                <w:rFonts w:ascii="Times New Roman" w:hAnsi="Times New Roman" w:cs="Times New Roman"/>
              </w:rPr>
              <w:t>Осуществление сетевой организацией фактического присоединения объектов Заявителя к электрическим сетям и включение коммутационного аппарата (фиксация коммутационного аппарата в положении "включено"), (руб./кВт)</w:t>
            </w:r>
          </w:p>
        </w:tc>
        <w:tc>
          <w:tcPr>
            <w:tcW w:w="1134" w:type="dxa"/>
            <w:tcBorders>
              <w:top w:val="single" w:sz="4" w:space="0" w:color="auto"/>
              <w:left w:val="single" w:sz="4" w:space="0" w:color="auto"/>
              <w:bottom w:val="single" w:sz="4" w:space="0" w:color="auto"/>
              <w:right w:val="single" w:sz="4" w:space="0" w:color="auto"/>
            </w:tcBorders>
          </w:tcPr>
          <w:p w:rsidR="009E647B" w:rsidRDefault="009E647B" w:rsidP="009928C8">
            <w:pPr>
              <w:pStyle w:val="a4"/>
              <w:jc w:val="center"/>
              <w:rPr>
                <w:rFonts w:ascii="Times New Roman" w:hAnsi="Times New Roman" w:cs="Times New Roman"/>
              </w:rPr>
            </w:pPr>
          </w:p>
          <w:p w:rsidR="009E647B" w:rsidRPr="00AE7D0F" w:rsidRDefault="009E647B" w:rsidP="009928C8">
            <w:pPr>
              <w:jc w:val="center"/>
              <w:rPr>
                <w:rFonts w:ascii="Times New Roman" w:hAnsi="Times New Roman" w:cs="Times New Roman"/>
                <w:sz w:val="24"/>
                <w:szCs w:val="24"/>
                <w:lang w:eastAsia="ru-RU"/>
              </w:rPr>
            </w:pPr>
            <w:r w:rsidRPr="00AE7D0F">
              <w:rPr>
                <w:rFonts w:ascii="Times New Roman" w:hAnsi="Times New Roman" w:cs="Times New Roman"/>
                <w:sz w:val="24"/>
                <w:szCs w:val="24"/>
                <w:lang w:eastAsia="ru-RU"/>
              </w:rPr>
              <w:t>С</w:t>
            </w:r>
            <w:proofErr w:type="gramStart"/>
            <w:r w:rsidRPr="00AE7D0F">
              <w:rPr>
                <w:rFonts w:ascii="Times New Roman" w:hAnsi="Times New Roman" w:cs="Times New Roman"/>
                <w:sz w:val="24"/>
                <w:szCs w:val="24"/>
                <w:vertAlign w:val="subscript"/>
                <w:lang w:eastAsia="ru-RU"/>
              </w:rPr>
              <w:t>1</w:t>
            </w:r>
            <w:proofErr w:type="gramEnd"/>
            <w:r>
              <w:rPr>
                <w:rFonts w:ascii="Times New Roman" w:hAnsi="Times New Roman" w:cs="Times New Roman"/>
                <w:sz w:val="24"/>
                <w:szCs w:val="24"/>
                <w:vertAlign w:val="subscript"/>
                <w:lang w:eastAsia="ru-RU"/>
              </w:rPr>
              <w:t>.</w:t>
            </w:r>
            <w:r w:rsidRPr="00AE7D0F">
              <w:rPr>
                <w:rFonts w:ascii="Times New Roman" w:hAnsi="Times New Roman" w:cs="Times New Roman"/>
                <w:sz w:val="24"/>
                <w:szCs w:val="24"/>
                <w:vertAlign w:val="subscript"/>
                <w:lang w:eastAsia="ru-RU"/>
              </w:rPr>
              <w:t>4</w:t>
            </w:r>
          </w:p>
        </w:tc>
        <w:tc>
          <w:tcPr>
            <w:tcW w:w="1984" w:type="dxa"/>
            <w:tcBorders>
              <w:top w:val="single" w:sz="4" w:space="0" w:color="auto"/>
              <w:left w:val="single" w:sz="4" w:space="0" w:color="auto"/>
              <w:bottom w:val="single" w:sz="4" w:space="0" w:color="auto"/>
              <w:right w:val="single" w:sz="4" w:space="0" w:color="auto"/>
            </w:tcBorders>
          </w:tcPr>
          <w:p w:rsidR="009E647B" w:rsidRPr="00316C05" w:rsidRDefault="009E647B" w:rsidP="00944647">
            <w:pPr>
              <w:pStyle w:val="a4"/>
              <w:rPr>
                <w:rFonts w:ascii="Times New Roman" w:hAnsi="Times New Roman" w:cs="Times New Roman"/>
              </w:rPr>
            </w:pPr>
            <w:r w:rsidRPr="00316C05">
              <w:rPr>
                <w:rFonts w:ascii="Times New Roman" w:hAnsi="Times New Roman" w:cs="Times New Roman"/>
              </w:rPr>
              <w:t>(0,4 и ниже кВ, 6 - 10 кВ, 35 кВ, 110 кВ)</w:t>
            </w:r>
          </w:p>
        </w:tc>
        <w:tc>
          <w:tcPr>
            <w:tcW w:w="1701" w:type="dxa"/>
            <w:gridSpan w:val="2"/>
            <w:tcBorders>
              <w:top w:val="single" w:sz="4" w:space="0" w:color="auto"/>
              <w:left w:val="single" w:sz="4" w:space="0" w:color="auto"/>
              <w:bottom w:val="single" w:sz="4" w:space="0" w:color="auto"/>
            </w:tcBorders>
          </w:tcPr>
          <w:p w:rsidR="009E647B" w:rsidRPr="00316C05" w:rsidRDefault="009E647B" w:rsidP="00AE7D0F">
            <w:pPr>
              <w:pStyle w:val="a4"/>
              <w:jc w:val="center"/>
              <w:rPr>
                <w:rFonts w:ascii="Times New Roman" w:hAnsi="Times New Roman" w:cs="Times New Roman"/>
              </w:rPr>
            </w:pPr>
            <w:r w:rsidRPr="00316C05">
              <w:rPr>
                <w:rFonts w:ascii="Times New Roman" w:hAnsi="Times New Roman" w:cs="Times New Roman"/>
              </w:rPr>
              <w:t>1</w:t>
            </w:r>
            <w:r>
              <w:rPr>
                <w:rFonts w:ascii="Times New Roman" w:hAnsi="Times New Roman" w:cs="Times New Roman"/>
              </w:rPr>
              <w:t>90</w:t>
            </w:r>
            <w:r w:rsidRPr="00316C05">
              <w:rPr>
                <w:rFonts w:ascii="Times New Roman" w:hAnsi="Times New Roman" w:cs="Times New Roman"/>
              </w:rPr>
              <w:t>,</w:t>
            </w:r>
            <w:r>
              <w:rPr>
                <w:rFonts w:ascii="Times New Roman" w:hAnsi="Times New Roman" w:cs="Times New Roman"/>
              </w:rPr>
              <w:t>26</w:t>
            </w:r>
          </w:p>
        </w:tc>
      </w:tr>
    </w:tbl>
    <w:p w:rsidR="004B122C" w:rsidRDefault="004B122C" w:rsidP="004B122C">
      <w:pPr>
        <w:spacing w:after="0" w:line="240" w:lineRule="auto"/>
        <w:jc w:val="both"/>
        <w:rPr>
          <w:rFonts w:ascii="Times New Roman" w:hAnsi="Times New Roman" w:cs="Times New Roman"/>
          <w:sz w:val="24"/>
          <w:szCs w:val="24"/>
        </w:rPr>
      </w:pPr>
    </w:p>
    <w:p w:rsidR="00962FA8" w:rsidRPr="00316C05" w:rsidRDefault="00962FA8" w:rsidP="004B122C">
      <w:pPr>
        <w:spacing w:after="0" w:line="240" w:lineRule="auto"/>
        <w:jc w:val="both"/>
        <w:rPr>
          <w:rFonts w:ascii="Times New Roman" w:hAnsi="Times New Roman" w:cs="Times New Roman"/>
          <w:sz w:val="24"/>
          <w:szCs w:val="24"/>
        </w:rPr>
      </w:pPr>
      <w:r w:rsidRPr="00316C05">
        <w:rPr>
          <w:rFonts w:ascii="Times New Roman" w:hAnsi="Times New Roman" w:cs="Times New Roman"/>
          <w:sz w:val="24"/>
          <w:szCs w:val="24"/>
        </w:rPr>
        <w:t>* - Применяется также для технологического присоединения передвижных энергопринимающих устройств Заявителей с максимальной мощностью до 150 к</w:t>
      </w:r>
      <w:proofErr w:type="gramStart"/>
      <w:r w:rsidRPr="00316C05">
        <w:rPr>
          <w:rFonts w:ascii="Times New Roman" w:hAnsi="Times New Roman" w:cs="Times New Roman"/>
          <w:sz w:val="24"/>
          <w:szCs w:val="24"/>
        </w:rPr>
        <w:t>Вт вкл</w:t>
      </w:r>
      <w:proofErr w:type="gramEnd"/>
      <w:r w:rsidRPr="00316C05">
        <w:rPr>
          <w:rFonts w:ascii="Times New Roman" w:hAnsi="Times New Roman" w:cs="Times New Roman"/>
          <w:sz w:val="24"/>
          <w:szCs w:val="24"/>
        </w:rPr>
        <w:t>ючительно (с учетом ранее присоединенной в данной точке присоединения мощности).</w:t>
      </w:r>
    </w:p>
    <w:p w:rsidR="00962FA8" w:rsidRPr="00316C05" w:rsidRDefault="00962FA8" w:rsidP="004B122C">
      <w:pPr>
        <w:spacing w:after="0" w:line="240" w:lineRule="auto"/>
        <w:jc w:val="both"/>
        <w:rPr>
          <w:rFonts w:ascii="Times New Roman" w:hAnsi="Times New Roman" w:cs="Times New Roman"/>
          <w:sz w:val="24"/>
          <w:szCs w:val="24"/>
        </w:rPr>
      </w:pPr>
      <w:r w:rsidRPr="00316C05">
        <w:rPr>
          <w:rFonts w:ascii="Times New Roman" w:hAnsi="Times New Roman" w:cs="Times New Roman"/>
          <w:sz w:val="24"/>
          <w:szCs w:val="24"/>
        </w:rPr>
        <w:t>**- Стандар</w:t>
      </w:r>
      <w:r w:rsidR="009E647B">
        <w:rPr>
          <w:rFonts w:ascii="Times New Roman" w:hAnsi="Times New Roman" w:cs="Times New Roman"/>
          <w:sz w:val="24"/>
          <w:szCs w:val="24"/>
        </w:rPr>
        <w:t>тизированная тарифная ставка С</w:t>
      </w:r>
      <w:proofErr w:type="gramStart"/>
      <w:r w:rsidR="009E647B" w:rsidRPr="009E647B">
        <w:rPr>
          <w:rFonts w:ascii="Times New Roman" w:hAnsi="Times New Roman" w:cs="Times New Roman"/>
          <w:sz w:val="24"/>
          <w:szCs w:val="24"/>
          <w:vertAlign w:val="subscript"/>
        </w:rPr>
        <w:t>1</w:t>
      </w:r>
      <w:proofErr w:type="gramEnd"/>
      <w:r w:rsidR="009E647B">
        <w:rPr>
          <w:rFonts w:ascii="Times New Roman" w:hAnsi="Times New Roman" w:cs="Times New Roman"/>
          <w:sz w:val="24"/>
          <w:szCs w:val="24"/>
          <w:vertAlign w:val="subscript"/>
        </w:rPr>
        <w:t>.</w:t>
      </w:r>
      <w:r w:rsidRPr="009E647B">
        <w:rPr>
          <w:rFonts w:ascii="Times New Roman" w:hAnsi="Times New Roman" w:cs="Times New Roman"/>
          <w:sz w:val="24"/>
          <w:szCs w:val="24"/>
          <w:vertAlign w:val="subscript"/>
        </w:rPr>
        <w:t>3</w:t>
      </w:r>
      <w:r w:rsidRPr="00316C05">
        <w:rPr>
          <w:rFonts w:ascii="Times New Roman" w:hAnsi="Times New Roman" w:cs="Times New Roman"/>
          <w:sz w:val="24"/>
          <w:szCs w:val="24"/>
        </w:rPr>
        <w:t xml:space="preserve"> не применяется в отношении технологического присоединения следующих заявителей:</w:t>
      </w:r>
    </w:p>
    <w:p w:rsidR="00962FA8" w:rsidRPr="00316C05" w:rsidRDefault="00962FA8" w:rsidP="004B122C">
      <w:pPr>
        <w:spacing w:after="0" w:line="240" w:lineRule="auto"/>
        <w:jc w:val="both"/>
        <w:rPr>
          <w:rFonts w:ascii="Times New Roman" w:hAnsi="Times New Roman" w:cs="Times New Roman"/>
          <w:sz w:val="24"/>
          <w:szCs w:val="24"/>
        </w:rPr>
      </w:pPr>
      <w:proofErr w:type="gramStart"/>
      <w:r w:rsidRPr="00316C05">
        <w:rPr>
          <w:rFonts w:ascii="Times New Roman" w:hAnsi="Times New Roman" w:cs="Times New Roman"/>
          <w:sz w:val="24"/>
          <w:szCs w:val="24"/>
        </w:rPr>
        <w:t>- заявителей - юридических лиц или индивидуальных предпринимателей в целях технологического присоединения по одному источнику электроснабжения энергопринимающих устройств, максимальная мощность которых составляет до 150 кВт включительно (с учетом ранее присоединенной в данной точке присоединения энергопринимающих устройств);</w:t>
      </w:r>
      <w:proofErr w:type="gramEnd"/>
    </w:p>
    <w:p w:rsidR="00962FA8" w:rsidRPr="00316C05" w:rsidRDefault="00962FA8" w:rsidP="004B122C">
      <w:pPr>
        <w:spacing w:after="0" w:line="240" w:lineRule="auto"/>
        <w:jc w:val="both"/>
        <w:rPr>
          <w:rFonts w:ascii="Times New Roman" w:hAnsi="Times New Roman" w:cs="Times New Roman"/>
          <w:sz w:val="24"/>
          <w:szCs w:val="24"/>
        </w:rPr>
      </w:pPr>
      <w:proofErr w:type="gramStart"/>
      <w:r w:rsidRPr="00316C05">
        <w:rPr>
          <w:rFonts w:ascii="Times New Roman" w:hAnsi="Times New Roman" w:cs="Times New Roman"/>
          <w:sz w:val="24"/>
          <w:szCs w:val="24"/>
        </w:rPr>
        <w:t>- заявителей - юридических лиц или индивидуальных предпринимателей, максимальная мощность которых составляет свыше 150 кВт и менее 670 кВт, в случае осуществления технологического присоединения энергопринимающих устройств указанных заявителей по третьей категории надежности (по одному источнику электроснабжения) к электрическим сетям классом напряжения до 10 кВ включительно (с учетом ранее присоединенной в данной точке присоединения мощности);</w:t>
      </w:r>
      <w:proofErr w:type="gramEnd"/>
    </w:p>
    <w:p w:rsidR="00962FA8" w:rsidRPr="00316C05" w:rsidRDefault="00962FA8" w:rsidP="004B122C">
      <w:pPr>
        <w:spacing w:after="0" w:line="240" w:lineRule="auto"/>
        <w:jc w:val="both"/>
        <w:rPr>
          <w:rFonts w:ascii="Times New Roman" w:hAnsi="Times New Roman" w:cs="Times New Roman"/>
          <w:sz w:val="24"/>
          <w:szCs w:val="24"/>
        </w:rPr>
      </w:pPr>
      <w:r w:rsidRPr="00316C05">
        <w:rPr>
          <w:rFonts w:ascii="Times New Roman" w:hAnsi="Times New Roman" w:cs="Times New Roman"/>
          <w:sz w:val="24"/>
          <w:szCs w:val="24"/>
        </w:rPr>
        <w:t>- заявителей в целях временного технологического присоединения;</w:t>
      </w:r>
    </w:p>
    <w:p w:rsidR="00962FA8" w:rsidRDefault="00962FA8" w:rsidP="004B122C">
      <w:pPr>
        <w:spacing w:after="0" w:line="240" w:lineRule="auto"/>
        <w:jc w:val="both"/>
      </w:pPr>
      <w:proofErr w:type="gramStart"/>
      <w:r w:rsidRPr="00316C05">
        <w:rPr>
          <w:rFonts w:ascii="Times New Roman" w:hAnsi="Times New Roman" w:cs="Times New Roman"/>
          <w:sz w:val="24"/>
          <w:szCs w:val="24"/>
        </w:rPr>
        <w:t>- заявителей - физических лиц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w:t>
      </w:r>
      <w:proofErr w:type="gramEnd"/>
    </w:p>
    <w:p w:rsidR="00962FA8" w:rsidRPr="00DF5D71" w:rsidRDefault="00962FA8" w:rsidP="00FF5FAD">
      <w:pPr>
        <w:spacing w:after="0" w:line="240" w:lineRule="auto"/>
        <w:rPr>
          <w:rFonts w:ascii="Times New Roman" w:hAnsi="Times New Roman" w:cs="Times New Roman"/>
          <w:sz w:val="10"/>
          <w:szCs w:val="24"/>
        </w:rPr>
      </w:pPr>
    </w:p>
    <w:p w:rsidR="00D100A7" w:rsidRPr="00944647" w:rsidRDefault="00D100A7" w:rsidP="00D100A7">
      <w:pPr>
        <w:pStyle w:val="1"/>
        <w:jc w:val="both"/>
        <w:rPr>
          <w:rFonts w:ascii="Times New Roman" w:hAnsi="Times New Roman" w:cs="Times New Roman"/>
          <w:color w:val="auto"/>
        </w:rPr>
      </w:pPr>
      <w:r w:rsidRPr="00944647">
        <w:rPr>
          <w:rFonts w:ascii="Times New Roman" w:hAnsi="Times New Roman" w:cs="Times New Roman"/>
          <w:color w:val="auto"/>
        </w:rPr>
        <w:t>5</w:t>
      </w:r>
      <w:r w:rsidR="00962FA8" w:rsidRPr="00944647">
        <w:rPr>
          <w:rFonts w:ascii="Times New Roman" w:hAnsi="Times New Roman" w:cs="Times New Roman"/>
          <w:color w:val="auto"/>
        </w:rPr>
        <w:t>.</w:t>
      </w:r>
      <w:r w:rsidRPr="00944647">
        <w:rPr>
          <w:rFonts w:ascii="Times New Roman" w:hAnsi="Times New Roman" w:cs="Times New Roman"/>
          <w:color w:val="auto"/>
        </w:rPr>
        <w:t xml:space="preserve"> Стандартизированные тарифные ставки (С</w:t>
      </w:r>
      <w:proofErr w:type="gramStart"/>
      <w:r w:rsidRPr="009E647B">
        <w:rPr>
          <w:rFonts w:ascii="Times New Roman" w:hAnsi="Times New Roman" w:cs="Times New Roman"/>
          <w:color w:val="auto"/>
          <w:vertAlign w:val="subscript"/>
        </w:rPr>
        <w:t>2</w:t>
      </w:r>
      <w:proofErr w:type="gramEnd"/>
      <w:r w:rsidRPr="00944647">
        <w:rPr>
          <w:rFonts w:ascii="Times New Roman" w:hAnsi="Times New Roman" w:cs="Times New Roman"/>
          <w:color w:val="auto"/>
        </w:rPr>
        <w:t>, С</w:t>
      </w:r>
      <w:r w:rsidRPr="009E647B">
        <w:rPr>
          <w:rFonts w:ascii="Times New Roman" w:hAnsi="Times New Roman" w:cs="Times New Roman"/>
          <w:color w:val="auto"/>
          <w:vertAlign w:val="subscript"/>
        </w:rPr>
        <w:t>3</w:t>
      </w:r>
      <w:r w:rsidRPr="00944647">
        <w:rPr>
          <w:rFonts w:ascii="Times New Roman" w:hAnsi="Times New Roman" w:cs="Times New Roman"/>
          <w:color w:val="auto"/>
        </w:rPr>
        <w:t>, С</w:t>
      </w:r>
      <w:r w:rsidRPr="009E647B">
        <w:rPr>
          <w:rFonts w:ascii="Times New Roman" w:hAnsi="Times New Roman" w:cs="Times New Roman"/>
          <w:color w:val="auto"/>
          <w:vertAlign w:val="subscript"/>
        </w:rPr>
        <w:t>4</w:t>
      </w:r>
      <w:r w:rsidRPr="00944647">
        <w:rPr>
          <w:rFonts w:ascii="Times New Roman" w:hAnsi="Times New Roman" w:cs="Times New Roman"/>
          <w:color w:val="auto"/>
        </w:rPr>
        <w:t>), определяющие величину платы за технологическое присоединение энергопринимающих устройств потребителей электрической энергии к э</w:t>
      </w:r>
      <w:r w:rsidR="009E647B">
        <w:rPr>
          <w:rFonts w:ascii="Times New Roman" w:hAnsi="Times New Roman" w:cs="Times New Roman"/>
          <w:color w:val="auto"/>
        </w:rPr>
        <w:t>лектрическим сетям ООО «Электротеплосеть»</w:t>
      </w:r>
      <w:r w:rsidRPr="00944647">
        <w:rPr>
          <w:rFonts w:ascii="Times New Roman" w:hAnsi="Times New Roman" w:cs="Times New Roman"/>
          <w:color w:val="auto"/>
        </w:rPr>
        <w:t xml:space="preserve"> максимальной мощностью свыше 150 кВт и менее 8 900 кВт на период с 1 января 2017 года по 31 декабря 2017 года.</w:t>
      </w:r>
    </w:p>
    <w:p w:rsidR="00D100A7" w:rsidRPr="00944647" w:rsidRDefault="00D100A7" w:rsidP="00944647">
      <w:pPr>
        <w:tabs>
          <w:tab w:val="left" w:pos="7875"/>
        </w:tabs>
        <w:spacing w:after="0" w:line="240" w:lineRule="auto"/>
        <w:jc w:val="right"/>
        <w:rPr>
          <w:rFonts w:ascii="Times New Roman" w:hAnsi="Times New Roman" w:cs="Times New Roman"/>
          <w:sz w:val="27"/>
          <w:szCs w:val="27"/>
        </w:rPr>
      </w:pPr>
      <w:r>
        <w:rPr>
          <w:sz w:val="27"/>
          <w:szCs w:val="27"/>
        </w:rPr>
        <w:tab/>
      </w:r>
      <w:r w:rsidRPr="00944647">
        <w:rPr>
          <w:rFonts w:ascii="Times New Roman" w:hAnsi="Times New Roman" w:cs="Times New Roman"/>
          <w:sz w:val="24"/>
          <w:szCs w:val="27"/>
        </w:rPr>
        <w:t>(без НДС)</w:t>
      </w:r>
    </w:p>
    <w:tbl>
      <w:tblPr>
        <w:tblW w:w="10490" w:type="dxa"/>
        <w:tblInd w:w="-34" w:type="dxa"/>
        <w:tblLayout w:type="fixed"/>
        <w:tblLook w:val="04A0" w:firstRow="1" w:lastRow="0" w:firstColumn="1" w:lastColumn="0" w:noHBand="0" w:noVBand="1"/>
      </w:tblPr>
      <w:tblGrid>
        <w:gridCol w:w="709"/>
        <w:gridCol w:w="4393"/>
        <w:gridCol w:w="1419"/>
        <w:gridCol w:w="2126"/>
        <w:gridCol w:w="1843"/>
      </w:tblGrid>
      <w:tr w:rsidR="00D100A7" w:rsidRPr="00944647" w:rsidTr="00944647">
        <w:trPr>
          <w:trHeight w:val="677"/>
          <w:tblHeader/>
        </w:trPr>
        <w:tc>
          <w:tcPr>
            <w:tcW w:w="5102" w:type="dxa"/>
            <w:gridSpan w:val="2"/>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tabs>
                <w:tab w:val="left" w:pos="567"/>
                <w:tab w:val="left" w:pos="709"/>
                <w:tab w:val="left" w:pos="993"/>
                <w:tab w:val="left" w:pos="7050"/>
                <w:tab w:val="right" w:pos="9354"/>
              </w:tabs>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lastRenderedPageBreak/>
              <w:t>Перечень   ставок</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Обозначение</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 xml:space="preserve">Уровень напряжения  </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Размер   ставок</w:t>
            </w:r>
          </w:p>
        </w:tc>
      </w:tr>
      <w:tr w:rsidR="00D100A7" w:rsidRPr="00944647" w:rsidTr="00D100A7">
        <w:trPr>
          <w:trHeight w:val="330"/>
        </w:trPr>
        <w:tc>
          <w:tcPr>
            <w:tcW w:w="5102" w:type="dxa"/>
            <w:gridSpan w:val="2"/>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tabs>
                <w:tab w:val="left" w:pos="567"/>
                <w:tab w:val="left" w:pos="709"/>
                <w:tab w:val="left" w:pos="993"/>
                <w:tab w:val="left" w:pos="7050"/>
                <w:tab w:val="right" w:pos="9354"/>
              </w:tabs>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bCs/>
                <w:sz w:val="24"/>
                <w:szCs w:val="24"/>
              </w:rPr>
              <w:t>Стандартизированная тарифная ставка на покрытие расходов сетевой организации на строительство воздушных линий в расчете на   1 км линий, (руб./км)</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2</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х</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х</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ВЛИ-0,4 кВ, СИП 2  3x16мм2+1x25 мм</w:t>
            </w:r>
            <w:proofErr w:type="gramStart"/>
            <w:r w:rsidRPr="00944647">
              <w:rPr>
                <w:rFonts w:ascii="Times New Roman" w:hAnsi="Times New Roman" w:cs="Times New Roman"/>
                <w:sz w:val="24"/>
                <w:szCs w:val="24"/>
              </w:rPr>
              <w:t>1</w:t>
            </w:r>
            <w:proofErr w:type="gramEnd"/>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2</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357 693,26</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ВЛИ-0,4 кВ, СИП 2  3x25мм2+1x35 мм</w:t>
            </w:r>
            <w:proofErr w:type="gramStart"/>
            <w:r w:rsidRPr="00944647">
              <w:rPr>
                <w:rFonts w:ascii="Times New Roman" w:hAnsi="Times New Roman" w:cs="Times New Roman"/>
                <w:sz w:val="24"/>
                <w:szCs w:val="24"/>
              </w:rPr>
              <w:t>2</w:t>
            </w:r>
            <w:proofErr w:type="gramEnd"/>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2</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365 959,17</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ВЛИ-0,4 кВ, СИП 2  3x35мм2+1x50 мм</w:t>
            </w:r>
            <w:proofErr w:type="gramStart"/>
            <w:r w:rsidRPr="00944647">
              <w:rPr>
                <w:rFonts w:ascii="Times New Roman" w:hAnsi="Times New Roman" w:cs="Times New Roman"/>
                <w:sz w:val="24"/>
                <w:szCs w:val="24"/>
              </w:rPr>
              <w:t>2</w:t>
            </w:r>
            <w:proofErr w:type="gramEnd"/>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2</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377 269,56</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4</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ВЛИ-0,4 кВ, СИП 2  3x50мм2+1x50мм2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2</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388 441,26</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5</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 xml:space="preserve">ВЛИ-0,4 кВ, СИП 2  3x50мм2+1x70мм2    </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2</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396 702,87</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ВЛИ-0,4 кВ, СИП 2  3x70мм2+1x70мм2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2</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411 585,83</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7</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ВЛИ-0,4 кВ, СИП 2  3x70мм2+1x95мм2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2</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421 416,19</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8</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ВЛИ-0,4 кВ, СИП 2  3x95мм2+1x95мм2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2</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435 982,99</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9</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ВЛИ-0,4 кВ, СИП 2  3х120мм2+1х95мм2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2</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453 506,39</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10</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ВЛИ-0,4 кВ, СИП4-4х35 мм</w:t>
            </w:r>
            <w:proofErr w:type="gramStart"/>
            <w:r w:rsidRPr="00944647">
              <w:rPr>
                <w:rFonts w:ascii="Times New Roman" w:hAnsi="Times New Roman" w:cs="Times New Roman"/>
                <w:sz w:val="24"/>
                <w:szCs w:val="24"/>
              </w:rPr>
              <w:t>2</w:t>
            </w:r>
            <w:proofErr w:type="gramEnd"/>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2</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318 352,48</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11</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ВЛИ-0,4 кВ, СИП4-4х50 мм</w:t>
            </w:r>
            <w:proofErr w:type="gramStart"/>
            <w:r w:rsidRPr="00944647">
              <w:rPr>
                <w:rFonts w:ascii="Times New Roman" w:hAnsi="Times New Roman" w:cs="Times New Roman"/>
                <w:sz w:val="24"/>
                <w:szCs w:val="24"/>
              </w:rPr>
              <w:t>2</w:t>
            </w:r>
            <w:proofErr w:type="gramEnd"/>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2</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328 050,36</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12</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ВЛИ-0,4 кВ, СИП4-4х70 мм</w:t>
            </w:r>
            <w:proofErr w:type="gramStart"/>
            <w:r w:rsidRPr="00944647">
              <w:rPr>
                <w:rFonts w:ascii="Times New Roman" w:hAnsi="Times New Roman" w:cs="Times New Roman"/>
                <w:sz w:val="24"/>
                <w:szCs w:val="24"/>
              </w:rPr>
              <w:t>2</w:t>
            </w:r>
            <w:proofErr w:type="gramEnd"/>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2</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340 645,39</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13</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ВЛИ-0,4 кВ, СИП4-4х95 мм</w:t>
            </w:r>
            <w:proofErr w:type="gramStart"/>
            <w:r w:rsidRPr="00944647">
              <w:rPr>
                <w:rFonts w:ascii="Times New Roman" w:hAnsi="Times New Roman" w:cs="Times New Roman"/>
                <w:sz w:val="24"/>
                <w:szCs w:val="24"/>
              </w:rPr>
              <w:t>2</w:t>
            </w:r>
            <w:proofErr w:type="gramEnd"/>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2</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353 250,59</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14</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ВЛИ-0,4 кВ, СИП 2  3x70мм2+1x70мм2 (совместная подвеска)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2</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174 541,37</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15</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ВЛИ-0,4 кВ, СИП 2  3x95мм2+1x95мм2 (совместная подвеска)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2</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194 568,51</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16</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ВЛЗ-10 кВ, СИП 3  1х35мм1</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2</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363 721,90</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17</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ВЛЗ-10 кВ, СИП 3  1х50мм2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2</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373 340,34</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18</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ВЛЗ-10 кВ, СИП 3  1х70мм2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2</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396 565,03</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19</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ВЛЗ-10 кВ, СИП 3  1х95мм2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2</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425 587,49</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20</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ВЛЗ-10 кВ, СИП 3  1х120мм2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2</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448 672,61</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21</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ВЛЗ-10 кВ, СИП 3  1х70мм2 (совместная подвеска)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2</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303 391,48</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22</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ВЛЗ-10 кВ, СИП 3  1х95мм2 (совместная подвеска)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2</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330 579,77</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23</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одноцепная ВЛ-35 кВ на железобетонных промежуточных и металлических анкерных опорах с проводом АС-95</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bCs/>
                <w:sz w:val="24"/>
                <w:szCs w:val="24"/>
              </w:rPr>
            </w:pPr>
            <w:r w:rsidRPr="00944647">
              <w:rPr>
                <w:rFonts w:ascii="Times New Roman" w:hAnsi="Times New Roman" w:cs="Times New Roman"/>
                <w:bCs/>
                <w:sz w:val="24"/>
                <w:szCs w:val="24"/>
              </w:rPr>
              <w:t>С</w:t>
            </w:r>
            <w:proofErr w:type="gramStart"/>
            <w:r w:rsidRPr="00944647">
              <w:rPr>
                <w:rFonts w:ascii="Times New Roman" w:hAnsi="Times New Roman" w:cs="Times New Roman"/>
                <w:bCs/>
                <w:sz w:val="24"/>
                <w:szCs w:val="24"/>
                <w:vertAlign w:val="subscript"/>
              </w:rPr>
              <w:t>2</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553 429,32</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24</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одноцепная ВЛ-35 кВ на железобетонных промежуточных и металлических анкерных опорах с проводом АС-120</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2</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706 033,57</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25</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двухцепная ВЛ-35 кВ на железобетонных промежуточных и металлических анкерных опорах с проводом АС-95</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2</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575 173,28</w:t>
            </w:r>
          </w:p>
        </w:tc>
      </w:tr>
      <w:tr w:rsidR="00D100A7" w:rsidRPr="00944647" w:rsidTr="00D100A7">
        <w:trPr>
          <w:trHeight w:val="330"/>
        </w:trPr>
        <w:tc>
          <w:tcPr>
            <w:tcW w:w="709" w:type="dxa"/>
            <w:tcBorders>
              <w:top w:val="single" w:sz="4" w:space="0" w:color="auto"/>
              <w:left w:val="single" w:sz="4" w:space="0" w:color="auto"/>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26</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двухцепная ВЛ-35 кВ на железобетонных промежуточных и металлических анкерных опорах с проводом АС-120</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2</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744 916,55</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27</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 xml:space="preserve"> одноцепная ВЛ-110 кВ на железобетонных промежуточных и </w:t>
            </w:r>
            <w:r w:rsidRPr="00944647">
              <w:rPr>
                <w:rFonts w:ascii="Times New Roman" w:hAnsi="Times New Roman" w:cs="Times New Roman"/>
                <w:sz w:val="24"/>
                <w:szCs w:val="24"/>
              </w:rPr>
              <w:lastRenderedPageBreak/>
              <w:t>металлических анкерных опорах с проводом АС-95</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lastRenderedPageBreak/>
              <w:t>С</w:t>
            </w:r>
            <w:proofErr w:type="gramStart"/>
            <w:r w:rsidRPr="00944647">
              <w:rPr>
                <w:rFonts w:ascii="Times New Roman" w:hAnsi="Times New Roman" w:cs="Times New Roman"/>
                <w:sz w:val="24"/>
                <w:szCs w:val="24"/>
                <w:vertAlign w:val="subscript"/>
              </w:rPr>
              <w:t>2</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700 818,67</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lastRenderedPageBreak/>
              <w:t>28</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одноцепная ВЛ-110 кВ на железобетонных промежуточных и металлических анкерных опорах с проводом АС-120</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2</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722 237,35</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29</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 xml:space="preserve"> двухцепная ВЛ-110 кВ на железобетонных промежуточных и металлических анкерных опорах с проводом АС-95</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2</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893 871,39</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30</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 xml:space="preserve"> двухцепная ВЛ-110 кВ на железобетонных промежуточных и металлических анкерных опорах с проводом АС-120.</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2</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932 723,88</w:t>
            </w:r>
          </w:p>
        </w:tc>
      </w:tr>
      <w:tr w:rsidR="00D100A7" w:rsidRPr="00944647" w:rsidTr="00D100A7">
        <w:trPr>
          <w:trHeight w:val="330"/>
        </w:trPr>
        <w:tc>
          <w:tcPr>
            <w:tcW w:w="5102" w:type="dxa"/>
            <w:gridSpan w:val="2"/>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Стандартизированная тарифная ставка на покрытие расходов на строительство кабельных линий электропередачи  в расчете на 1 км линий (без прокола), (руб./км)</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r w:rsidRPr="00944647">
              <w:rPr>
                <w:rFonts w:ascii="Times New Roman" w:hAnsi="Times New Roman" w:cs="Times New Roman"/>
                <w:sz w:val="24"/>
                <w:szCs w:val="24"/>
                <w:vertAlign w:val="subscript"/>
              </w:rPr>
              <w:t>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х</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х</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КЛ-0,4 кВ, ААБл-1 3х50мм2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r w:rsidRPr="00944647">
              <w:rPr>
                <w:rFonts w:ascii="Times New Roman" w:hAnsi="Times New Roman" w:cs="Times New Roman"/>
                <w:sz w:val="24"/>
                <w:szCs w:val="24"/>
                <w:vertAlign w:val="subscript"/>
              </w:rPr>
              <w:t>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398 643,61</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КЛ-0,4 кВ, ААБл-1 3х70 мм</w:t>
            </w:r>
            <w:proofErr w:type="gramStart"/>
            <w:r w:rsidRPr="00944647">
              <w:rPr>
                <w:rFonts w:ascii="Times New Roman" w:hAnsi="Times New Roman" w:cs="Times New Roman"/>
                <w:sz w:val="24"/>
                <w:szCs w:val="24"/>
              </w:rPr>
              <w:t>2</w:t>
            </w:r>
            <w:proofErr w:type="gramEnd"/>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r w:rsidRPr="00944647">
              <w:rPr>
                <w:rFonts w:ascii="Times New Roman" w:hAnsi="Times New Roman" w:cs="Times New Roman"/>
                <w:sz w:val="24"/>
                <w:szCs w:val="24"/>
                <w:vertAlign w:val="subscript"/>
              </w:rPr>
              <w:t>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420 557,39</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КЛ-0,4 кВ, ААБЛ-1 3х95 мм</w:t>
            </w:r>
            <w:proofErr w:type="gramStart"/>
            <w:r w:rsidRPr="00944647">
              <w:rPr>
                <w:rFonts w:ascii="Times New Roman" w:hAnsi="Times New Roman" w:cs="Times New Roman"/>
                <w:sz w:val="24"/>
                <w:szCs w:val="24"/>
              </w:rPr>
              <w:t>2</w:t>
            </w:r>
            <w:proofErr w:type="gramEnd"/>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r w:rsidRPr="00944647">
              <w:rPr>
                <w:rFonts w:ascii="Times New Roman" w:hAnsi="Times New Roman" w:cs="Times New Roman"/>
                <w:sz w:val="24"/>
                <w:szCs w:val="24"/>
                <w:vertAlign w:val="subscript"/>
              </w:rPr>
              <w:t>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433 169,03</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4</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КЛ-0,4 кВ, ААБл-1  3х120 мм</w:t>
            </w:r>
            <w:proofErr w:type="gramStart"/>
            <w:r w:rsidRPr="00944647">
              <w:rPr>
                <w:rFonts w:ascii="Times New Roman" w:hAnsi="Times New Roman" w:cs="Times New Roman"/>
                <w:sz w:val="24"/>
                <w:szCs w:val="24"/>
              </w:rPr>
              <w:t>2</w:t>
            </w:r>
            <w:proofErr w:type="gramEnd"/>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r w:rsidRPr="00944647">
              <w:rPr>
                <w:rFonts w:ascii="Times New Roman" w:hAnsi="Times New Roman" w:cs="Times New Roman"/>
                <w:sz w:val="24"/>
                <w:szCs w:val="24"/>
                <w:vertAlign w:val="subscript"/>
              </w:rPr>
              <w:t>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448 866,82</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5</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КЛ-0,4 кВ, ААБл-1 3х150 мм</w:t>
            </w:r>
            <w:proofErr w:type="gramStart"/>
            <w:r w:rsidRPr="00944647">
              <w:rPr>
                <w:rFonts w:ascii="Times New Roman" w:hAnsi="Times New Roman" w:cs="Times New Roman"/>
                <w:sz w:val="24"/>
                <w:szCs w:val="24"/>
              </w:rPr>
              <w:t>2</w:t>
            </w:r>
            <w:proofErr w:type="gramEnd"/>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r w:rsidRPr="00944647">
              <w:rPr>
                <w:rFonts w:ascii="Times New Roman" w:hAnsi="Times New Roman" w:cs="Times New Roman"/>
                <w:sz w:val="24"/>
                <w:szCs w:val="24"/>
                <w:vertAlign w:val="subscript"/>
              </w:rPr>
              <w:t>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468 175,63</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КЛ-0,4 кВ АВБбШв 4х50 мм</w:t>
            </w:r>
            <w:proofErr w:type="gramStart"/>
            <w:r w:rsidRPr="00944647">
              <w:rPr>
                <w:rFonts w:ascii="Times New Roman" w:hAnsi="Times New Roman" w:cs="Times New Roman"/>
                <w:sz w:val="24"/>
                <w:szCs w:val="24"/>
              </w:rPr>
              <w:t>2</w:t>
            </w:r>
            <w:proofErr w:type="gramEnd"/>
          </w:p>
        </w:tc>
        <w:tc>
          <w:tcPr>
            <w:tcW w:w="1419" w:type="dxa"/>
            <w:tcBorders>
              <w:top w:val="single" w:sz="4" w:space="0" w:color="auto"/>
              <w:left w:val="single" w:sz="4" w:space="0" w:color="000000"/>
              <w:bottom w:val="single" w:sz="4" w:space="0" w:color="000000"/>
              <w:right w:val="single" w:sz="4" w:space="0" w:color="000000"/>
            </w:tcBorders>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313 508,70</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7</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КЛ-0,4 кВ АВБбШв 4х70 мм</w:t>
            </w:r>
            <w:proofErr w:type="gramStart"/>
            <w:r w:rsidRPr="00944647">
              <w:rPr>
                <w:rFonts w:ascii="Times New Roman" w:hAnsi="Times New Roman" w:cs="Times New Roman"/>
                <w:sz w:val="24"/>
                <w:szCs w:val="24"/>
              </w:rPr>
              <w:t>2</w:t>
            </w:r>
            <w:proofErr w:type="gramEnd"/>
          </w:p>
        </w:tc>
        <w:tc>
          <w:tcPr>
            <w:tcW w:w="1419" w:type="dxa"/>
            <w:tcBorders>
              <w:top w:val="single" w:sz="4" w:space="0" w:color="auto"/>
              <w:left w:val="single" w:sz="4" w:space="0" w:color="000000"/>
              <w:bottom w:val="single" w:sz="4" w:space="0" w:color="000000"/>
              <w:right w:val="single" w:sz="4" w:space="0" w:color="000000"/>
            </w:tcBorders>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308 219,67</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8</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КЛ-0,4 кВ АВБбШв 4х95 мм</w:t>
            </w:r>
            <w:proofErr w:type="gramStart"/>
            <w:r w:rsidRPr="00944647">
              <w:rPr>
                <w:rFonts w:ascii="Times New Roman" w:hAnsi="Times New Roman" w:cs="Times New Roman"/>
                <w:sz w:val="24"/>
                <w:szCs w:val="24"/>
              </w:rPr>
              <w:t>2</w:t>
            </w:r>
            <w:proofErr w:type="gramEnd"/>
          </w:p>
        </w:tc>
        <w:tc>
          <w:tcPr>
            <w:tcW w:w="1419" w:type="dxa"/>
            <w:tcBorders>
              <w:top w:val="single" w:sz="4" w:space="0" w:color="auto"/>
              <w:left w:val="single" w:sz="4" w:space="0" w:color="000000"/>
              <w:bottom w:val="single" w:sz="4" w:space="0" w:color="000000"/>
              <w:right w:val="single" w:sz="4" w:space="0" w:color="000000"/>
            </w:tcBorders>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333 799,97</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9</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КЛ-0,4 кВ АВБбШв 4х120 мм</w:t>
            </w:r>
            <w:proofErr w:type="gramStart"/>
            <w:r w:rsidRPr="00944647">
              <w:rPr>
                <w:rFonts w:ascii="Times New Roman" w:hAnsi="Times New Roman" w:cs="Times New Roman"/>
                <w:sz w:val="24"/>
                <w:szCs w:val="24"/>
              </w:rPr>
              <w:t>2</w:t>
            </w:r>
            <w:proofErr w:type="gramEnd"/>
          </w:p>
        </w:tc>
        <w:tc>
          <w:tcPr>
            <w:tcW w:w="1419" w:type="dxa"/>
            <w:tcBorders>
              <w:top w:val="single" w:sz="4" w:space="0" w:color="auto"/>
              <w:left w:val="single" w:sz="4" w:space="0" w:color="000000"/>
              <w:bottom w:val="single" w:sz="4" w:space="0" w:color="000000"/>
              <w:right w:val="single" w:sz="4" w:space="0" w:color="000000"/>
            </w:tcBorders>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359 380,29</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10</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КЛ-0,4 кВ АВБбШв 4х150 мм</w:t>
            </w:r>
            <w:proofErr w:type="gramStart"/>
            <w:r w:rsidRPr="00944647">
              <w:rPr>
                <w:rFonts w:ascii="Times New Roman" w:hAnsi="Times New Roman" w:cs="Times New Roman"/>
                <w:sz w:val="24"/>
                <w:szCs w:val="24"/>
              </w:rPr>
              <w:t>2</w:t>
            </w:r>
            <w:proofErr w:type="gramEnd"/>
          </w:p>
        </w:tc>
        <w:tc>
          <w:tcPr>
            <w:tcW w:w="1419" w:type="dxa"/>
            <w:tcBorders>
              <w:top w:val="single" w:sz="4" w:space="0" w:color="auto"/>
              <w:left w:val="single" w:sz="4" w:space="0" w:color="000000"/>
              <w:bottom w:val="single" w:sz="4" w:space="0" w:color="000000"/>
              <w:right w:val="single" w:sz="4" w:space="0" w:color="000000"/>
            </w:tcBorders>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407 634,08</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11</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КЛ-0,4 кВ АВБбШв 4х185 мм</w:t>
            </w:r>
            <w:proofErr w:type="gramStart"/>
            <w:r w:rsidRPr="00944647">
              <w:rPr>
                <w:rFonts w:ascii="Times New Roman" w:hAnsi="Times New Roman" w:cs="Times New Roman"/>
                <w:sz w:val="24"/>
                <w:szCs w:val="24"/>
              </w:rPr>
              <w:t>2</w:t>
            </w:r>
            <w:proofErr w:type="gramEnd"/>
          </w:p>
        </w:tc>
        <w:tc>
          <w:tcPr>
            <w:tcW w:w="1419" w:type="dxa"/>
            <w:tcBorders>
              <w:top w:val="single" w:sz="4" w:space="0" w:color="auto"/>
              <w:left w:val="single" w:sz="4" w:space="0" w:color="000000"/>
              <w:bottom w:val="single" w:sz="4" w:space="0" w:color="000000"/>
              <w:right w:val="single" w:sz="4" w:space="0" w:color="000000"/>
            </w:tcBorders>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461 718,15</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12</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КЛ-0,4 кВ, ААБл-1  4х50мм2</w:t>
            </w:r>
          </w:p>
        </w:tc>
        <w:tc>
          <w:tcPr>
            <w:tcW w:w="1419" w:type="dxa"/>
            <w:tcBorders>
              <w:top w:val="single" w:sz="4" w:space="0" w:color="auto"/>
              <w:left w:val="single" w:sz="4" w:space="0" w:color="000000"/>
              <w:bottom w:val="single" w:sz="4" w:space="0" w:color="000000"/>
              <w:right w:val="single" w:sz="4" w:space="0" w:color="000000"/>
            </w:tcBorders>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374 069,78</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13</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КЛ-0,4 кВ, ААБл-1  4х70мм2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r w:rsidRPr="00944647">
              <w:rPr>
                <w:rFonts w:ascii="Times New Roman" w:hAnsi="Times New Roman" w:cs="Times New Roman"/>
                <w:sz w:val="24"/>
                <w:szCs w:val="24"/>
                <w:vertAlign w:val="subscript"/>
              </w:rPr>
              <w:t>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400 257,80</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14</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КЛ-0,4 кВ, ААБл-1  4х95мм2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r w:rsidRPr="00944647">
              <w:rPr>
                <w:rFonts w:ascii="Times New Roman" w:hAnsi="Times New Roman" w:cs="Times New Roman"/>
                <w:sz w:val="24"/>
                <w:szCs w:val="24"/>
                <w:vertAlign w:val="subscript"/>
              </w:rPr>
              <w:t>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419 950,98</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15</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КЛ-0,4 кВ, ААБл-1  4х120мм2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r w:rsidRPr="00944647">
              <w:rPr>
                <w:rFonts w:ascii="Times New Roman" w:hAnsi="Times New Roman" w:cs="Times New Roman"/>
                <w:sz w:val="24"/>
                <w:szCs w:val="24"/>
                <w:vertAlign w:val="subscript"/>
              </w:rPr>
              <w:t>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442 752,95</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16</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КЛ-0,4 кВ, ААБл-1  4х150мм2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r w:rsidRPr="00944647">
              <w:rPr>
                <w:rFonts w:ascii="Times New Roman" w:hAnsi="Times New Roman" w:cs="Times New Roman"/>
                <w:sz w:val="24"/>
                <w:szCs w:val="24"/>
                <w:vertAlign w:val="subscript"/>
              </w:rPr>
              <w:t>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464 540,43</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17</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КЛ-0,4 кВ, ААБл-1  4х185мм2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r w:rsidRPr="00944647">
              <w:rPr>
                <w:rFonts w:ascii="Times New Roman" w:hAnsi="Times New Roman" w:cs="Times New Roman"/>
                <w:sz w:val="24"/>
                <w:szCs w:val="24"/>
                <w:vertAlign w:val="subscript"/>
              </w:rPr>
              <w:t>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494 332,01</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18</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КЛ-0,4 кВ, ВБбШвнг  4х120мм2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r w:rsidRPr="00944647">
              <w:rPr>
                <w:rFonts w:ascii="Times New Roman" w:hAnsi="Times New Roman" w:cs="Times New Roman"/>
                <w:sz w:val="24"/>
                <w:szCs w:val="24"/>
                <w:vertAlign w:val="subscript"/>
              </w:rPr>
              <w:t>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754 429,49</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19</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КЛ-0,4 кВ, ВБбШвнг  4х150мм2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r w:rsidRPr="00944647">
              <w:rPr>
                <w:rFonts w:ascii="Times New Roman" w:hAnsi="Times New Roman" w:cs="Times New Roman"/>
                <w:sz w:val="24"/>
                <w:szCs w:val="24"/>
                <w:vertAlign w:val="subscript"/>
              </w:rPr>
              <w:t>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868 499,34</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20</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КЛ-0,4 кВ, ВБбШвнг  4х185мм2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r w:rsidRPr="00944647">
              <w:rPr>
                <w:rFonts w:ascii="Times New Roman" w:hAnsi="Times New Roman" w:cs="Times New Roman"/>
                <w:sz w:val="24"/>
                <w:szCs w:val="24"/>
                <w:vertAlign w:val="subscript"/>
              </w:rPr>
              <w:t>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972 131,23</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21</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КЛ-0,4 кВ, АСБ-1-4х120</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r w:rsidRPr="00944647">
              <w:rPr>
                <w:rFonts w:ascii="Times New Roman" w:hAnsi="Times New Roman" w:cs="Times New Roman"/>
                <w:sz w:val="24"/>
                <w:szCs w:val="24"/>
                <w:vertAlign w:val="subscript"/>
              </w:rPr>
              <w:t>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404 500,22</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22</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КЛ-0,4 кВ, АСБ-1-4х150</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r w:rsidRPr="00944647">
              <w:rPr>
                <w:rFonts w:ascii="Times New Roman" w:hAnsi="Times New Roman" w:cs="Times New Roman"/>
                <w:sz w:val="24"/>
                <w:szCs w:val="24"/>
                <w:vertAlign w:val="subscript"/>
              </w:rPr>
              <w:t>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465 289,45</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23</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КЛ-0,4 кВ, АСБ-1-4х185</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r w:rsidRPr="00944647">
              <w:rPr>
                <w:rFonts w:ascii="Times New Roman" w:hAnsi="Times New Roman" w:cs="Times New Roman"/>
                <w:sz w:val="24"/>
                <w:szCs w:val="24"/>
                <w:vertAlign w:val="subscript"/>
              </w:rPr>
              <w:t>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494 882,09</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24</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КЛ-0,4 кВ, АСБ-1-4х240</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r w:rsidRPr="00944647">
              <w:rPr>
                <w:rFonts w:ascii="Times New Roman" w:hAnsi="Times New Roman" w:cs="Times New Roman"/>
                <w:sz w:val="24"/>
                <w:szCs w:val="24"/>
                <w:vertAlign w:val="subscript"/>
              </w:rPr>
              <w:t>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533 723,04</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25</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КЛ-10 (6) кВ, ААБл-10  3х120мм2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r w:rsidRPr="00944647">
              <w:rPr>
                <w:rFonts w:ascii="Times New Roman" w:hAnsi="Times New Roman" w:cs="Times New Roman"/>
                <w:sz w:val="24"/>
                <w:szCs w:val="24"/>
                <w:vertAlign w:val="subscript"/>
              </w:rPr>
              <w:t>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 xml:space="preserve">  (6-10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455 035,27</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26</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КЛ-10 (6) кВ, ААБл-10  3х150мм2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r w:rsidRPr="00944647">
              <w:rPr>
                <w:rFonts w:ascii="Times New Roman" w:hAnsi="Times New Roman" w:cs="Times New Roman"/>
                <w:sz w:val="24"/>
                <w:szCs w:val="24"/>
                <w:vertAlign w:val="subscript"/>
              </w:rPr>
              <w:t>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 xml:space="preserve">  (6-10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475 832,32</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27</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КЛ-10 (6) кВ, ААБл-10  3х185мм2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r w:rsidRPr="00944647">
              <w:rPr>
                <w:rFonts w:ascii="Times New Roman" w:hAnsi="Times New Roman" w:cs="Times New Roman"/>
                <w:sz w:val="24"/>
                <w:szCs w:val="24"/>
                <w:vertAlign w:val="subscript"/>
              </w:rPr>
              <w:t>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 xml:space="preserve">  (6-10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500 376,45</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28</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КЛ-10 (6) кВ, ААБл-10  3х240мм2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r w:rsidRPr="00944647">
              <w:rPr>
                <w:rFonts w:ascii="Times New Roman" w:hAnsi="Times New Roman" w:cs="Times New Roman"/>
                <w:sz w:val="24"/>
                <w:szCs w:val="24"/>
                <w:vertAlign w:val="subscript"/>
              </w:rPr>
              <w:t>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 xml:space="preserve"> (6-10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535 536,83</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lastRenderedPageBreak/>
              <w:t>29</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КЛ-10(6) кВ, АСБ-10-3х120</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r w:rsidRPr="00944647">
              <w:rPr>
                <w:rFonts w:ascii="Times New Roman" w:hAnsi="Times New Roman" w:cs="Times New Roman"/>
                <w:sz w:val="24"/>
                <w:szCs w:val="24"/>
                <w:vertAlign w:val="subscript"/>
              </w:rPr>
              <w:t>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492 943,08</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30</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КЛ-10(6) кВ, АСБ-10-3х150</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r w:rsidRPr="00944647">
              <w:rPr>
                <w:rFonts w:ascii="Times New Roman" w:hAnsi="Times New Roman" w:cs="Times New Roman"/>
                <w:sz w:val="24"/>
                <w:szCs w:val="24"/>
                <w:vertAlign w:val="subscript"/>
              </w:rPr>
              <w:t>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551 397,40</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31</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КЛ-10(6) кВ, АСБ-10-3х185</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r w:rsidRPr="00944647">
              <w:rPr>
                <w:rFonts w:ascii="Times New Roman" w:hAnsi="Times New Roman" w:cs="Times New Roman"/>
                <w:sz w:val="24"/>
                <w:szCs w:val="24"/>
                <w:vertAlign w:val="subscript"/>
              </w:rPr>
              <w:t>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617 059,53</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32</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КЛ-10(6) кВ, АСБ-10-3х240</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r w:rsidRPr="00944647">
              <w:rPr>
                <w:rFonts w:ascii="Times New Roman" w:hAnsi="Times New Roman" w:cs="Times New Roman"/>
                <w:sz w:val="24"/>
                <w:szCs w:val="24"/>
                <w:vertAlign w:val="subscript"/>
              </w:rPr>
              <w:t>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697 421,52</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33</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КЛ-10 кВ  АПвПг-10 3х70 мм</w:t>
            </w:r>
            <w:proofErr w:type="gramStart"/>
            <w:r w:rsidRPr="00944647">
              <w:rPr>
                <w:rFonts w:ascii="Times New Roman" w:hAnsi="Times New Roman" w:cs="Times New Roman"/>
                <w:sz w:val="24"/>
                <w:szCs w:val="24"/>
              </w:rPr>
              <w:t>2</w:t>
            </w:r>
            <w:proofErr w:type="gramEnd"/>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r w:rsidRPr="00944647">
              <w:rPr>
                <w:rFonts w:ascii="Times New Roman" w:hAnsi="Times New Roman" w:cs="Times New Roman"/>
                <w:sz w:val="24"/>
                <w:szCs w:val="24"/>
                <w:vertAlign w:val="subscript"/>
              </w:rPr>
              <w:t>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467 091,41</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34</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КЛ-10 кВ  АПвПг-10 3х95 мм</w:t>
            </w:r>
            <w:proofErr w:type="gramStart"/>
            <w:r w:rsidRPr="00944647">
              <w:rPr>
                <w:rFonts w:ascii="Times New Roman" w:hAnsi="Times New Roman" w:cs="Times New Roman"/>
                <w:sz w:val="24"/>
                <w:szCs w:val="24"/>
              </w:rPr>
              <w:t>2</w:t>
            </w:r>
            <w:proofErr w:type="gramEnd"/>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r w:rsidRPr="00944647">
              <w:rPr>
                <w:rFonts w:ascii="Times New Roman" w:hAnsi="Times New Roman" w:cs="Times New Roman"/>
                <w:sz w:val="24"/>
                <w:szCs w:val="24"/>
                <w:vertAlign w:val="subscript"/>
              </w:rPr>
              <w:t>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489 911,74</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КЛ-10 кВ  АПвПг-10 3х120 мм</w:t>
            </w:r>
            <w:proofErr w:type="gramStart"/>
            <w:r w:rsidRPr="00944647">
              <w:rPr>
                <w:rFonts w:ascii="Times New Roman" w:hAnsi="Times New Roman" w:cs="Times New Roman"/>
                <w:sz w:val="24"/>
                <w:szCs w:val="24"/>
              </w:rPr>
              <w:t>2</w:t>
            </w:r>
            <w:proofErr w:type="gramEnd"/>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r w:rsidRPr="00944647">
              <w:rPr>
                <w:rFonts w:ascii="Times New Roman" w:hAnsi="Times New Roman" w:cs="Times New Roman"/>
                <w:sz w:val="24"/>
                <w:szCs w:val="24"/>
                <w:vertAlign w:val="subscript"/>
              </w:rPr>
              <w:t>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503 747,68</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36</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КЛ-10 кВ  АПвПг-10 3х240 мм</w:t>
            </w:r>
            <w:proofErr w:type="gramStart"/>
            <w:r w:rsidRPr="00944647">
              <w:rPr>
                <w:rFonts w:ascii="Times New Roman" w:hAnsi="Times New Roman" w:cs="Times New Roman"/>
                <w:sz w:val="24"/>
                <w:szCs w:val="24"/>
              </w:rPr>
              <w:t>2</w:t>
            </w:r>
            <w:proofErr w:type="gramEnd"/>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r w:rsidRPr="00944647">
              <w:rPr>
                <w:rFonts w:ascii="Times New Roman" w:hAnsi="Times New Roman" w:cs="Times New Roman"/>
                <w:sz w:val="24"/>
                <w:szCs w:val="24"/>
                <w:vertAlign w:val="subscript"/>
              </w:rPr>
              <w:t>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600 340,45</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37</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КЛ-35 кВ в земле кабелем из сшитого полиэтилена с номинальным сечением жил 50 мм²</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r w:rsidRPr="00944647">
              <w:rPr>
                <w:rFonts w:ascii="Times New Roman" w:hAnsi="Times New Roman" w:cs="Times New Roman"/>
                <w:sz w:val="24"/>
                <w:szCs w:val="24"/>
                <w:vertAlign w:val="subscript"/>
              </w:rPr>
              <w:t>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524 626,98</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ind w:right="-249"/>
              <w:rPr>
                <w:rFonts w:ascii="Times New Roman" w:hAnsi="Times New Roman" w:cs="Times New Roman"/>
                <w:color w:val="000000"/>
                <w:sz w:val="24"/>
                <w:szCs w:val="24"/>
              </w:rPr>
            </w:pPr>
            <w:r w:rsidRPr="00944647">
              <w:rPr>
                <w:rFonts w:ascii="Times New Roman" w:hAnsi="Times New Roman" w:cs="Times New Roman"/>
                <w:color w:val="000000"/>
                <w:sz w:val="24"/>
                <w:szCs w:val="24"/>
              </w:rPr>
              <w:t>38</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КЛ-35 кВ в земле кабелем из сшитого полиэтилена с номинальным сечением жил 70 мм²</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r w:rsidRPr="00944647">
              <w:rPr>
                <w:rFonts w:ascii="Times New Roman" w:hAnsi="Times New Roman" w:cs="Times New Roman"/>
                <w:sz w:val="24"/>
                <w:szCs w:val="24"/>
                <w:vertAlign w:val="subscript"/>
              </w:rPr>
              <w:t>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585 609,11</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39</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 xml:space="preserve"> КЛ-110 кВ в земле кабелем из сшитого полиэтилена с номинальным сечением жил 185 мм²</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r w:rsidRPr="00944647">
              <w:rPr>
                <w:rFonts w:ascii="Times New Roman" w:hAnsi="Times New Roman" w:cs="Times New Roman"/>
                <w:sz w:val="24"/>
                <w:szCs w:val="24"/>
                <w:vertAlign w:val="subscript"/>
              </w:rPr>
              <w:t>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 xml:space="preserve">  (110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3 084 444,86</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40</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 xml:space="preserve"> КЛ-110 кВ в земле кабелем из сшитого полиэтилена с номинальным сечением жил 240 мм²</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r w:rsidRPr="00944647">
              <w:rPr>
                <w:rFonts w:ascii="Times New Roman" w:hAnsi="Times New Roman" w:cs="Times New Roman"/>
                <w:sz w:val="24"/>
                <w:szCs w:val="24"/>
                <w:vertAlign w:val="subscript"/>
              </w:rPr>
              <w:t>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 xml:space="preserve">  (110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2 478 217,36</w:t>
            </w:r>
          </w:p>
        </w:tc>
      </w:tr>
      <w:tr w:rsidR="00D100A7" w:rsidRPr="00944647" w:rsidTr="00D100A7">
        <w:trPr>
          <w:trHeight w:val="330"/>
        </w:trPr>
        <w:tc>
          <w:tcPr>
            <w:tcW w:w="5102" w:type="dxa"/>
            <w:gridSpan w:val="2"/>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 xml:space="preserve">Стандартизированная тарифная ставка на покрытие расходов </w:t>
            </w:r>
            <w:r w:rsidRPr="00944647">
              <w:rPr>
                <w:rFonts w:ascii="Times New Roman" w:hAnsi="Times New Roman" w:cs="Times New Roman"/>
                <w:bCs/>
                <w:sz w:val="24"/>
                <w:szCs w:val="24"/>
              </w:rPr>
              <w:t xml:space="preserve">сетевой организации </w:t>
            </w:r>
            <w:r w:rsidRPr="00944647">
              <w:rPr>
                <w:rFonts w:ascii="Times New Roman" w:hAnsi="Times New Roman" w:cs="Times New Roman"/>
                <w:color w:val="000000"/>
                <w:sz w:val="24"/>
                <w:szCs w:val="24"/>
              </w:rPr>
              <w:t xml:space="preserve">на строительство кабельных линий электропередачи с устройством переходов методом горизонтально-направленного бурения в расчете на 100 м. линий, </w:t>
            </w:r>
            <w:r w:rsidRPr="00944647">
              <w:rPr>
                <w:rFonts w:ascii="Times New Roman" w:hAnsi="Times New Roman" w:cs="Times New Roman"/>
                <w:sz w:val="24"/>
                <w:szCs w:val="24"/>
              </w:rPr>
              <w:t>(руб./100 м)</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sz w:val="24"/>
                <w:szCs w:val="24"/>
              </w:rPr>
              <w:t>С</w:t>
            </w:r>
            <w:r w:rsidRPr="00944647">
              <w:rPr>
                <w:rFonts w:ascii="Times New Roman" w:hAnsi="Times New Roman" w:cs="Times New Roman"/>
                <w:sz w:val="24"/>
                <w:szCs w:val="24"/>
                <w:vertAlign w:val="subscript"/>
              </w:rPr>
              <w:t>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х</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х</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КЛ-0,4 кВ, ААБл-1  4х50мм2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r w:rsidRPr="00944647">
              <w:rPr>
                <w:rFonts w:ascii="Times New Roman" w:hAnsi="Times New Roman" w:cs="Times New Roman"/>
                <w:sz w:val="24"/>
                <w:szCs w:val="24"/>
                <w:vertAlign w:val="subscript"/>
              </w:rPr>
              <w:t>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168 718,51</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КЛ-0,4 кВ, ААБл-1  4х70мм2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r w:rsidRPr="00944647">
              <w:rPr>
                <w:rFonts w:ascii="Times New Roman" w:hAnsi="Times New Roman" w:cs="Times New Roman"/>
                <w:sz w:val="24"/>
                <w:szCs w:val="24"/>
                <w:vertAlign w:val="subscript"/>
              </w:rPr>
              <w:t>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171 111,08</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КЛ-0,4 кВ, ААБл-1  4х95мм2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r w:rsidRPr="00944647">
              <w:rPr>
                <w:rFonts w:ascii="Times New Roman" w:hAnsi="Times New Roman" w:cs="Times New Roman"/>
                <w:sz w:val="24"/>
                <w:szCs w:val="24"/>
                <w:vertAlign w:val="subscript"/>
              </w:rPr>
              <w:t>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173 010,29</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4</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КЛ-0,4 кВ, ААБл-1  4х120мм2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r w:rsidRPr="00944647">
              <w:rPr>
                <w:rFonts w:ascii="Times New Roman" w:hAnsi="Times New Roman" w:cs="Times New Roman"/>
                <w:sz w:val="24"/>
                <w:szCs w:val="24"/>
                <w:vertAlign w:val="subscript"/>
              </w:rPr>
              <w:t>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175 162,02</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5</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КЛ-0,4 кВ, ААБл-1  4х150мм2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r w:rsidRPr="00944647">
              <w:rPr>
                <w:rFonts w:ascii="Times New Roman" w:hAnsi="Times New Roman" w:cs="Times New Roman"/>
                <w:sz w:val="24"/>
                <w:szCs w:val="24"/>
                <w:vertAlign w:val="subscript"/>
              </w:rPr>
              <w:t>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177 275,46</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КЛ-0,4 кВ, ААБл-1  4х185мм3</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r w:rsidRPr="00944647">
              <w:rPr>
                <w:rFonts w:ascii="Times New Roman" w:hAnsi="Times New Roman" w:cs="Times New Roman"/>
                <w:sz w:val="24"/>
                <w:szCs w:val="24"/>
                <w:vertAlign w:val="subscript"/>
              </w:rPr>
              <w:t>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180 249,13</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7</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КЛ-0,4 кВ, ВБбШвнг  4х120мм2</w:t>
            </w:r>
          </w:p>
        </w:tc>
        <w:tc>
          <w:tcPr>
            <w:tcW w:w="1419" w:type="dxa"/>
            <w:tcBorders>
              <w:top w:val="single" w:sz="4" w:space="0" w:color="auto"/>
              <w:left w:val="single" w:sz="4" w:space="0" w:color="000000"/>
              <w:bottom w:val="single" w:sz="4" w:space="0" w:color="000000"/>
              <w:right w:val="single" w:sz="4" w:space="0" w:color="000000"/>
            </w:tcBorders>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r w:rsidRPr="00944647">
              <w:rPr>
                <w:rFonts w:ascii="Times New Roman" w:hAnsi="Times New Roman" w:cs="Times New Roman"/>
                <w:sz w:val="24"/>
                <w:szCs w:val="24"/>
                <w:vertAlign w:val="subscript"/>
              </w:rPr>
              <w:t>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206 316,74</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8</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КЛ-0,4 кВ, ВБбШвнг  4х150мм2</w:t>
            </w:r>
          </w:p>
        </w:tc>
        <w:tc>
          <w:tcPr>
            <w:tcW w:w="1419" w:type="dxa"/>
            <w:tcBorders>
              <w:top w:val="single" w:sz="4" w:space="0" w:color="auto"/>
              <w:left w:val="single" w:sz="4" w:space="0" w:color="000000"/>
              <w:bottom w:val="single" w:sz="4" w:space="0" w:color="000000"/>
              <w:right w:val="single" w:sz="4" w:space="0" w:color="000000"/>
            </w:tcBorders>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r w:rsidRPr="00944647">
              <w:rPr>
                <w:rFonts w:ascii="Times New Roman" w:hAnsi="Times New Roman" w:cs="Times New Roman"/>
                <w:sz w:val="24"/>
                <w:szCs w:val="24"/>
                <w:vertAlign w:val="subscript"/>
              </w:rPr>
              <w:t>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217 670,94</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9</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КЛ-0,4 кВ, ВБбШвнг  4х185мм2</w:t>
            </w:r>
          </w:p>
        </w:tc>
        <w:tc>
          <w:tcPr>
            <w:tcW w:w="1419" w:type="dxa"/>
            <w:tcBorders>
              <w:top w:val="single" w:sz="4" w:space="0" w:color="auto"/>
              <w:left w:val="single" w:sz="4" w:space="0" w:color="000000"/>
              <w:bottom w:val="single" w:sz="4" w:space="0" w:color="000000"/>
              <w:right w:val="single" w:sz="4" w:space="0" w:color="000000"/>
            </w:tcBorders>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r w:rsidRPr="00944647">
              <w:rPr>
                <w:rFonts w:ascii="Times New Roman" w:hAnsi="Times New Roman" w:cs="Times New Roman"/>
                <w:sz w:val="24"/>
                <w:szCs w:val="24"/>
                <w:vertAlign w:val="subscript"/>
              </w:rPr>
              <w:t>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229 968,43</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10</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КЛ-10 (6) кВ, ААБл-10  3х120мм2</w:t>
            </w:r>
          </w:p>
        </w:tc>
        <w:tc>
          <w:tcPr>
            <w:tcW w:w="1419" w:type="dxa"/>
            <w:tcBorders>
              <w:top w:val="single" w:sz="4" w:space="0" w:color="auto"/>
              <w:left w:val="single" w:sz="4" w:space="0" w:color="000000"/>
              <w:bottom w:val="single" w:sz="4" w:space="0" w:color="000000"/>
              <w:right w:val="single" w:sz="4" w:space="0" w:color="000000"/>
            </w:tcBorders>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r w:rsidRPr="00944647">
              <w:rPr>
                <w:rFonts w:ascii="Times New Roman" w:hAnsi="Times New Roman" w:cs="Times New Roman"/>
                <w:sz w:val="24"/>
                <w:szCs w:val="24"/>
                <w:vertAlign w:val="subscript"/>
              </w:rPr>
              <w:t>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 xml:space="preserve"> (6-10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176 204,97</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11</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КЛ-10 (6) кВ, ААБл-10  3х150мм2</w:t>
            </w:r>
          </w:p>
        </w:tc>
        <w:tc>
          <w:tcPr>
            <w:tcW w:w="1419" w:type="dxa"/>
            <w:tcBorders>
              <w:top w:val="single" w:sz="4" w:space="0" w:color="auto"/>
              <w:left w:val="single" w:sz="4" w:space="0" w:color="000000"/>
              <w:bottom w:val="single" w:sz="4" w:space="0" w:color="000000"/>
              <w:right w:val="single" w:sz="4" w:space="0" w:color="000000"/>
            </w:tcBorders>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r w:rsidRPr="00944647">
              <w:rPr>
                <w:rFonts w:ascii="Times New Roman" w:hAnsi="Times New Roman" w:cs="Times New Roman"/>
                <w:sz w:val="24"/>
                <w:szCs w:val="24"/>
                <w:vertAlign w:val="subscript"/>
              </w:rPr>
              <w:t>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 xml:space="preserve"> (6-10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178 112,12</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12</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КЛ-10 (6) кВ, ААБл-10  3х185мм2</w:t>
            </w:r>
          </w:p>
        </w:tc>
        <w:tc>
          <w:tcPr>
            <w:tcW w:w="1419" w:type="dxa"/>
            <w:tcBorders>
              <w:top w:val="single" w:sz="4" w:space="0" w:color="auto"/>
              <w:left w:val="single" w:sz="4" w:space="0" w:color="000000"/>
              <w:bottom w:val="single" w:sz="4" w:space="0" w:color="000000"/>
              <w:right w:val="single" w:sz="4" w:space="0" w:color="000000"/>
            </w:tcBorders>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r w:rsidRPr="00944647">
              <w:rPr>
                <w:rFonts w:ascii="Times New Roman" w:hAnsi="Times New Roman" w:cs="Times New Roman"/>
                <w:sz w:val="24"/>
                <w:szCs w:val="24"/>
                <w:vertAlign w:val="subscript"/>
              </w:rPr>
              <w:t>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 xml:space="preserve"> (6-10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180 564,43</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13</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КЛ-10 (6) кВ, ААБл-10  3х240мм2</w:t>
            </w:r>
          </w:p>
        </w:tc>
        <w:tc>
          <w:tcPr>
            <w:tcW w:w="1419" w:type="dxa"/>
            <w:tcBorders>
              <w:top w:val="single" w:sz="4" w:space="0" w:color="auto"/>
              <w:left w:val="single" w:sz="4" w:space="0" w:color="000000"/>
              <w:bottom w:val="single" w:sz="4" w:space="0" w:color="000000"/>
              <w:right w:val="single" w:sz="4" w:space="0" w:color="000000"/>
            </w:tcBorders>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r w:rsidRPr="00944647">
              <w:rPr>
                <w:rFonts w:ascii="Times New Roman" w:hAnsi="Times New Roman" w:cs="Times New Roman"/>
                <w:sz w:val="24"/>
                <w:szCs w:val="24"/>
                <w:vertAlign w:val="subscript"/>
              </w:rPr>
              <w:t>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 xml:space="preserve"> (6-10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184 009,99</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14</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КЛ-10 кВ  ААБл-10  3х70 мм</w:t>
            </w:r>
            <w:proofErr w:type="gramStart"/>
            <w:r w:rsidRPr="00944647">
              <w:rPr>
                <w:rFonts w:ascii="Times New Roman" w:hAnsi="Times New Roman" w:cs="Times New Roman"/>
                <w:sz w:val="24"/>
                <w:szCs w:val="24"/>
              </w:rPr>
              <w:t>2</w:t>
            </w:r>
            <w:proofErr w:type="gramEnd"/>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r w:rsidRPr="00944647">
              <w:rPr>
                <w:rFonts w:ascii="Times New Roman" w:hAnsi="Times New Roman" w:cs="Times New Roman"/>
                <w:sz w:val="24"/>
                <w:szCs w:val="24"/>
                <w:vertAlign w:val="subscript"/>
              </w:rPr>
              <w:t>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115 008,21</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15</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КЛ-10 кВ  ААБл-10  3х95 мм</w:t>
            </w:r>
            <w:proofErr w:type="gramStart"/>
            <w:r w:rsidRPr="00944647">
              <w:rPr>
                <w:rFonts w:ascii="Times New Roman" w:hAnsi="Times New Roman" w:cs="Times New Roman"/>
                <w:sz w:val="24"/>
                <w:szCs w:val="24"/>
              </w:rPr>
              <w:t>2</w:t>
            </w:r>
            <w:proofErr w:type="gramEnd"/>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r w:rsidRPr="00944647">
              <w:rPr>
                <w:rFonts w:ascii="Times New Roman" w:hAnsi="Times New Roman" w:cs="Times New Roman"/>
                <w:sz w:val="24"/>
                <w:szCs w:val="24"/>
                <w:vertAlign w:val="subscript"/>
              </w:rPr>
              <w:t>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119 617,14</w:t>
            </w:r>
          </w:p>
        </w:tc>
      </w:tr>
      <w:tr w:rsidR="00D100A7" w:rsidRPr="00944647" w:rsidTr="00D100A7">
        <w:trPr>
          <w:trHeight w:val="330"/>
        </w:trPr>
        <w:tc>
          <w:tcPr>
            <w:tcW w:w="5102" w:type="dxa"/>
            <w:gridSpan w:val="2"/>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highlight w:val="yellow"/>
              </w:rPr>
            </w:pPr>
            <w:r w:rsidRPr="00944647">
              <w:rPr>
                <w:rFonts w:ascii="Times New Roman" w:hAnsi="Times New Roman" w:cs="Times New Roman"/>
                <w:sz w:val="24"/>
                <w:szCs w:val="24"/>
              </w:rPr>
              <w:t xml:space="preserve">Стандартизированная тарифная ставка на покрытие расходов </w:t>
            </w:r>
            <w:r w:rsidRPr="00944647">
              <w:rPr>
                <w:rFonts w:ascii="Times New Roman" w:hAnsi="Times New Roman" w:cs="Times New Roman"/>
                <w:bCs/>
                <w:sz w:val="24"/>
                <w:szCs w:val="24"/>
              </w:rPr>
              <w:t xml:space="preserve">сетевой организации </w:t>
            </w:r>
            <w:r w:rsidRPr="00944647">
              <w:rPr>
                <w:rFonts w:ascii="Times New Roman" w:hAnsi="Times New Roman" w:cs="Times New Roman"/>
                <w:sz w:val="24"/>
                <w:szCs w:val="24"/>
              </w:rPr>
              <w:t>на строительство пунктов секционирования (реклоузеров, РП-распределительных пунктов, ПП-переключательных пунктов), (руб./кВт)</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х</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х</w:t>
            </w:r>
          </w:p>
        </w:tc>
      </w:tr>
      <w:tr w:rsidR="00D100A7" w:rsidRPr="00944647" w:rsidTr="00D100A7">
        <w:trPr>
          <w:trHeight w:val="699"/>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lastRenderedPageBreak/>
              <w:t>1</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пункт секционирования 10 кВ, реклоузер с 2-мя разъединителями</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5 024,53</w:t>
            </w:r>
          </w:p>
        </w:tc>
      </w:tr>
      <w:tr w:rsidR="00D100A7" w:rsidRPr="00944647" w:rsidTr="00D100A7">
        <w:trPr>
          <w:trHeight w:val="411"/>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распределительный пункт 10 (6) кВ</w:t>
            </w:r>
          </w:p>
        </w:tc>
        <w:tc>
          <w:tcPr>
            <w:tcW w:w="1419" w:type="dxa"/>
            <w:tcBorders>
              <w:top w:val="single" w:sz="4" w:space="0" w:color="auto"/>
              <w:left w:val="single" w:sz="4" w:space="0" w:color="000000"/>
              <w:bottom w:val="single" w:sz="4" w:space="0" w:color="000000"/>
              <w:right w:val="single" w:sz="4" w:space="0" w:color="000000"/>
            </w:tcBorders>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1 520,18</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 xml:space="preserve">распределительный пункт 10 (6) </w:t>
            </w:r>
            <w:proofErr w:type="gramStart"/>
            <w:r w:rsidRPr="00944647">
              <w:rPr>
                <w:rFonts w:ascii="Times New Roman" w:hAnsi="Times New Roman" w:cs="Times New Roman"/>
                <w:color w:val="000000"/>
                <w:sz w:val="24"/>
                <w:szCs w:val="24"/>
              </w:rPr>
              <w:t>кВ</w:t>
            </w:r>
            <w:proofErr w:type="gramEnd"/>
            <w:r w:rsidRPr="00944647">
              <w:rPr>
                <w:rFonts w:ascii="Times New Roman" w:hAnsi="Times New Roman" w:cs="Times New Roman"/>
                <w:color w:val="000000"/>
                <w:sz w:val="24"/>
                <w:szCs w:val="24"/>
              </w:rPr>
              <w:t xml:space="preserve"> совмещенный с трансформаторной подстанцией (2х400 кВА)</w:t>
            </w:r>
          </w:p>
        </w:tc>
        <w:tc>
          <w:tcPr>
            <w:tcW w:w="1419" w:type="dxa"/>
            <w:tcBorders>
              <w:top w:val="single" w:sz="4" w:space="0" w:color="auto"/>
              <w:left w:val="single" w:sz="4" w:space="0" w:color="000000"/>
              <w:bottom w:val="single" w:sz="4" w:space="0" w:color="000000"/>
              <w:right w:val="single" w:sz="4" w:space="0" w:color="000000"/>
            </w:tcBorders>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4 951,98</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4</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 xml:space="preserve">распределительный пункт 10 (6) </w:t>
            </w:r>
            <w:proofErr w:type="gramStart"/>
            <w:r w:rsidRPr="00944647">
              <w:rPr>
                <w:rFonts w:ascii="Times New Roman" w:hAnsi="Times New Roman" w:cs="Times New Roman"/>
                <w:color w:val="000000"/>
                <w:sz w:val="24"/>
                <w:szCs w:val="24"/>
              </w:rPr>
              <w:t>кВ</w:t>
            </w:r>
            <w:proofErr w:type="gramEnd"/>
            <w:r w:rsidRPr="00944647">
              <w:rPr>
                <w:rFonts w:ascii="Times New Roman" w:hAnsi="Times New Roman" w:cs="Times New Roman"/>
                <w:color w:val="000000"/>
                <w:sz w:val="24"/>
                <w:szCs w:val="24"/>
              </w:rPr>
              <w:t xml:space="preserve"> совмещенный с трансформаторной подстанцией (2х630 кВА)</w:t>
            </w:r>
          </w:p>
        </w:tc>
        <w:tc>
          <w:tcPr>
            <w:tcW w:w="1419" w:type="dxa"/>
            <w:tcBorders>
              <w:top w:val="single" w:sz="4" w:space="0" w:color="auto"/>
              <w:left w:val="single" w:sz="4" w:space="0" w:color="000000"/>
              <w:bottom w:val="single" w:sz="4" w:space="0" w:color="000000"/>
              <w:right w:val="single" w:sz="4" w:space="0" w:color="000000"/>
            </w:tcBorders>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3 217,01</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5</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 xml:space="preserve">распределительный пункт 10 (6) </w:t>
            </w:r>
            <w:proofErr w:type="gramStart"/>
            <w:r w:rsidRPr="00944647">
              <w:rPr>
                <w:rFonts w:ascii="Times New Roman" w:hAnsi="Times New Roman" w:cs="Times New Roman"/>
                <w:color w:val="000000"/>
                <w:sz w:val="24"/>
                <w:szCs w:val="24"/>
              </w:rPr>
              <w:t>кВ</w:t>
            </w:r>
            <w:proofErr w:type="gramEnd"/>
            <w:r w:rsidRPr="00944647">
              <w:rPr>
                <w:rFonts w:ascii="Times New Roman" w:hAnsi="Times New Roman" w:cs="Times New Roman"/>
                <w:color w:val="000000"/>
                <w:sz w:val="24"/>
                <w:szCs w:val="24"/>
              </w:rPr>
              <w:t xml:space="preserve"> совмещенный с трансформаторной подстанцией (2х1000 кВА)</w:t>
            </w:r>
          </w:p>
        </w:tc>
        <w:tc>
          <w:tcPr>
            <w:tcW w:w="1419" w:type="dxa"/>
            <w:tcBorders>
              <w:top w:val="single" w:sz="4" w:space="0" w:color="auto"/>
              <w:left w:val="single" w:sz="4" w:space="0" w:color="000000"/>
              <w:bottom w:val="single" w:sz="4" w:space="0" w:color="000000"/>
              <w:right w:val="single" w:sz="4" w:space="0" w:color="000000"/>
            </w:tcBorders>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2 068,22</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распределительный пункт 10 (6) кВ четырехсекционный</w:t>
            </w:r>
          </w:p>
        </w:tc>
        <w:tc>
          <w:tcPr>
            <w:tcW w:w="1419" w:type="dxa"/>
            <w:tcBorders>
              <w:top w:val="single" w:sz="4" w:space="0" w:color="auto"/>
              <w:left w:val="single" w:sz="4" w:space="0" w:color="000000"/>
              <w:bottom w:val="single" w:sz="4" w:space="0" w:color="000000"/>
              <w:right w:val="single" w:sz="4" w:space="0" w:color="000000"/>
            </w:tcBorders>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2 970,40</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7</w:t>
            </w:r>
          </w:p>
        </w:tc>
        <w:tc>
          <w:tcPr>
            <w:tcW w:w="4393" w:type="dxa"/>
            <w:tcBorders>
              <w:top w:val="single" w:sz="4" w:space="0" w:color="auto"/>
              <w:left w:val="single" w:sz="4" w:space="0" w:color="auto"/>
              <w:bottom w:val="single" w:sz="4" w:space="0" w:color="000000"/>
              <w:right w:val="single" w:sz="4" w:space="0" w:color="000000"/>
            </w:tcBorders>
            <w:vAlign w:val="bottom"/>
            <w:hideMark/>
          </w:tcPr>
          <w:p w:rsidR="00D100A7" w:rsidRPr="00944647" w:rsidRDefault="00D100A7"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 xml:space="preserve">распределительный пункт 10 (6) кВ четырехсекционный совмещенный с трансформаторной подстанцией (2х1000 кВА) </w:t>
            </w:r>
          </w:p>
        </w:tc>
        <w:tc>
          <w:tcPr>
            <w:tcW w:w="1419" w:type="dxa"/>
            <w:tcBorders>
              <w:top w:val="single" w:sz="4" w:space="0" w:color="auto"/>
              <w:left w:val="single" w:sz="4" w:space="0" w:color="000000"/>
              <w:bottom w:val="single" w:sz="4" w:space="0" w:color="000000"/>
              <w:right w:val="single" w:sz="4" w:space="0" w:color="000000"/>
            </w:tcBorders>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3 638,65</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8</w:t>
            </w:r>
          </w:p>
        </w:tc>
        <w:tc>
          <w:tcPr>
            <w:tcW w:w="4393" w:type="dxa"/>
            <w:tcBorders>
              <w:top w:val="single" w:sz="4" w:space="0" w:color="auto"/>
              <w:left w:val="single" w:sz="4" w:space="0" w:color="auto"/>
              <w:bottom w:val="single" w:sz="4" w:space="0" w:color="000000"/>
              <w:right w:val="single" w:sz="4" w:space="0" w:color="000000"/>
            </w:tcBorders>
            <w:vAlign w:val="bottom"/>
            <w:hideMark/>
          </w:tcPr>
          <w:p w:rsidR="00D100A7" w:rsidRPr="00944647" w:rsidRDefault="00D100A7"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 xml:space="preserve">распределительный пункт 10 (6) кВ четырехсекционный совмещенный с трансформаторной подстанцией (2х1600 кВА) </w:t>
            </w:r>
          </w:p>
        </w:tc>
        <w:tc>
          <w:tcPr>
            <w:tcW w:w="1419" w:type="dxa"/>
            <w:tcBorders>
              <w:top w:val="single" w:sz="4" w:space="0" w:color="auto"/>
              <w:left w:val="single" w:sz="4" w:space="0" w:color="000000"/>
              <w:bottom w:val="single" w:sz="4" w:space="0" w:color="000000"/>
              <w:right w:val="single" w:sz="4" w:space="0" w:color="000000"/>
            </w:tcBorders>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2 341,11</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9</w:t>
            </w:r>
          </w:p>
        </w:tc>
        <w:tc>
          <w:tcPr>
            <w:tcW w:w="4393" w:type="dxa"/>
            <w:tcBorders>
              <w:top w:val="single" w:sz="4" w:space="0" w:color="auto"/>
              <w:left w:val="single" w:sz="4" w:space="0" w:color="auto"/>
              <w:bottom w:val="single" w:sz="4" w:space="0" w:color="000000"/>
              <w:right w:val="single" w:sz="4" w:space="0" w:color="000000"/>
            </w:tcBorders>
            <w:vAlign w:val="bottom"/>
            <w:hideMark/>
          </w:tcPr>
          <w:p w:rsidR="00D100A7" w:rsidRPr="00944647" w:rsidRDefault="00D100A7"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 xml:space="preserve">распределительный пункт 10 (6) </w:t>
            </w:r>
            <w:proofErr w:type="gramStart"/>
            <w:r w:rsidRPr="00944647">
              <w:rPr>
                <w:rFonts w:ascii="Times New Roman" w:hAnsi="Times New Roman" w:cs="Times New Roman"/>
                <w:color w:val="000000"/>
                <w:sz w:val="24"/>
                <w:szCs w:val="24"/>
              </w:rPr>
              <w:t>кВ</w:t>
            </w:r>
            <w:proofErr w:type="gramEnd"/>
            <w:r w:rsidRPr="00944647">
              <w:rPr>
                <w:rFonts w:ascii="Times New Roman" w:hAnsi="Times New Roman" w:cs="Times New Roman"/>
                <w:color w:val="000000"/>
                <w:sz w:val="24"/>
                <w:szCs w:val="24"/>
              </w:rPr>
              <w:t xml:space="preserve"> совмещенный с трансформаторной подстанцией (2х1600 кВА) </w:t>
            </w:r>
          </w:p>
        </w:tc>
        <w:tc>
          <w:tcPr>
            <w:tcW w:w="1419" w:type="dxa"/>
            <w:tcBorders>
              <w:top w:val="single" w:sz="4" w:space="0" w:color="auto"/>
              <w:left w:val="single" w:sz="4" w:space="0" w:color="000000"/>
              <w:bottom w:val="single" w:sz="4" w:space="0" w:color="000000"/>
              <w:right w:val="single" w:sz="4" w:space="0" w:color="000000"/>
            </w:tcBorders>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1 359,60</w:t>
            </w:r>
          </w:p>
        </w:tc>
      </w:tr>
      <w:tr w:rsidR="00D100A7" w:rsidRPr="00944647" w:rsidTr="00D100A7">
        <w:trPr>
          <w:trHeight w:val="330"/>
        </w:trPr>
        <w:tc>
          <w:tcPr>
            <w:tcW w:w="5102" w:type="dxa"/>
            <w:gridSpan w:val="2"/>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 xml:space="preserve">Стандартизированная тарифная ставка на покрытие расходов </w:t>
            </w:r>
            <w:r w:rsidRPr="00944647">
              <w:rPr>
                <w:rFonts w:ascii="Times New Roman" w:hAnsi="Times New Roman" w:cs="Times New Roman"/>
                <w:bCs/>
                <w:sz w:val="24"/>
                <w:szCs w:val="24"/>
              </w:rPr>
              <w:t xml:space="preserve">сетевой организации </w:t>
            </w:r>
            <w:r w:rsidRPr="00944647">
              <w:rPr>
                <w:rFonts w:ascii="Times New Roman" w:hAnsi="Times New Roman" w:cs="Times New Roman"/>
                <w:sz w:val="24"/>
                <w:szCs w:val="24"/>
              </w:rPr>
              <w:t>на строительство комплектных трансформаторных подстанций (КТП), распределительных трансформаторных подстанций (РТП) с уровнем напряжения до 35 кВ, (руб./кВт)</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х</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х</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КТП 63 кВА-10/0,4кВ</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4 467,09</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КТП 1600 кВА-10/0,4кВ</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972,11</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КТП 2000 кВА-10/0,4кВ</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823,23</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4</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КТП 2500 кВА-10/0,4кВ</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704,07</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5</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мачтовая КТП 25-10/0,4</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4 750,64</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мачтовая</w:t>
            </w:r>
            <w:proofErr w:type="gramEnd"/>
            <w:r w:rsidRPr="00944647">
              <w:rPr>
                <w:rFonts w:ascii="Times New Roman" w:hAnsi="Times New Roman" w:cs="Times New Roman"/>
                <w:sz w:val="24"/>
                <w:szCs w:val="24"/>
              </w:rPr>
              <w:t xml:space="preserve"> КТП-40-10/0,4 кВ</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3 134,57</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7</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мачтовая</w:t>
            </w:r>
            <w:proofErr w:type="gramEnd"/>
            <w:r w:rsidRPr="00944647">
              <w:rPr>
                <w:rFonts w:ascii="Times New Roman" w:hAnsi="Times New Roman" w:cs="Times New Roman"/>
                <w:sz w:val="24"/>
                <w:szCs w:val="24"/>
              </w:rPr>
              <w:t xml:space="preserve"> КТП-63-10/0,4 кВ</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2 080,63</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8</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КТП киоскового типа 100-10/0,4</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1 782,54</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9</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КТП киоскового типа 160-10/0,4</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1 238,05</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10</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КТП киоскового типа 250-10/0,4</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916,69</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11</w:t>
            </w:r>
          </w:p>
        </w:tc>
        <w:tc>
          <w:tcPr>
            <w:tcW w:w="4393" w:type="dxa"/>
            <w:tcBorders>
              <w:top w:val="single" w:sz="4" w:space="0" w:color="auto"/>
              <w:left w:val="single" w:sz="4" w:space="0" w:color="auto"/>
              <w:bottom w:val="single" w:sz="4" w:space="0" w:color="000000"/>
              <w:right w:val="single" w:sz="4" w:space="0" w:color="000000"/>
            </w:tcBorders>
            <w:vAlign w:val="bottom"/>
            <w:hideMark/>
          </w:tcPr>
          <w:p w:rsidR="00D100A7" w:rsidRPr="00944647" w:rsidRDefault="00D100A7"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КТП блочного типа в бетонной оболочке 250-10/0,4 (однотрансформаторная)</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4 107,10</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12</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КТП киоскового типа 400-10/0,4</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726,86</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13</w:t>
            </w:r>
          </w:p>
        </w:tc>
        <w:tc>
          <w:tcPr>
            <w:tcW w:w="4393" w:type="dxa"/>
            <w:tcBorders>
              <w:top w:val="single" w:sz="4" w:space="0" w:color="auto"/>
              <w:left w:val="single" w:sz="4" w:space="0" w:color="auto"/>
              <w:bottom w:val="single" w:sz="4" w:space="0" w:color="000000"/>
              <w:right w:val="single" w:sz="4" w:space="0" w:color="000000"/>
            </w:tcBorders>
            <w:vAlign w:val="bottom"/>
            <w:hideMark/>
          </w:tcPr>
          <w:p w:rsidR="00D100A7" w:rsidRPr="00944647" w:rsidRDefault="00D100A7"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КТП блочного типа в бетонной оболочке 400-10/0,4 (однотрансформаторная)</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2 623,28</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lastRenderedPageBreak/>
              <w:t>14</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КТП киоскового типа 630-10/0,4</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594,42</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15</w:t>
            </w:r>
          </w:p>
        </w:tc>
        <w:tc>
          <w:tcPr>
            <w:tcW w:w="4393" w:type="dxa"/>
            <w:tcBorders>
              <w:top w:val="single" w:sz="4" w:space="0" w:color="auto"/>
              <w:left w:val="single" w:sz="4" w:space="0" w:color="auto"/>
              <w:bottom w:val="single" w:sz="4" w:space="0" w:color="000000"/>
              <w:right w:val="single" w:sz="4" w:space="0" w:color="000000"/>
            </w:tcBorders>
            <w:vAlign w:val="bottom"/>
            <w:hideMark/>
          </w:tcPr>
          <w:p w:rsidR="00D100A7" w:rsidRPr="00944647" w:rsidRDefault="00D100A7"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строительство КТП блочного типа в бетонной оболочке 630-10/0,4 (однотрансформаторная)</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1 726,82</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16</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КТП киоскового типа 1000-10/0,4</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615,12</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17</w:t>
            </w:r>
          </w:p>
        </w:tc>
        <w:tc>
          <w:tcPr>
            <w:tcW w:w="4393" w:type="dxa"/>
            <w:tcBorders>
              <w:top w:val="single" w:sz="4" w:space="0" w:color="auto"/>
              <w:left w:val="single" w:sz="4" w:space="0" w:color="auto"/>
              <w:bottom w:val="single" w:sz="4" w:space="0" w:color="000000"/>
              <w:right w:val="single" w:sz="4" w:space="0" w:color="000000"/>
            </w:tcBorders>
            <w:vAlign w:val="bottom"/>
            <w:hideMark/>
          </w:tcPr>
          <w:p w:rsidR="00D100A7" w:rsidRPr="00944647" w:rsidRDefault="00D100A7"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КТП блочного типа в бетонной оболочке 1000-10/0,4 (однотрансформаторная)</w:t>
            </w:r>
          </w:p>
        </w:tc>
        <w:tc>
          <w:tcPr>
            <w:tcW w:w="1419" w:type="dxa"/>
            <w:tcBorders>
              <w:top w:val="single" w:sz="4" w:space="0" w:color="auto"/>
              <w:left w:val="single" w:sz="4" w:space="0" w:color="000000"/>
              <w:bottom w:val="single" w:sz="4" w:space="0" w:color="000000"/>
              <w:right w:val="single" w:sz="4" w:space="0" w:color="000000"/>
            </w:tcBorders>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1 187,43</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18</w:t>
            </w:r>
          </w:p>
        </w:tc>
        <w:tc>
          <w:tcPr>
            <w:tcW w:w="4393" w:type="dxa"/>
            <w:tcBorders>
              <w:top w:val="single" w:sz="4" w:space="0" w:color="auto"/>
              <w:left w:val="single" w:sz="4" w:space="0" w:color="auto"/>
              <w:bottom w:val="single" w:sz="4" w:space="0" w:color="000000"/>
              <w:right w:val="single" w:sz="4" w:space="0" w:color="000000"/>
            </w:tcBorders>
            <w:vAlign w:val="bottom"/>
            <w:hideMark/>
          </w:tcPr>
          <w:p w:rsidR="00D100A7" w:rsidRPr="00944647" w:rsidRDefault="00D100A7"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КТП блочного типа в бетонной оболочке 1250-10/0,4 (однотрансформаторная)</w:t>
            </w:r>
          </w:p>
        </w:tc>
        <w:tc>
          <w:tcPr>
            <w:tcW w:w="1419" w:type="dxa"/>
            <w:tcBorders>
              <w:top w:val="single" w:sz="4" w:space="0" w:color="auto"/>
              <w:left w:val="single" w:sz="4" w:space="0" w:color="000000"/>
              <w:bottom w:val="single" w:sz="4" w:space="0" w:color="000000"/>
              <w:right w:val="single" w:sz="4" w:space="0" w:color="000000"/>
            </w:tcBorders>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1 014,64</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19</w:t>
            </w:r>
          </w:p>
        </w:tc>
        <w:tc>
          <w:tcPr>
            <w:tcW w:w="4393" w:type="dxa"/>
            <w:tcBorders>
              <w:top w:val="single" w:sz="4" w:space="0" w:color="auto"/>
              <w:left w:val="single" w:sz="4" w:space="0" w:color="auto"/>
              <w:bottom w:val="single" w:sz="4" w:space="0" w:color="000000"/>
              <w:right w:val="single" w:sz="4" w:space="0" w:color="000000"/>
            </w:tcBorders>
            <w:vAlign w:val="bottom"/>
            <w:hideMark/>
          </w:tcPr>
          <w:p w:rsidR="00D100A7" w:rsidRPr="00944647" w:rsidRDefault="00D100A7"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КТП в металлической оболочке без коридоров обслуживания (проходного типа) 2х63кВА</w:t>
            </w:r>
          </w:p>
        </w:tc>
        <w:tc>
          <w:tcPr>
            <w:tcW w:w="1419" w:type="dxa"/>
            <w:tcBorders>
              <w:top w:val="single" w:sz="4" w:space="0" w:color="auto"/>
              <w:left w:val="single" w:sz="4" w:space="0" w:color="000000"/>
              <w:bottom w:val="single" w:sz="4" w:space="0" w:color="000000"/>
              <w:right w:val="single" w:sz="4" w:space="0" w:color="000000"/>
            </w:tcBorders>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3 992,28</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20</w:t>
            </w:r>
          </w:p>
        </w:tc>
        <w:tc>
          <w:tcPr>
            <w:tcW w:w="4393" w:type="dxa"/>
            <w:tcBorders>
              <w:top w:val="single" w:sz="4" w:space="0" w:color="auto"/>
              <w:left w:val="single" w:sz="4" w:space="0" w:color="auto"/>
              <w:bottom w:val="single" w:sz="4" w:space="0" w:color="000000"/>
              <w:right w:val="single" w:sz="4" w:space="0" w:color="000000"/>
            </w:tcBorders>
            <w:vAlign w:val="bottom"/>
            <w:hideMark/>
          </w:tcPr>
          <w:p w:rsidR="00D100A7" w:rsidRPr="00944647" w:rsidRDefault="00D100A7"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КТП в металлической оболочке без коридоров обслуживания (проходного типа) 2х100кВА</w:t>
            </w:r>
          </w:p>
        </w:tc>
        <w:tc>
          <w:tcPr>
            <w:tcW w:w="1419" w:type="dxa"/>
            <w:tcBorders>
              <w:top w:val="single" w:sz="4" w:space="0" w:color="auto"/>
              <w:left w:val="single" w:sz="4" w:space="0" w:color="000000"/>
              <w:bottom w:val="single" w:sz="4" w:space="0" w:color="000000"/>
              <w:right w:val="single" w:sz="4" w:space="0" w:color="000000"/>
            </w:tcBorders>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2 610,05</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21</w:t>
            </w:r>
          </w:p>
        </w:tc>
        <w:tc>
          <w:tcPr>
            <w:tcW w:w="4393" w:type="dxa"/>
            <w:tcBorders>
              <w:top w:val="single" w:sz="4" w:space="0" w:color="auto"/>
              <w:left w:val="single" w:sz="4" w:space="0" w:color="auto"/>
              <w:bottom w:val="single" w:sz="4" w:space="0" w:color="000000"/>
              <w:right w:val="single" w:sz="4" w:space="0" w:color="000000"/>
            </w:tcBorders>
            <w:vAlign w:val="bottom"/>
            <w:hideMark/>
          </w:tcPr>
          <w:p w:rsidR="00D100A7" w:rsidRPr="00944647" w:rsidRDefault="00D100A7"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КТП в металлической оболочке без коридоров обслуживания (проходного типа) 2х160кВА</w:t>
            </w:r>
          </w:p>
        </w:tc>
        <w:tc>
          <w:tcPr>
            <w:tcW w:w="1419" w:type="dxa"/>
            <w:tcBorders>
              <w:top w:val="single" w:sz="4" w:space="0" w:color="auto"/>
              <w:left w:val="single" w:sz="4" w:space="0" w:color="000000"/>
              <w:bottom w:val="single" w:sz="4" w:space="0" w:color="000000"/>
              <w:right w:val="single" w:sz="4" w:space="0" w:color="000000"/>
            </w:tcBorders>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1 691,04</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22</w:t>
            </w:r>
          </w:p>
        </w:tc>
        <w:tc>
          <w:tcPr>
            <w:tcW w:w="4393" w:type="dxa"/>
            <w:tcBorders>
              <w:top w:val="single" w:sz="4" w:space="0" w:color="auto"/>
              <w:left w:val="single" w:sz="4" w:space="0" w:color="auto"/>
              <w:bottom w:val="single" w:sz="4" w:space="0" w:color="000000"/>
              <w:right w:val="single" w:sz="4" w:space="0" w:color="000000"/>
            </w:tcBorders>
            <w:vAlign w:val="bottom"/>
            <w:hideMark/>
          </w:tcPr>
          <w:p w:rsidR="00D100A7" w:rsidRPr="00944647" w:rsidRDefault="00D100A7"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КТП блочного типа в оболочке типа "Сэндвич" 2х160кВА</w:t>
            </w:r>
          </w:p>
        </w:tc>
        <w:tc>
          <w:tcPr>
            <w:tcW w:w="1419" w:type="dxa"/>
            <w:tcBorders>
              <w:top w:val="single" w:sz="4" w:space="0" w:color="auto"/>
              <w:left w:val="single" w:sz="4" w:space="0" w:color="000000"/>
              <w:bottom w:val="single" w:sz="4" w:space="0" w:color="000000"/>
              <w:right w:val="single" w:sz="4" w:space="0" w:color="000000"/>
            </w:tcBorders>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7 696,07</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23</w:t>
            </w:r>
          </w:p>
        </w:tc>
        <w:tc>
          <w:tcPr>
            <w:tcW w:w="4393" w:type="dxa"/>
            <w:tcBorders>
              <w:top w:val="single" w:sz="4" w:space="0" w:color="auto"/>
              <w:left w:val="single" w:sz="4" w:space="0" w:color="auto"/>
              <w:bottom w:val="single" w:sz="4" w:space="0" w:color="000000"/>
              <w:right w:val="single" w:sz="4" w:space="0" w:color="000000"/>
            </w:tcBorders>
            <w:vAlign w:val="bottom"/>
            <w:hideMark/>
          </w:tcPr>
          <w:p w:rsidR="00D100A7" w:rsidRPr="00944647" w:rsidRDefault="00D100A7"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КТП блочного типа в бетонной оболочке 2х160кВА</w:t>
            </w:r>
          </w:p>
        </w:tc>
        <w:tc>
          <w:tcPr>
            <w:tcW w:w="1419" w:type="dxa"/>
            <w:tcBorders>
              <w:top w:val="single" w:sz="4" w:space="0" w:color="auto"/>
              <w:left w:val="single" w:sz="4" w:space="0" w:color="000000"/>
              <w:bottom w:val="single" w:sz="4" w:space="0" w:color="000000"/>
              <w:right w:val="single" w:sz="4" w:space="0" w:color="000000"/>
            </w:tcBorders>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7 673,44</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24</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 xml:space="preserve">двухтрансформаторная  КТП 250-10/0,4  </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5 390,84</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25</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КТП блочного типа в оболочке типа "Сэндвич" 2х250-10/0,4</w:t>
            </w:r>
          </w:p>
        </w:tc>
        <w:tc>
          <w:tcPr>
            <w:tcW w:w="1419" w:type="dxa"/>
            <w:tcBorders>
              <w:top w:val="single" w:sz="4" w:space="0" w:color="auto"/>
              <w:left w:val="single" w:sz="4" w:space="0" w:color="000000"/>
              <w:bottom w:val="single" w:sz="4" w:space="0" w:color="000000"/>
              <w:right w:val="single" w:sz="4" w:space="0" w:color="000000"/>
            </w:tcBorders>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4 996,31</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26</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КТП блочного типа в бетонной оболочке 2х250-10/0,4</w:t>
            </w:r>
          </w:p>
        </w:tc>
        <w:tc>
          <w:tcPr>
            <w:tcW w:w="1419" w:type="dxa"/>
            <w:tcBorders>
              <w:top w:val="single" w:sz="4" w:space="0" w:color="auto"/>
              <w:left w:val="single" w:sz="4" w:space="0" w:color="000000"/>
              <w:bottom w:val="single" w:sz="4" w:space="0" w:color="000000"/>
              <w:right w:val="single" w:sz="4" w:space="0" w:color="000000"/>
            </w:tcBorders>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4 981,96</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27</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 xml:space="preserve">двухтрансформаторная  КТП 400 -10//0,4   </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3 570,57</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28</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КТП блочного типа в оболочке типа "Сэндвич" 2х</w:t>
            </w:r>
            <w:r w:rsidRPr="00944647">
              <w:rPr>
                <w:rFonts w:ascii="Times New Roman" w:hAnsi="Times New Roman" w:cs="Times New Roman"/>
                <w:sz w:val="24"/>
                <w:szCs w:val="24"/>
              </w:rPr>
              <w:t xml:space="preserve">400 -10//0,4   </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3 218,35</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29</w:t>
            </w:r>
          </w:p>
        </w:tc>
        <w:tc>
          <w:tcPr>
            <w:tcW w:w="4393" w:type="dxa"/>
            <w:tcBorders>
              <w:top w:val="single" w:sz="4" w:space="0" w:color="auto"/>
              <w:left w:val="single" w:sz="4" w:space="0" w:color="auto"/>
              <w:bottom w:val="single" w:sz="4" w:space="0" w:color="000000"/>
              <w:right w:val="single" w:sz="4" w:space="0" w:color="000000"/>
            </w:tcBorders>
            <w:vAlign w:val="bottom"/>
            <w:hideMark/>
          </w:tcPr>
          <w:p w:rsidR="00D100A7" w:rsidRPr="00944647" w:rsidRDefault="00D100A7"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КТП блочного типа в бетонной оболочке  2х</w:t>
            </w:r>
            <w:r w:rsidRPr="00944647">
              <w:rPr>
                <w:rFonts w:ascii="Times New Roman" w:hAnsi="Times New Roman" w:cs="Times New Roman"/>
                <w:sz w:val="24"/>
                <w:szCs w:val="24"/>
              </w:rPr>
              <w:t xml:space="preserve">400 -10//0,4   </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3 209,29</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30</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двухтрансформаторная  КТП 630-10/0,4</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2 667,38</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31</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 xml:space="preserve">КТП блочного типа в оболочке типа "Сэндвич" 2х </w:t>
            </w:r>
            <w:r w:rsidRPr="00944647">
              <w:rPr>
                <w:rFonts w:ascii="Times New Roman" w:hAnsi="Times New Roman" w:cs="Times New Roman"/>
                <w:sz w:val="24"/>
                <w:szCs w:val="24"/>
              </w:rPr>
              <w:t>630-10/0,4</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2 173,68</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32</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 xml:space="preserve">КТП блочного типа в бетонной оболочке 2х </w:t>
            </w:r>
            <w:r w:rsidRPr="00944647">
              <w:rPr>
                <w:rFonts w:ascii="Times New Roman" w:hAnsi="Times New Roman" w:cs="Times New Roman"/>
                <w:sz w:val="24"/>
                <w:szCs w:val="24"/>
              </w:rPr>
              <w:t>630-10/0,4</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2 167,97</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33</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двухтрансформаторная КТП 1000-10/0,4</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1 940,51</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34</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КТП блочного типа в оболочке типа "Сэндвич" 2х1000-10/0,4</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1 537,65</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КТП блочного типа в бетонной оболочке 2х1000-10/0,4</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1 862,60</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36</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КТП блочного типа в оболочке типа "Сэндвич" 2х1250-10/0,4</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1 168,27</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37</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КТП блочного типа в бетонной оболочке  2х1250-10/0,4</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1 403,67</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38</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КТП блочного типа в оболочке типа "Сэндвич" 2х1600-10/0,4</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1 807,56</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lastRenderedPageBreak/>
              <w:t>39</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КТП блочного типа в бетонной оболочке 2х1600-10/0,4</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1 202,48</w:t>
            </w:r>
          </w:p>
        </w:tc>
      </w:tr>
      <w:tr w:rsidR="00D100A7" w:rsidRPr="00944647" w:rsidTr="00D100A7">
        <w:trPr>
          <w:trHeight w:val="330"/>
        </w:trPr>
        <w:tc>
          <w:tcPr>
            <w:tcW w:w="5102" w:type="dxa"/>
            <w:gridSpan w:val="2"/>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Стандартизированная тарифная ставка на покрытие расходов сетевой организации на строительство центров питания, подстанций уровнем напряжения 35 кВ и выше (ПС), (руб./кВт)</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х</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х</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ind w:right="-108"/>
              <w:jc w:val="center"/>
              <w:rPr>
                <w:rFonts w:ascii="Times New Roman" w:hAnsi="Times New Roman" w:cs="Times New Roman"/>
                <w:sz w:val="24"/>
                <w:szCs w:val="24"/>
              </w:rPr>
            </w:pPr>
            <w:r w:rsidRPr="00944647">
              <w:rPr>
                <w:rFonts w:ascii="Times New Roman" w:hAnsi="Times New Roman" w:cs="Times New Roman"/>
                <w:sz w:val="24"/>
                <w:szCs w:val="24"/>
              </w:rPr>
              <w:t>1</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однотрансформаторная ПС 35/0,4 кВ по схеме 35-3Н с трансформатором 630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5 450,51</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двухтрансформаторная ПС 35/0,4 кВ по схеме 35-4Н с трансформаторами 2*630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10 937,28</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двухтрансформаторная ПС 35/0,4 кВ по схеме 35-5Н с трансформаторами 2*630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12 661,27</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4</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однотрансформаторная ПС 35/0,4 кВ по схеме 35-3Н с трансформатором 1000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3 462,14</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5</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двухтрансформаторная ПС 35/0,4 кВ по схеме 35-4Н с трансформаторами 2*1000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6 947,15</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двухтрансформаторная ПС 35/0,4 кВ по схеме 35-5Н с трансформаторами 2*1000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8 186,22</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7</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однотрансформаторная ПС 35/0,4 кВ по схеме 35-3Н с трансформатором 1600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2 239,06</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8</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двухтрансформаторная ПС 35/0,4 кВ по схеме 35-4Н с трансформаторами 2*1600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4 334,86</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9</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двухтрансформаторная ПС 35/0,4 кВ по схеме 35-5Н с трансформаторами 2*1600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5 103,51</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10</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однотрансформаторная ПС 35/6-10 кВ по схеме 35-3Н с трансформатором 1000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7 169,89</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11</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двухтрансформаторная ПС 35/6-10 кВ по схеме 35-4Н с трансформаторами 2*1000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14 678,95</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12</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двухтрансформаторная ПС 35/6-10 кВ по схеме 35-5Н с трансформаторами 2*1000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16 103,22</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13</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однотрансформаторная ПС 35/6-10 кВ по схеме 35-9 с трансформатором 1000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21 786,66</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14</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однотрансформаторная ПС 35/6-10 кВ по схеме 35-3Н с трансформатором 1600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4 494,90</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15</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двухтрансформаторная ПС 35/6-10 кВ по схеме 35-4Н с трансформаторами 2*1600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9 201,68</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16</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двухтрансформаторная ПС </w:t>
            </w:r>
            <w:r w:rsidRPr="00944647">
              <w:rPr>
                <w:rFonts w:ascii="Times New Roman" w:hAnsi="Times New Roman" w:cs="Times New Roman"/>
                <w:sz w:val="24"/>
                <w:szCs w:val="24"/>
              </w:rPr>
              <w:lastRenderedPageBreak/>
              <w:t>35/6-10 кВ по схеме 35-5Н с трансформаторами 2*1600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lastRenderedPageBreak/>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10 086,00</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lastRenderedPageBreak/>
              <w:t>17</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однотрансформаторная ПС 35/6-10 кВ по схеме 35-9 с трансформатором 1600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13 641,84</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18</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однотрансформаторная ПС 35/6-10 кВ по схеме 35-3Н с трансформатором 2500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2 938,11</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19</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двухтрансформаторная ПС 35/6-10 кВ по схеме 35-4Н с трансформаторами 2*2500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6 013,86</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20</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двухтрансформаторная ПС 35/6-10 кВ по схеме 35-5Н с трансформаторами 2*2500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6 580,17</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21</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однотрансформаторная ПС 35/6-10 кВ по схеме 35-9 с трансформатором 2500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5 533,44</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22</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однотрансформаторная ПС 35/6-10 кВ по схеме 35-3Н с трансформатором 4000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1 863,05</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23</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двухтрансформаторная ПС 35/6-10 кВ по схеме 35-4Н с трансформаторами 2*4000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3 807,73</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24</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двухтрансформаторная ПС 35/6-10 кВ по схеме 35-5Н с трансформаторами 2*4000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4 161,67</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25</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однотрансформаторная ПС 35/6-10 кВ по схеме 35-9 с трансформатором 4000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5 582,46</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26</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однотрансформаторная ПС 35/6-10 кВ по схеме 35-3Н с трансформатором 6300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1 211,97</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27</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двухтрансформаторная ПС 35/6-10 кВ по схеме 35-4Н с трансформаторами 2*6300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2 478,57</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28</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двухтрансформаторная ПС 35/6-10 кВ по схеме 35-5Н с трансформаторами 2*6300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2 703,30</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29</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однотрансформаторная ПС 35/6-10 кВ по схеме 35-9 с трансформатором 6300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3 611,54</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30</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однотрансформаторная ПС 110/6-10 кВ по схеме 110-3Н с трансформатором 6300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1 911,71</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31</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однотрансформаторная ПС 110/6-10 кВ по схеме 110-3Н с трансформатором 10000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1 251,84</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32</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 xml:space="preserve"> </w:t>
            </w: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двухтрансформаторная ПС 110/6-10 кВ по схеме 110-4Н с трансформаторами 2*6300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6 408,81</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33</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 xml:space="preserve"> </w:t>
            </w: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двухтрансформаторная ПС 110/6-10 кВ по схеме 110-4Н с трансформаторами 2*10000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4 132,46</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lastRenderedPageBreak/>
              <w:t>34</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 xml:space="preserve"> </w:t>
            </w: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двухтрансформаторная ПС 110/6-10 кВ по схеме 110-5Н с трансформаторами 2*6300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6 921,26</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 xml:space="preserve"> </w:t>
            </w: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двухтрансформаторная ПС 110/6-10 кВ по схеме 110-5Н с трансформаторами 2*10000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4 455,31</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36</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 xml:space="preserve"> </w:t>
            </w: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двухтрансформаторная ПС 110/6-10 кВ по схеме 110-9 с трансформаторами 2*6300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8 908,42</w:t>
            </w:r>
          </w:p>
        </w:tc>
      </w:tr>
      <w:tr w:rsidR="00D100A7" w:rsidRPr="00944647" w:rsidTr="00D100A7">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37</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 xml:space="preserve"> </w:t>
            </w: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двухтрансформаторная ПС 110/6-10 кВ по схеме 110-9 с трансформаторами 2*10000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5 707,22</w:t>
            </w:r>
          </w:p>
        </w:tc>
      </w:tr>
    </w:tbl>
    <w:p w:rsidR="00D100A7" w:rsidRPr="00944647" w:rsidRDefault="00D100A7" w:rsidP="00CF3020">
      <w:pPr>
        <w:pStyle w:val="1"/>
        <w:rPr>
          <w:rFonts w:ascii="Times New Roman" w:hAnsi="Times New Roman" w:cs="Times New Roman"/>
          <w:sz w:val="8"/>
        </w:rPr>
      </w:pPr>
    </w:p>
    <w:p w:rsidR="00944647" w:rsidRPr="00A84616" w:rsidRDefault="00D100A7" w:rsidP="00A84616">
      <w:pPr>
        <w:pStyle w:val="1"/>
        <w:jc w:val="both"/>
        <w:rPr>
          <w:rFonts w:ascii="Times New Roman" w:hAnsi="Times New Roman" w:cs="Times New Roman"/>
          <w:color w:val="auto"/>
        </w:rPr>
      </w:pPr>
      <w:r w:rsidRPr="00944647">
        <w:rPr>
          <w:rFonts w:ascii="Times New Roman" w:hAnsi="Times New Roman" w:cs="Times New Roman"/>
          <w:color w:val="auto"/>
        </w:rPr>
        <w:t>6. Стандартизированные тарифные ставки (С</w:t>
      </w:r>
      <w:proofErr w:type="gramStart"/>
      <w:r w:rsidRPr="009E647B">
        <w:rPr>
          <w:rFonts w:ascii="Times New Roman" w:hAnsi="Times New Roman" w:cs="Times New Roman"/>
          <w:color w:val="auto"/>
          <w:vertAlign w:val="subscript"/>
        </w:rPr>
        <w:t>2</w:t>
      </w:r>
      <w:proofErr w:type="gramEnd"/>
      <w:r w:rsidR="009E647B">
        <w:rPr>
          <w:rFonts w:ascii="Times New Roman" w:hAnsi="Times New Roman" w:cs="Times New Roman"/>
          <w:color w:val="auto"/>
          <w:vertAlign w:val="superscript"/>
        </w:rPr>
        <w:t>(150кВт)</w:t>
      </w:r>
      <w:r w:rsidRPr="00944647">
        <w:rPr>
          <w:rFonts w:ascii="Times New Roman" w:hAnsi="Times New Roman" w:cs="Times New Roman"/>
          <w:color w:val="auto"/>
        </w:rPr>
        <w:t>, С</w:t>
      </w:r>
      <w:r w:rsidRPr="009E647B">
        <w:rPr>
          <w:rFonts w:ascii="Times New Roman" w:hAnsi="Times New Roman" w:cs="Times New Roman"/>
          <w:color w:val="auto"/>
          <w:vertAlign w:val="subscript"/>
        </w:rPr>
        <w:t>3</w:t>
      </w:r>
      <w:r w:rsidR="009E647B">
        <w:rPr>
          <w:rFonts w:ascii="Times New Roman" w:hAnsi="Times New Roman" w:cs="Times New Roman"/>
          <w:color w:val="auto"/>
          <w:vertAlign w:val="superscript"/>
        </w:rPr>
        <w:t>(150кВт)</w:t>
      </w:r>
      <w:r w:rsidRPr="00944647">
        <w:rPr>
          <w:rFonts w:ascii="Times New Roman" w:hAnsi="Times New Roman" w:cs="Times New Roman"/>
          <w:color w:val="auto"/>
        </w:rPr>
        <w:t>, С</w:t>
      </w:r>
      <w:r w:rsidRPr="009E647B">
        <w:rPr>
          <w:rFonts w:ascii="Times New Roman" w:hAnsi="Times New Roman" w:cs="Times New Roman"/>
          <w:color w:val="auto"/>
          <w:vertAlign w:val="subscript"/>
        </w:rPr>
        <w:t>4</w:t>
      </w:r>
      <w:r w:rsidR="009E647B">
        <w:rPr>
          <w:rFonts w:ascii="Times New Roman" w:hAnsi="Times New Roman" w:cs="Times New Roman"/>
          <w:color w:val="auto"/>
          <w:vertAlign w:val="superscript"/>
        </w:rPr>
        <w:t>(150кВт)</w:t>
      </w:r>
      <w:r w:rsidRPr="00944647">
        <w:rPr>
          <w:rFonts w:ascii="Times New Roman" w:hAnsi="Times New Roman" w:cs="Times New Roman"/>
          <w:color w:val="auto"/>
        </w:rPr>
        <w:t>), определяющие величину платы за технологическое присоединение энергопринимающих устройств потребителей электрической энергии к э</w:t>
      </w:r>
      <w:r w:rsidR="009E647B">
        <w:rPr>
          <w:rFonts w:ascii="Times New Roman" w:hAnsi="Times New Roman" w:cs="Times New Roman"/>
          <w:color w:val="auto"/>
        </w:rPr>
        <w:t>лектрическим сетям ООО «Электротеплосеть»</w:t>
      </w:r>
      <w:r w:rsidRPr="00944647">
        <w:rPr>
          <w:rFonts w:ascii="Times New Roman" w:hAnsi="Times New Roman" w:cs="Times New Roman"/>
          <w:color w:val="auto"/>
        </w:rPr>
        <w:t xml:space="preserve"> максимальной мощностью не более 150 кВт на период с 1 января 2017 года по 30 сентября 2017 года.</w:t>
      </w:r>
    </w:p>
    <w:tbl>
      <w:tblPr>
        <w:tblW w:w="10490" w:type="dxa"/>
        <w:tblInd w:w="-34" w:type="dxa"/>
        <w:tblLayout w:type="fixed"/>
        <w:tblLook w:val="04A0" w:firstRow="1" w:lastRow="0" w:firstColumn="1" w:lastColumn="0" w:noHBand="0" w:noVBand="1"/>
      </w:tblPr>
      <w:tblGrid>
        <w:gridCol w:w="709"/>
        <w:gridCol w:w="4393"/>
        <w:gridCol w:w="1419"/>
        <w:gridCol w:w="2126"/>
        <w:gridCol w:w="1843"/>
      </w:tblGrid>
      <w:tr w:rsidR="00D100A7" w:rsidRPr="00944647" w:rsidTr="00D100A7">
        <w:trPr>
          <w:trHeight w:val="330"/>
        </w:trPr>
        <w:tc>
          <w:tcPr>
            <w:tcW w:w="5102" w:type="dxa"/>
            <w:gridSpan w:val="2"/>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tabs>
                <w:tab w:val="left" w:pos="567"/>
                <w:tab w:val="left" w:pos="709"/>
                <w:tab w:val="left" w:pos="993"/>
                <w:tab w:val="left" w:pos="7050"/>
                <w:tab w:val="right" w:pos="9354"/>
              </w:tabs>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Перечень   ставок</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Обозначение</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 xml:space="preserve">Уровень напряжения  </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Размер   ставок</w:t>
            </w:r>
          </w:p>
        </w:tc>
      </w:tr>
      <w:tr w:rsidR="00D100A7" w:rsidRPr="00944647" w:rsidTr="00D100A7">
        <w:trPr>
          <w:trHeight w:val="330"/>
        </w:trPr>
        <w:tc>
          <w:tcPr>
            <w:tcW w:w="5102" w:type="dxa"/>
            <w:gridSpan w:val="2"/>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tabs>
                <w:tab w:val="left" w:pos="567"/>
                <w:tab w:val="left" w:pos="709"/>
                <w:tab w:val="left" w:pos="993"/>
                <w:tab w:val="left" w:pos="7050"/>
                <w:tab w:val="right" w:pos="9354"/>
              </w:tabs>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bCs/>
                <w:sz w:val="24"/>
                <w:szCs w:val="24"/>
              </w:rPr>
              <w:t>Стандартизированная тарифная ставка на покрытие расходов сетевой организации на строительство воздушных линий в расчете на   1 км линий, (руб./км)</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E647B" w:rsidRDefault="00D100A7" w:rsidP="00944647">
            <w:pPr>
              <w:autoSpaceDE w:val="0"/>
              <w:autoSpaceDN w:val="0"/>
              <w:spacing w:after="0" w:line="240" w:lineRule="auto"/>
              <w:jc w:val="center"/>
              <w:rPr>
                <w:rFonts w:ascii="Times New Roman" w:hAnsi="Times New Roman" w:cs="Times New Roman"/>
                <w:sz w:val="24"/>
                <w:szCs w:val="24"/>
                <w:vertAlign w:val="superscript"/>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2</w:t>
            </w:r>
            <w:proofErr w:type="gramEnd"/>
            <w:r w:rsidR="009E647B">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х</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х</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ВЛИ-0,4 кВ, СИП 2  3x16мм2+1x25 мм</w:t>
            </w:r>
            <w:proofErr w:type="gramStart"/>
            <w:r w:rsidRPr="00944647">
              <w:rPr>
                <w:rFonts w:ascii="Times New Roman" w:hAnsi="Times New Roman" w:cs="Times New Roman"/>
                <w:sz w:val="24"/>
                <w:szCs w:val="24"/>
              </w:rPr>
              <w:t>1</w:t>
            </w:r>
            <w:proofErr w:type="gramEnd"/>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2C052D">
              <w:rPr>
                <w:rFonts w:ascii="Times New Roman" w:hAnsi="Times New Roman" w:cs="Times New Roman"/>
                <w:sz w:val="24"/>
                <w:szCs w:val="24"/>
              </w:rPr>
              <w:t>С</w:t>
            </w:r>
            <w:proofErr w:type="gramStart"/>
            <w:r w:rsidRPr="002C052D">
              <w:rPr>
                <w:rFonts w:ascii="Times New Roman" w:hAnsi="Times New Roman" w:cs="Times New Roman"/>
                <w:sz w:val="24"/>
                <w:szCs w:val="24"/>
                <w:vertAlign w:val="subscript"/>
              </w:rPr>
              <w:t>2</w:t>
            </w:r>
            <w:proofErr w:type="gramEnd"/>
            <w:r w:rsidRPr="002C052D">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178 810,86</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ВЛИ-0,4 кВ, СИП 2  3x25мм2+1x35 мм</w:t>
            </w:r>
            <w:proofErr w:type="gramStart"/>
            <w:r w:rsidRPr="00944647">
              <w:rPr>
                <w:rFonts w:ascii="Times New Roman" w:hAnsi="Times New Roman" w:cs="Times New Roman"/>
                <w:sz w:val="24"/>
                <w:szCs w:val="24"/>
              </w:rPr>
              <w:t>2</w:t>
            </w:r>
            <w:proofErr w:type="gramEnd"/>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2C052D">
              <w:rPr>
                <w:rFonts w:ascii="Times New Roman" w:hAnsi="Times New Roman" w:cs="Times New Roman"/>
                <w:sz w:val="24"/>
                <w:szCs w:val="24"/>
              </w:rPr>
              <w:t>С</w:t>
            </w:r>
            <w:proofErr w:type="gramStart"/>
            <w:r w:rsidRPr="002C052D">
              <w:rPr>
                <w:rFonts w:ascii="Times New Roman" w:hAnsi="Times New Roman" w:cs="Times New Roman"/>
                <w:sz w:val="24"/>
                <w:szCs w:val="24"/>
                <w:vertAlign w:val="subscript"/>
              </w:rPr>
              <w:t>2</w:t>
            </w:r>
            <w:proofErr w:type="gramEnd"/>
            <w:r w:rsidRPr="002C052D">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182 942,99</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ВЛИ-0,4 кВ, СИП 2  3x35мм2+1x50 мм</w:t>
            </w:r>
            <w:proofErr w:type="gramStart"/>
            <w:r w:rsidRPr="00944647">
              <w:rPr>
                <w:rFonts w:ascii="Times New Roman" w:hAnsi="Times New Roman" w:cs="Times New Roman"/>
                <w:sz w:val="24"/>
                <w:szCs w:val="24"/>
              </w:rPr>
              <w:t>2</w:t>
            </w:r>
            <w:proofErr w:type="gramEnd"/>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2C052D">
              <w:rPr>
                <w:rFonts w:ascii="Times New Roman" w:hAnsi="Times New Roman" w:cs="Times New Roman"/>
                <w:sz w:val="24"/>
                <w:szCs w:val="24"/>
              </w:rPr>
              <w:t>С</w:t>
            </w:r>
            <w:proofErr w:type="gramStart"/>
            <w:r w:rsidRPr="002C052D">
              <w:rPr>
                <w:rFonts w:ascii="Times New Roman" w:hAnsi="Times New Roman" w:cs="Times New Roman"/>
                <w:sz w:val="24"/>
                <w:szCs w:val="24"/>
                <w:vertAlign w:val="subscript"/>
              </w:rPr>
              <w:t>2</w:t>
            </w:r>
            <w:proofErr w:type="gramEnd"/>
            <w:r w:rsidRPr="002C052D">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188 597,05</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4</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ВЛИ-0,4 кВ, СИП 2  3x50мм2+1x50мм2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2C052D">
              <w:rPr>
                <w:rFonts w:ascii="Times New Roman" w:hAnsi="Times New Roman" w:cs="Times New Roman"/>
                <w:sz w:val="24"/>
                <w:szCs w:val="24"/>
              </w:rPr>
              <w:t>С</w:t>
            </w:r>
            <w:proofErr w:type="gramStart"/>
            <w:r w:rsidRPr="002C052D">
              <w:rPr>
                <w:rFonts w:ascii="Times New Roman" w:hAnsi="Times New Roman" w:cs="Times New Roman"/>
                <w:sz w:val="24"/>
                <w:szCs w:val="24"/>
                <w:vertAlign w:val="subscript"/>
              </w:rPr>
              <w:t>2</w:t>
            </w:r>
            <w:proofErr w:type="gramEnd"/>
            <w:r w:rsidRPr="002C052D">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194 181,79</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5</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 xml:space="preserve">ВЛИ-0,4 кВ, СИП 2  3x50мм2+1x70мм2    </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2C052D">
              <w:rPr>
                <w:rFonts w:ascii="Times New Roman" w:hAnsi="Times New Roman" w:cs="Times New Roman"/>
                <w:sz w:val="24"/>
                <w:szCs w:val="24"/>
              </w:rPr>
              <w:t>С</w:t>
            </w:r>
            <w:proofErr w:type="gramStart"/>
            <w:r w:rsidRPr="002C052D">
              <w:rPr>
                <w:rFonts w:ascii="Times New Roman" w:hAnsi="Times New Roman" w:cs="Times New Roman"/>
                <w:sz w:val="24"/>
                <w:szCs w:val="24"/>
                <w:vertAlign w:val="subscript"/>
              </w:rPr>
              <w:t>2</w:t>
            </w:r>
            <w:proofErr w:type="gramEnd"/>
            <w:r w:rsidRPr="002C052D">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198 311,76</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ВЛИ-0,4 кВ, СИП 2  3x70мм2+1x70мм2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2C052D">
              <w:rPr>
                <w:rFonts w:ascii="Times New Roman" w:hAnsi="Times New Roman" w:cs="Times New Roman"/>
                <w:sz w:val="24"/>
                <w:szCs w:val="24"/>
              </w:rPr>
              <w:t>С</w:t>
            </w:r>
            <w:proofErr w:type="gramStart"/>
            <w:r w:rsidRPr="002C052D">
              <w:rPr>
                <w:rFonts w:ascii="Times New Roman" w:hAnsi="Times New Roman" w:cs="Times New Roman"/>
                <w:sz w:val="24"/>
                <w:szCs w:val="24"/>
                <w:vertAlign w:val="subscript"/>
              </w:rPr>
              <w:t>2</w:t>
            </w:r>
            <w:proofErr w:type="gramEnd"/>
            <w:r w:rsidRPr="002C052D">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205 751,76</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7</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ВЛИ-0,4 кВ, СИП 2  3x70мм2+1x95мм2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2C052D">
              <w:rPr>
                <w:rFonts w:ascii="Times New Roman" w:hAnsi="Times New Roman" w:cs="Times New Roman"/>
                <w:sz w:val="24"/>
                <w:szCs w:val="24"/>
              </w:rPr>
              <w:t>С</w:t>
            </w:r>
            <w:proofErr w:type="gramStart"/>
            <w:r w:rsidRPr="002C052D">
              <w:rPr>
                <w:rFonts w:ascii="Times New Roman" w:hAnsi="Times New Roman" w:cs="Times New Roman"/>
                <w:sz w:val="24"/>
                <w:szCs w:val="24"/>
                <w:vertAlign w:val="subscript"/>
              </w:rPr>
              <w:t>2</w:t>
            </w:r>
            <w:proofErr w:type="gramEnd"/>
            <w:r w:rsidRPr="002C052D">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210 665,95</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8</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ВЛИ-0,4 кВ, СИП 2  3x95мм2+1x95мм2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2C052D">
              <w:rPr>
                <w:rFonts w:ascii="Times New Roman" w:hAnsi="Times New Roman" w:cs="Times New Roman"/>
                <w:sz w:val="24"/>
                <w:szCs w:val="24"/>
              </w:rPr>
              <w:t>С</w:t>
            </w:r>
            <w:proofErr w:type="gramStart"/>
            <w:r w:rsidRPr="002C052D">
              <w:rPr>
                <w:rFonts w:ascii="Times New Roman" w:hAnsi="Times New Roman" w:cs="Times New Roman"/>
                <w:sz w:val="24"/>
                <w:szCs w:val="24"/>
                <w:vertAlign w:val="subscript"/>
              </w:rPr>
              <w:t>2</w:t>
            </w:r>
            <w:proofErr w:type="gramEnd"/>
            <w:r w:rsidRPr="002C052D">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217 947,90</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9</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ВЛИ-0,4 кВ, СИП 2  3х120мм2+1х95мм2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2C052D">
              <w:rPr>
                <w:rFonts w:ascii="Times New Roman" w:hAnsi="Times New Roman" w:cs="Times New Roman"/>
                <w:sz w:val="24"/>
                <w:szCs w:val="24"/>
              </w:rPr>
              <w:t>С</w:t>
            </w:r>
            <w:proofErr w:type="gramStart"/>
            <w:r w:rsidRPr="002C052D">
              <w:rPr>
                <w:rFonts w:ascii="Times New Roman" w:hAnsi="Times New Roman" w:cs="Times New Roman"/>
                <w:sz w:val="24"/>
                <w:szCs w:val="24"/>
                <w:vertAlign w:val="subscript"/>
              </w:rPr>
              <w:t>2</w:t>
            </w:r>
            <w:proofErr w:type="gramEnd"/>
            <w:r w:rsidRPr="002C052D">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226 707,84</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10</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ВЛИ-0,4 кВ, СИП4-4х35 мм</w:t>
            </w:r>
            <w:proofErr w:type="gramStart"/>
            <w:r w:rsidRPr="00944647">
              <w:rPr>
                <w:rFonts w:ascii="Times New Roman" w:hAnsi="Times New Roman" w:cs="Times New Roman"/>
                <w:sz w:val="24"/>
                <w:szCs w:val="24"/>
              </w:rPr>
              <w:t>2</w:t>
            </w:r>
            <w:proofErr w:type="gramEnd"/>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2C052D">
              <w:rPr>
                <w:rFonts w:ascii="Times New Roman" w:hAnsi="Times New Roman" w:cs="Times New Roman"/>
                <w:sz w:val="24"/>
                <w:szCs w:val="24"/>
              </w:rPr>
              <w:t>С</w:t>
            </w:r>
            <w:proofErr w:type="gramStart"/>
            <w:r w:rsidRPr="002C052D">
              <w:rPr>
                <w:rFonts w:ascii="Times New Roman" w:hAnsi="Times New Roman" w:cs="Times New Roman"/>
                <w:sz w:val="24"/>
                <w:szCs w:val="24"/>
                <w:vertAlign w:val="subscript"/>
              </w:rPr>
              <w:t>2</w:t>
            </w:r>
            <w:proofErr w:type="gramEnd"/>
            <w:r w:rsidRPr="002C052D">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159 144,41</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11</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ВЛИ-0,4 кВ, СИП4-4х50 мм</w:t>
            </w:r>
            <w:proofErr w:type="gramStart"/>
            <w:r w:rsidRPr="00944647">
              <w:rPr>
                <w:rFonts w:ascii="Times New Roman" w:hAnsi="Times New Roman" w:cs="Times New Roman"/>
                <w:sz w:val="24"/>
                <w:szCs w:val="24"/>
              </w:rPr>
              <w:t>2</w:t>
            </w:r>
            <w:proofErr w:type="gramEnd"/>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2C052D">
              <w:rPr>
                <w:rFonts w:ascii="Times New Roman" w:hAnsi="Times New Roman" w:cs="Times New Roman"/>
                <w:sz w:val="24"/>
                <w:szCs w:val="24"/>
              </w:rPr>
              <w:t>С</w:t>
            </w:r>
            <w:proofErr w:type="gramStart"/>
            <w:r w:rsidRPr="002C052D">
              <w:rPr>
                <w:rFonts w:ascii="Times New Roman" w:hAnsi="Times New Roman" w:cs="Times New Roman"/>
                <w:sz w:val="24"/>
                <w:szCs w:val="24"/>
                <w:vertAlign w:val="subscript"/>
              </w:rPr>
              <w:t>2</w:t>
            </w:r>
            <w:proofErr w:type="gramEnd"/>
            <w:r w:rsidRPr="002C052D">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163 992,37</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12</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ВЛИ-0,4 кВ, СИП4-4х70 мм</w:t>
            </w:r>
            <w:proofErr w:type="gramStart"/>
            <w:r w:rsidRPr="00944647">
              <w:rPr>
                <w:rFonts w:ascii="Times New Roman" w:hAnsi="Times New Roman" w:cs="Times New Roman"/>
                <w:sz w:val="24"/>
                <w:szCs w:val="24"/>
              </w:rPr>
              <w:t>2</w:t>
            </w:r>
            <w:proofErr w:type="gramEnd"/>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2C052D">
              <w:rPr>
                <w:rFonts w:ascii="Times New Roman" w:hAnsi="Times New Roman" w:cs="Times New Roman"/>
                <w:sz w:val="24"/>
                <w:szCs w:val="24"/>
              </w:rPr>
              <w:t>С</w:t>
            </w:r>
            <w:proofErr w:type="gramStart"/>
            <w:r w:rsidRPr="002C052D">
              <w:rPr>
                <w:rFonts w:ascii="Times New Roman" w:hAnsi="Times New Roman" w:cs="Times New Roman"/>
                <w:sz w:val="24"/>
                <w:szCs w:val="24"/>
                <w:vertAlign w:val="subscript"/>
              </w:rPr>
              <w:t>2</w:t>
            </w:r>
            <w:proofErr w:type="gramEnd"/>
            <w:r w:rsidRPr="002C052D">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170 288,63</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13</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ВЛИ-0,4 кВ, СИП4-4х95 мм</w:t>
            </w:r>
            <w:proofErr w:type="gramStart"/>
            <w:r w:rsidRPr="00944647">
              <w:rPr>
                <w:rFonts w:ascii="Times New Roman" w:hAnsi="Times New Roman" w:cs="Times New Roman"/>
                <w:sz w:val="24"/>
                <w:szCs w:val="24"/>
              </w:rPr>
              <w:t>2</w:t>
            </w:r>
            <w:proofErr w:type="gramEnd"/>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2C052D">
              <w:rPr>
                <w:rFonts w:ascii="Times New Roman" w:hAnsi="Times New Roman" w:cs="Times New Roman"/>
                <w:sz w:val="24"/>
                <w:szCs w:val="24"/>
              </w:rPr>
              <w:t>С</w:t>
            </w:r>
            <w:proofErr w:type="gramStart"/>
            <w:r w:rsidRPr="002C052D">
              <w:rPr>
                <w:rFonts w:ascii="Times New Roman" w:hAnsi="Times New Roman" w:cs="Times New Roman"/>
                <w:sz w:val="24"/>
                <w:szCs w:val="24"/>
                <w:vertAlign w:val="subscript"/>
              </w:rPr>
              <w:t>2</w:t>
            </w:r>
            <w:proofErr w:type="gramEnd"/>
            <w:r w:rsidRPr="002C052D">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176 589,97</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14</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ВЛИ-0,4 кВ, СИП 2  3x70мм2+1x70мм2 (совместная подвеска)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2C052D">
              <w:rPr>
                <w:rFonts w:ascii="Times New Roman" w:hAnsi="Times New Roman" w:cs="Times New Roman"/>
                <w:sz w:val="24"/>
                <w:szCs w:val="24"/>
              </w:rPr>
              <w:t>С</w:t>
            </w:r>
            <w:proofErr w:type="gramStart"/>
            <w:r w:rsidRPr="002C052D">
              <w:rPr>
                <w:rFonts w:ascii="Times New Roman" w:hAnsi="Times New Roman" w:cs="Times New Roman"/>
                <w:sz w:val="24"/>
                <w:szCs w:val="24"/>
                <w:vertAlign w:val="subscript"/>
              </w:rPr>
              <w:t>2</w:t>
            </w:r>
            <w:proofErr w:type="gramEnd"/>
            <w:r w:rsidRPr="002C052D">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87 253,23</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15</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ВЛИ-0,4 кВ, СИП 2  3x95мм2+1x95мм2 (совместная подвеска)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2C052D">
              <w:rPr>
                <w:rFonts w:ascii="Times New Roman" w:hAnsi="Times New Roman" w:cs="Times New Roman"/>
                <w:sz w:val="24"/>
                <w:szCs w:val="24"/>
              </w:rPr>
              <w:t>С</w:t>
            </w:r>
            <w:proofErr w:type="gramStart"/>
            <w:r w:rsidRPr="002C052D">
              <w:rPr>
                <w:rFonts w:ascii="Times New Roman" w:hAnsi="Times New Roman" w:cs="Times New Roman"/>
                <w:sz w:val="24"/>
                <w:szCs w:val="24"/>
                <w:vertAlign w:val="subscript"/>
              </w:rPr>
              <w:t>2</w:t>
            </w:r>
            <w:proofErr w:type="gramEnd"/>
            <w:r w:rsidRPr="002C052D">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97 264,80</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lastRenderedPageBreak/>
              <w:t>16</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ВЛЗ-10 кВ, СИП 3  1х35мм1</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2C052D">
              <w:rPr>
                <w:rFonts w:ascii="Times New Roman" w:hAnsi="Times New Roman" w:cs="Times New Roman"/>
                <w:sz w:val="24"/>
                <w:szCs w:val="24"/>
              </w:rPr>
              <w:t>С</w:t>
            </w:r>
            <w:proofErr w:type="gramStart"/>
            <w:r w:rsidRPr="002C052D">
              <w:rPr>
                <w:rFonts w:ascii="Times New Roman" w:hAnsi="Times New Roman" w:cs="Times New Roman"/>
                <w:sz w:val="24"/>
                <w:szCs w:val="24"/>
                <w:vertAlign w:val="subscript"/>
              </w:rPr>
              <w:t>2</w:t>
            </w:r>
            <w:proofErr w:type="gramEnd"/>
            <w:r w:rsidRPr="002C052D">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181 824,58</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17</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ВЛЗ-10 кВ, СИП 3  1х50мм2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2C052D">
              <w:rPr>
                <w:rFonts w:ascii="Times New Roman" w:hAnsi="Times New Roman" w:cs="Times New Roman"/>
                <w:sz w:val="24"/>
                <w:szCs w:val="24"/>
              </w:rPr>
              <w:t>С</w:t>
            </w:r>
            <w:proofErr w:type="gramStart"/>
            <w:r w:rsidRPr="002C052D">
              <w:rPr>
                <w:rFonts w:ascii="Times New Roman" w:hAnsi="Times New Roman" w:cs="Times New Roman"/>
                <w:sz w:val="24"/>
                <w:szCs w:val="24"/>
                <w:vertAlign w:val="subscript"/>
              </w:rPr>
              <w:t>2</w:t>
            </w:r>
            <w:proofErr w:type="gramEnd"/>
            <w:r w:rsidRPr="002C052D">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186 632,84</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18</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ВЛЗ-10 кВ, СИП 3  1х70мм2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2C052D">
              <w:rPr>
                <w:rFonts w:ascii="Times New Roman" w:hAnsi="Times New Roman" w:cs="Times New Roman"/>
                <w:sz w:val="24"/>
                <w:szCs w:val="24"/>
              </w:rPr>
              <w:t>С</w:t>
            </w:r>
            <w:proofErr w:type="gramStart"/>
            <w:r w:rsidRPr="002C052D">
              <w:rPr>
                <w:rFonts w:ascii="Times New Roman" w:hAnsi="Times New Roman" w:cs="Times New Roman"/>
                <w:sz w:val="24"/>
                <w:szCs w:val="24"/>
                <w:vertAlign w:val="subscript"/>
              </w:rPr>
              <w:t>2</w:t>
            </w:r>
            <w:proofErr w:type="gramEnd"/>
            <w:r w:rsidRPr="002C052D">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198 242,86</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19</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ВЛЗ-10 кВ, СИП 3  1х95мм2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2C052D">
              <w:rPr>
                <w:rFonts w:ascii="Times New Roman" w:hAnsi="Times New Roman" w:cs="Times New Roman"/>
                <w:sz w:val="24"/>
                <w:szCs w:val="24"/>
              </w:rPr>
              <w:t>С</w:t>
            </w:r>
            <w:proofErr w:type="gramStart"/>
            <w:r w:rsidRPr="002C052D">
              <w:rPr>
                <w:rFonts w:ascii="Times New Roman" w:hAnsi="Times New Roman" w:cs="Times New Roman"/>
                <w:sz w:val="24"/>
                <w:szCs w:val="24"/>
                <w:vertAlign w:val="subscript"/>
              </w:rPr>
              <w:t>2</w:t>
            </w:r>
            <w:proofErr w:type="gramEnd"/>
            <w:r w:rsidRPr="002C052D">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212 751,19</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20</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ВЛЗ-10 кВ, СИП 3  1х120мм2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2C052D">
              <w:rPr>
                <w:rFonts w:ascii="Times New Roman" w:hAnsi="Times New Roman" w:cs="Times New Roman"/>
                <w:sz w:val="24"/>
                <w:szCs w:val="24"/>
              </w:rPr>
              <w:t>С</w:t>
            </w:r>
            <w:proofErr w:type="gramStart"/>
            <w:r w:rsidRPr="002C052D">
              <w:rPr>
                <w:rFonts w:ascii="Times New Roman" w:hAnsi="Times New Roman" w:cs="Times New Roman"/>
                <w:sz w:val="24"/>
                <w:szCs w:val="24"/>
                <w:vertAlign w:val="subscript"/>
              </w:rPr>
              <w:t>2</w:t>
            </w:r>
            <w:proofErr w:type="gramEnd"/>
            <w:r w:rsidRPr="002C052D">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224 291,44</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21</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ВЛЗ-10 кВ, СИП 3  1х70мм2 (совместная подвеска)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2C052D">
              <w:rPr>
                <w:rFonts w:ascii="Times New Roman" w:hAnsi="Times New Roman" w:cs="Times New Roman"/>
                <w:sz w:val="24"/>
                <w:szCs w:val="24"/>
              </w:rPr>
              <w:t>С</w:t>
            </w:r>
            <w:proofErr w:type="gramStart"/>
            <w:r w:rsidRPr="002C052D">
              <w:rPr>
                <w:rFonts w:ascii="Times New Roman" w:hAnsi="Times New Roman" w:cs="Times New Roman"/>
                <w:sz w:val="24"/>
                <w:szCs w:val="24"/>
                <w:vertAlign w:val="subscript"/>
              </w:rPr>
              <w:t>2</w:t>
            </w:r>
            <w:proofErr w:type="gramEnd"/>
            <w:r w:rsidRPr="002C052D">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151 665,40</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22</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ВЛЗ-10 кВ, СИП 3  1х95мм2 (совместная подвеска)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2C052D">
              <w:rPr>
                <w:rFonts w:ascii="Times New Roman" w:hAnsi="Times New Roman" w:cs="Times New Roman"/>
                <w:sz w:val="24"/>
                <w:szCs w:val="24"/>
              </w:rPr>
              <w:t>С</w:t>
            </w:r>
            <w:proofErr w:type="gramStart"/>
            <w:r w:rsidRPr="002C052D">
              <w:rPr>
                <w:rFonts w:ascii="Times New Roman" w:hAnsi="Times New Roman" w:cs="Times New Roman"/>
                <w:sz w:val="24"/>
                <w:szCs w:val="24"/>
                <w:vertAlign w:val="subscript"/>
              </w:rPr>
              <w:t>2</w:t>
            </w:r>
            <w:proofErr w:type="gramEnd"/>
            <w:r w:rsidRPr="002C052D">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165 256,83</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23</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одноцепная ВЛ-35 кВ на железобетонных промежуточных и металлических анкерных опорах с проводом АС-95</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2C052D">
              <w:rPr>
                <w:rFonts w:ascii="Times New Roman" w:hAnsi="Times New Roman" w:cs="Times New Roman"/>
                <w:sz w:val="24"/>
                <w:szCs w:val="24"/>
              </w:rPr>
              <w:t>С</w:t>
            </w:r>
            <w:proofErr w:type="gramStart"/>
            <w:r w:rsidRPr="002C052D">
              <w:rPr>
                <w:rFonts w:ascii="Times New Roman" w:hAnsi="Times New Roman" w:cs="Times New Roman"/>
                <w:sz w:val="24"/>
                <w:szCs w:val="24"/>
                <w:vertAlign w:val="subscript"/>
              </w:rPr>
              <w:t>2</w:t>
            </w:r>
            <w:proofErr w:type="gramEnd"/>
            <w:r w:rsidRPr="002C052D">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276 659,32</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24</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одноцепная ВЛ-35 кВ на железобетонных промежуточных и металлических анкерных опорах с проводом АС-120</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2C052D">
              <w:rPr>
                <w:rFonts w:ascii="Times New Roman" w:hAnsi="Times New Roman" w:cs="Times New Roman"/>
                <w:sz w:val="24"/>
                <w:szCs w:val="24"/>
              </w:rPr>
              <w:t>С</w:t>
            </w:r>
            <w:proofErr w:type="gramStart"/>
            <w:r w:rsidRPr="002C052D">
              <w:rPr>
                <w:rFonts w:ascii="Times New Roman" w:hAnsi="Times New Roman" w:cs="Times New Roman"/>
                <w:sz w:val="24"/>
                <w:szCs w:val="24"/>
                <w:vertAlign w:val="subscript"/>
              </w:rPr>
              <w:t>2</w:t>
            </w:r>
            <w:proofErr w:type="gramEnd"/>
            <w:r w:rsidRPr="002C052D">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352 946,18</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25</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двухцепная ВЛ-35 кВ на железобетонных промежуточных и металлических анкерных опорах с проводом АС-95</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2C052D">
              <w:rPr>
                <w:rFonts w:ascii="Times New Roman" w:hAnsi="Times New Roman" w:cs="Times New Roman"/>
                <w:sz w:val="24"/>
                <w:szCs w:val="24"/>
              </w:rPr>
              <w:t>С</w:t>
            </w:r>
            <w:proofErr w:type="gramStart"/>
            <w:r w:rsidRPr="002C052D">
              <w:rPr>
                <w:rFonts w:ascii="Times New Roman" w:hAnsi="Times New Roman" w:cs="Times New Roman"/>
                <w:sz w:val="24"/>
                <w:szCs w:val="24"/>
                <w:vertAlign w:val="subscript"/>
              </w:rPr>
              <w:t>2</w:t>
            </w:r>
            <w:proofErr w:type="gramEnd"/>
            <w:r w:rsidRPr="002C052D">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287 529,12</w:t>
            </w:r>
          </w:p>
        </w:tc>
      </w:tr>
      <w:tr w:rsidR="009E647B" w:rsidRPr="00944647" w:rsidTr="009E647B">
        <w:trPr>
          <w:trHeight w:val="330"/>
        </w:trPr>
        <w:tc>
          <w:tcPr>
            <w:tcW w:w="709" w:type="dxa"/>
            <w:tcBorders>
              <w:top w:val="single" w:sz="4" w:space="0" w:color="auto"/>
              <w:left w:val="single" w:sz="4" w:space="0" w:color="auto"/>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26</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двухцепная ВЛ-35 кВ на железобетонных промежуточных и металлических анкерных опорах с проводом АС-120</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2C052D">
              <w:rPr>
                <w:rFonts w:ascii="Times New Roman" w:hAnsi="Times New Roman" w:cs="Times New Roman"/>
                <w:sz w:val="24"/>
                <w:szCs w:val="24"/>
              </w:rPr>
              <w:t>С</w:t>
            </w:r>
            <w:proofErr w:type="gramStart"/>
            <w:r w:rsidRPr="002C052D">
              <w:rPr>
                <w:rFonts w:ascii="Times New Roman" w:hAnsi="Times New Roman" w:cs="Times New Roman"/>
                <w:sz w:val="24"/>
                <w:szCs w:val="24"/>
                <w:vertAlign w:val="subscript"/>
              </w:rPr>
              <w:t>2</w:t>
            </w:r>
            <w:proofErr w:type="gramEnd"/>
            <w:r w:rsidRPr="002C052D">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372 383,78</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27</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 xml:space="preserve"> одноцепная ВЛ-110 кВ на железобетонных промежуточных и металлических анкерных опорах с проводом АС-95</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2C052D">
              <w:rPr>
                <w:rFonts w:ascii="Times New Roman" w:hAnsi="Times New Roman" w:cs="Times New Roman"/>
                <w:sz w:val="24"/>
                <w:szCs w:val="24"/>
              </w:rPr>
              <w:t>С</w:t>
            </w:r>
            <w:proofErr w:type="gramStart"/>
            <w:r w:rsidRPr="002C052D">
              <w:rPr>
                <w:rFonts w:ascii="Times New Roman" w:hAnsi="Times New Roman" w:cs="Times New Roman"/>
                <w:sz w:val="24"/>
                <w:szCs w:val="24"/>
                <w:vertAlign w:val="subscript"/>
              </w:rPr>
              <w:t>2</w:t>
            </w:r>
            <w:proofErr w:type="gramEnd"/>
            <w:r w:rsidRPr="002C052D">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350 339,25</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28</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одноцепная ВЛ-110 кВ на железобетонных промежуточных и металлических анкерных опорах с проводом АС-120</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2C052D">
              <w:rPr>
                <w:rFonts w:ascii="Times New Roman" w:hAnsi="Times New Roman" w:cs="Times New Roman"/>
                <w:sz w:val="24"/>
                <w:szCs w:val="24"/>
              </w:rPr>
              <w:t>С</w:t>
            </w:r>
            <w:proofErr w:type="gramStart"/>
            <w:r w:rsidRPr="002C052D">
              <w:rPr>
                <w:rFonts w:ascii="Times New Roman" w:hAnsi="Times New Roman" w:cs="Times New Roman"/>
                <w:sz w:val="24"/>
                <w:szCs w:val="24"/>
                <w:vertAlign w:val="subscript"/>
              </w:rPr>
              <w:t>2</w:t>
            </w:r>
            <w:proofErr w:type="gramEnd"/>
            <w:r w:rsidRPr="002C052D">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361 046,45</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29</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 xml:space="preserve"> двухцепная ВЛ-110 кВ на железобетонных промежуточных и металлических анкерных опорах с проводом АС-95</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2C052D">
              <w:rPr>
                <w:rFonts w:ascii="Times New Roman" w:hAnsi="Times New Roman" w:cs="Times New Roman"/>
                <w:sz w:val="24"/>
                <w:szCs w:val="24"/>
              </w:rPr>
              <w:t>С</w:t>
            </w:r>
            <w:proofErr w:type="gramStart"/>
            <w:r w:rsidRPr="002C052D">
              <w:rPr>
                <w:rFonts w:ascii="Times New Roman" w:hAnsi="Times New Roman" w:cs="Times New Roman"/>
                <w:sz w:val="24"/>
                <w:szCs w:val="24"/>
                <w:vertAlign w:val="subscript"/>
              </w:rPr>
              <w:t>2</w:t>
            </w:r>
            <w:proofErr w:type="gramEnd"/>
            <w:r w:rsidRPr="002C052D">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446 846,31</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30</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 xml:space="preserve"> двухцепная ВЛ-110 кВ на железобетонных промежуточных и металлических анкерных опорах с проводом АС-120.</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2C052D">
              <w:rPr>
                <w:rFonts w:ascii="Times New Roman" w:hAnsi="Times New Roman" w:cs="Times New Roman"/>
                <w:sz w:val="24"/>
                <w:szCs w:val="24"/>
              </w:rPr>
              <w:t>С</w:t>
            </w:r>
            <w:proofErr w:type="gramStart"/>
            <w:r w:rsidRPr="002C052D">
              <w:rPr>
                <w:rFonts w:ascii="Times New Roman" w:hAnsi="Times New Roman" w:cs="Times New Roman"/>
                <w:sz w:val="24"/>
                <w:szCs w:val="24"/>
                <w:vertAlign w:val="subscript"/>
              </w:rPr>
              <w:t>2</w:t>
            </w:r>
            <w:proofErr w:type="gramEnd"/>
            <w:r w:rsidRPr="002C052D">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466 268,67</w:t>
            </w:r>
          </w:p>
        </w:tc>
      </w:tr>
      <w:tr w:rsidR="00D100A7" w:rsidRPr="00944647" w:rsidTr="00D100A7">
        <w:trPr>
          <w:trHeight w:val="330"/>
        </w:trPr>
        <w:tc>
          <w:tcPr>
            <w:tcW w:w="5102" w:type="dxa"/>
            <w:gridSpan w:val="2"/>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Стандартизированная тарифная ставка на покрытие расходов на строительство кабельных линий электропередачи  в расчете на 1 км линий (без прокола), (руб./км)</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E647B" w:rsidRDefault="00D100A7" w:rsidP="00944647">
            <w:pPr>
              <w:autoSpaceDE w:val="0"/>
              <w:autoSpaceDN w:val="0"/>
              <w:spacing w:after="0" w:line="240" w:lineRule="auto"/>
              <w:jc w:val="center"/>
              <w:rPr>
                <w:rFonts w:ascii="Times New Roman" w:hAnsi="Times New Roman" w:cs="Times New Roman"/>
                <w:sz w:val="24"/>
                <w:szCs w:val="24"/>
                <w:vertAlign w:val="superscript"/>
              </w:rPr>
            </w:pPr>
            <w:r w:rsidRPr="00944647">
              <w:rPr>
                <w:rFonts w:ascii="Times New Roman" w:hAnsi="Times New Roman" w:cs="Times New Roman"/>
                <w:sz w:val="24"/>
                <w:szCs w:val="24"/>
              </w:rPr>
              <w:t>С</w:t>
            </w:r>
            <w:r w:rsidRPr="00944647">
              <w:rPr>
                <w:rFonts w:ascii="Times New Roman" w:hAnsi="Times New Roman" w:cs="Times New Roman"/>
                <w:sz w:val="24"/>
                <w:szCs w:val="24"/>
                <w:vertAlign w:val="subscript"/>
              </w:rPr>
              <w:t>3</w:t>
            </w:r>
            <w:r w:rsidR="009E647B">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х</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х</w:t>
            </w:r>
          </w:p>
        </w:tc>
      </w:tr>
      <w:tr w:rsidR="00D100A7"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КЛ-0,4 кВ, ААБл-1 3х50мм2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Pr="009E647B" w:rsidRDefault="00D100A7" w:rsidP="009E647B">
            <w:pPr>
              <w:autoSpaceDE w:val="0"/>
              <w:autoSpaceDN w:val="0"/>
              <w:spacing w:after="0" w:line="240" w:lineRule="auto"/>
              <w:jc w:val="center"/>
              <w:rPr>
                <w:rFonts w:ascii="Times New Roman" w:hAnsi="Times New Roman" w:cs="Times New Roman"/>
                <w:sz w:val="24"/>
                <w:szCs w:val="24"/>
                <w:vertAlign w:val="superscript"/>
              </w:rPr>
            </w:pPr>
            <w:r w:rsidRPr="00944647">
              <w:rPr>
                <w:rFonts w:ascii="Times New Roman" w:hAnsi="Times New Roman" w:cs="Times New Roman"/>
                <w:sz w:val="24"/>
                <w:szCs w:val="24"/>
              </w:rPr>
              <w:t>С</w:t>
            </w:r>
            <w:r w:rsidRPr="00944647">
              <w:rPr>
                <w:rFonts w:ascii="Times New Roman" w:hAnsi="Times New Roman" w:cs="Times New Roman"/>
                <w:sz w:val="24"/>
                <w:szCs w:val="24"/>
                <w:vertAlign w:val="subscript"/>
              </w:rPr>
              <w:t>3</w:t>
            </w:r>
            <w:r w:rsidR="009E647B">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D100A7" w:rsidP="009928C8">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199 281,94</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КЛ-0,4 кВ, ААБл-1 3х70 мм</w:t>
            </w:r>
            <w:proofErr w:type="gramStart"/>
            <w:r w:rsidRPr="00944647">
              <w:rPr>
                <w:rFonts w:ascii="Times New Roman" w:hAnsi="Times New Roman" w:cs="Times New Roman"/>
                <w:sz w:val="24"/>
                <w:szCs w:val="24"/>
              </w:rPr>
              <w:t>2</w:t>
            </w:r>
            <w:proofErr w:type="gramEnd"/>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210 236,64</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КЛ-0,4 кВ, ААБЛ-1 3х95 мм</w:t>
            </w:r>
            <w:proofErr w:type="gramStart"/>
            <w:r w:rsidRPr="00944647">
              <w:rPr>
                <w:rFonts w:ascii="Times New Roman" w:hAnsi="Times New Roman" w:cs="Times New Roman"/>
                <w:sz w:val="24"/>
                <w:szCs w:val="24"/>
              </w:rPr>
              <w:t>2</w:t>
            </w:r>
            <w:proofErr w:type="gramEnd"/>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216 541,20</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lastRenderedPageBreak/>
              <w:t>4</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КЛ-0,4 кВ, ААБл-1  3х120 мм</w:t>
            </w:r>
            <w:proofErr w:type="gramStart"/>
            <w:r w:rsidRPr="00944647">
              <w:rPr>
                <w:rFonts w:ascii="Times New Roman" w:hAnsi="Times New Roman" w:cs="Times New Roman"/>
                <w:sz w:val="24"/>
                <w:szCs w:val="24"/>
              </w:rPr>
              <w:t>2</w:t>
            </w:r>
            <w:proofErr w:type="gramEnd"/>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224 388,53</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5</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КЛ-0,4 кВ, ААБл-1 3х150 мм</w:t>
            </w:r>
            <w:proofErr w:type="gramStart"/>
            <w:r w:rsidRPr="00944647">
              <w:rPr>
                <w:rFonts w:ascii="Times New Roman" w:hAnsi="Times New Roman" w:cs="Times New Roman"/>
                <w:sz w:val="24"/>
                <w:szCs w:val="24"/>
              </w:rPr>
              <w:t>2</w:t>
            </w:r>
            <w:proofErr w:type="gramEnd"/>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234 041,00</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КЛ-0,4 кВ АВБбШв 4х50 мм</w:t>
            </w:r>
            <w:proofErr w:type="gramStart"/>
            <w:r w:rsidRPr="00944647">
              <w:rPr>
                <w:rFonts w:ascii="Times New Roman" w:hAnsi="Times New Roman" w:cs="Times New Roman"/>
                <w:sz w:val="24"/>
                <w:szCs w:val="24"/>
              </w:rPr>
              <w:t>2</w:t>
            </w:r>
            <w:proofErr w:type="gramEnd"/>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156 723,00</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7</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КЛ-0,4 кВ АВБбШв 4х70 мм</w:t>
            </w:r>
            <w:proofErr w:type="gramStart"/>
            <w:r w:rsidRPr="00944647">
              <w:rPr>
                <w:rFonts w:ascii="Times New Roman" w:hAnsi="Times New Roman" w:cs="Times New Roman"/>
                <w:sz w:val="24"/>
                <w:szCs w:val="24"/>
              </w:rPr>
              <w:t>2</w:t>
            </w:r>
            <w:proofErr w:type="gramEnd"/>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154 079,01</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8</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КЛ-0,4 кВ АВБбШв 4х95 мм</w:t>
            </w:r>
            <w:proofErr w:type="gramStart"/>
            <w:r w:rsidRPr="00944647">
              <w:rPr>
                <w:rFonts w:ascii="Times New Roman" w:hAnsi="Times New Roman" w:cs="Times New Roman"/>
                <w:sz w:val="24"/>
                <w:szCs w:val="24"/>
              </w:rPr>
              <w:t>2</w:t>
            </w:r>
            <w:proofErr w:type="gramEnd"/>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166 866,61</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9</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КЛ-0,4 кВ АВБбШв 4х120 мм</w:t>
            </w:r>
            <w:proofErr w:type="gramStart"/>
            <w:r w:rsidRPr="00944647">
              <w:rPr>
                <w:rFonts w:ascii="Times New Roman" w:hAnsi="Times New Roman" w:cs="Times New Roman"/>
                <w:sz w:val="24"/>
                <w:szCs w:val="24"/>
              </w:rPr>
              <w:t>2</w:t>
            </w:r>
            <w:proofErr w:type="gramEnd"/>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179 654,21</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10</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КЛ-0,4 кВ АВБбШв 4х150 мм</w:t>
            </w:r>
            <w:proofErr w:type="gramStart"/>
            <w:r w:rsidRPr="00944647">
              <w:rPr>
                <w:rFonts w:ascii="Times New Roman" w:hAnsi="Times New Roman" w:cs="Times New Roman"/>
                <w:sz w:val="24"/>
                <w:szCs w:val="24"/>
              </w:rPr>
              <w:t>2</w:t>
            </w:r>
            <w:proofErr w:type="gramEnd"/>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203 776,28</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11</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КЛ-0,4 кВ АВБбШв 4х185 мм</w:t>
            </w:r>
            <w:proofErr w:type="gramStart"/>
            <w:r w:rsidRPr="00944647">
              <w:rPr>
                <w:rFonts w:ascii="Times New Roman" w:hAnsi="Times New Roman" w:cs="Times New Roman"/>
                <w:sz w:val="24"/>
                <w:szCs w:val="24"/>
              </w:rPr>
              <w:t>2</w:t>
            </w:r>
            <w:proofErr w:type="gramEnd"/>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230 812,91</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12</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КЛ-0,4 кВ, ААБл-1  4х50мм2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186 997,48</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13</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КЛ-0,4 кВ, ААБл-1  4х70мм2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200 088,87</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14</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КЛ-0,4 кВ, ААБл-1  4х95мм2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209 933,49</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15</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КЛ-0,4 кВ, ААБл-1  4х120мм2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221 332,20</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16</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КЛ-0,4 кВ, ААБл-1  4х150мм2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232 223,76</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17</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КЛ-0,4 кВ, ААБл-1  4х185мм2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247 116,57</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18</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КЛ-0,4 кВ, ВБбШвнг  4х120мм2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377 139,30</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19</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КЛ-0,4 кВ, ВБбШвнг  4х150мм2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434 162,82</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20</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КЛ-0,4 кВ, ВБбШвнг  4х185мм2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485 968,40</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21</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КЛ-0,4 кВ, АСБ-1-4х120</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202 209,66</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22</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КЛ-0,4 кВ, АСБ-1-4х150</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232 598,20</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23</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КЛ-0,4 кВ, АСБ-1-4х185</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247 391,56</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24</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КЛ-0,4 кВ, АСБ-1-4х240</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266 808,15</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25</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КЛ-10 (6) кВ, ААБл-10  3х120мм2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 xml:space="preserve">  (6-10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227 472,13</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26</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КЛ-10 (6) кВ, ААБл-10  3х150мм2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 xml:space="preserve">  (6-10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237 868,58</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27</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КЛ-10 (6) кВ, ААБл-10  3х185мм2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 xml:space="preserve">  (6-10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250 138,19</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28</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КЛ-10 (6) кВ, ААБл-10  3х240мм2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 xml:space="preserve"> (6-10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267 714,86</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29</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КЛ-10(6) кВ, АСБ-10-3х120</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246 422,24</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30</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КЛ-10(6) кВ, АСБ-10-3х150</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275 643,56</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31</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КЛ-10(6) кВ, АСБ-10-3х185</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308 468,06</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32</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КЛ-10(6) кВ, АСБ-10-3х240</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348 641,02</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lastRenderedPageBreak/>
              <w:t>33</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КЛ-10 кВ  АПвПг-10 3х70 мм</w:t>
            </w:r>
            <w:proofErr w:type="gramStart"/>
            <w:r w:rsidRPr="00944647">
              <w:rPr>
                <w:rFonts w:ascii="Times New Roman" w:hAnsi="Times New Roman" w:cs="Times New Roman"/>
                <w:sz w:val="24"/>
                <w:szCs w:val="24"/>
              </w:rPr>
              <w:t>2</w:t>
            </w:r>
            <w:proofErr w:type="gramEnd"/>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233 499,00</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34</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КЛ-10 кВ  АПвПг-10 3х95 мм</w:t>
            </w:r>
            <w:proofErr w:type="gramStart"/>
            <w:r w:rsidRPr="00944647">
              <w:rPr>
                <w:rFonts w:ascii="Times New Roman" w:hAnsi="Times New Roman" w:cs="Times New Roman"/>
                <w:sz w:val="24"/>
                <w:szCs w:val="24"/>
              </w:rPr>
              <w:t>2</w:t>
            </w:r>
            <w:proofErr w:type="gramEnd"/>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244 906,88</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КЛ-10 кВ  АПвПг-10 3х120 мм</w:t>
            </w:r>
            <w:proofErr w:type="gramStart"/>
            <w:r w:rsidRPr="00944647">
              <w:rPr>
                <w:rFonts w:ascii="Times New Roman" w:hAnsi="Times New Roman" w:cs="Times New Roman"/>
                <w:sz w:val="24"/>
                <w:szCs w:val="24"/>
              </w:rPr>
              <w:t>2</w:t>
            </w:r>
            <w:proofErr w:type="gramEnd"/>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251 823,47</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36</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КЛ-10 кВ  АПвПг-10 3х240 мм</w:t>
            </w:r>
            <w:proofErr w:type="gramStart"/>
            <w:r w:rsidRPr="00944647">
              <w:rPr>
                <w:rFonts w:ascii="Times New Roman" w:hAnsi="Times New Roman" w:cs="Times New Roman"/>
                <w:sz w:val="24"/>
                <w:szCs w:val="24"/>
              </w:rPr>
              <w:t>2</w:t>
            </w:r>
            <w:proofErr w:type="gramEnd"/>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300 110,19</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37</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КЛ-35 кВ в земле кабелем из сшитого полиэтилена с номинальным сечением жил 50 мм²</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262 261,03</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ind w:right="-249"/>
              <w:rPr>
                <w:rFonts w:ascii="Times New Roman" w:hAnsi="Times New Roman" w:cs="Times New Roman"/>
                <w:color w:val="000000"/>
                <w:sz w:val="24"/>
                <w:szCs w:val="24"/>
              </w:rPr>
            </w:pPr>
            <w:r w:rsidRPr="00944647">
              <w:rPr>
                <w:rFonts w:ascii="Times New Roman" w:hAnsi="Times New Roman" w:cs="Times New Roman"/>
                <w:color w:val="000000"/>
                <w:sz w:val="24"/>
                <w:szCs w:val="24"/>
              </w:rPr>
              <w:t>38</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КЛ-35 кВ в земле кабелем из сшитого полиэтилена с номинальным сечением жил 70 мм²</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292 745,99</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39</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 xml:space="preserve"> КЛ-110 кВ в земле кабелем из сшитого полиэтилена с номинальным сечением жил 185 мм²</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 xml:space="preserve">  (110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1 541 913,98</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40</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 xml:space="preserve"> КЛ-110 кВ в земле кабелем из сшитого полиэтилена с номинальным сечением жил 240 мм²</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 xml:space="preserve">  (110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1 238 860,86</w:t>
            </w:r>
          </w:p>
        </w:tc>
      </w:tr>
      <w:tr w:rsidR="009E647B" w:rsidRPr="00944647" w:rsidTr="009928C8">
        <w:trPr>
          <w:trHeight w:val="330"/>
        </w:trPr>
        <w:tc>
          <w:tcPr>
            <w:tcW w:w="5102" w:type="dxa"/>
            <w:gridSpan w:val="2"/>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 xml:space="preserve">Стандартизированная тарифная ставка на покрытие расходов </w:t>
            </w:r>
            <w:r w:rsidRPr="00944647">
              <w:rPr>
                <w:rFonts w:ascii="Times New Roman" w:hAnsi="Times New Roman" w:cs="Times New Roman"/>
                <w:bCs/>
                <w:sz w:val="24"/>
                <w:szCs w:val="24"/>
              </w:rPr>
              <w:t xml:space="preserve">сетевой организации </w:t>
            </w:r>
            <w:r w:rsidRPr="00944647">
              <w:rPr>
                <w:rFonts w:ascii="Times New Roman" w:hAnsi="Times New Roman" w:cs="Times New Roman"/>
                <w:color w:val="000000"/>
                <w:sz w:val="24"/>
                <w:szCs w:val="24"/>
              </w:rPr>
              <w:t xml:space="preserve">на строительство кабельных линий электропередачи с устройством переходов методом горизонтально-направленного бурения в расчете на 100 м. линий, </w:t>
            </w:r>
            <w:r w:rsidRPr="00944647">
              <w:rPr>
                <w:rFonts w:ascii="Times New Roman" w:hAnsi="Times New Roman" w:cs="Times New Roman"/>
                <w:sz w:val="24"/>
                <w:szCs w:val="24"/>
              </w:rPr>
              <w:t>(руб./100 м)</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Pr="009928C8" w:rsidRDefault="009E647B" w:rsidP="009E647B">
            <w:pPr>
              <w:autoSpaceDE w:val="0"/>
              <w:autoSpaceDN w:val="0"/>
              <w:spacing w:after="0" w:line="240" w:lineRule="auto"/>
              <w:jc w:val="center"/>
              <w:rPr>
                <w:rFonts w:ascii="Times New Roman" w:hAnsi="Times New Roman" w:cs="Times New Roman"/>
                <w:color w:val="000000"/>
                <w:sz w:val="24"/>
                <w:szCs w:val="24"/>
                <w:vertAlign w:val="superscript"/>
              </w:rPr>
            </w:pPr>
            <w:r w:rsidRPr="00944647">
              <w:rPr>
                <w:rFonts w:ascii="Times New Roman" w:hAnsi="Times New Roman" w:cs="Times New Roman"/>
                <w:sz w:val="24"/>
                <w:szCs w:val="24"/>
              </w:rPr>
              <w:t>С</w:t>
            </w:r>
            <w:r w:rsidRPr="00944647">
              <w:rPr>
                <w:rFonts w:ascii="Times New Roman" w:hAnsi="Times New Roman" w:cs="Times New Roman"/>
                <w:sz w:val="24"/>
                <w:szCs w:val="24"/>
                <w:vertAlign w:val="subscript"/>
              </w:rPr>
              <w:t>3</w:t>
            </w:r>
            <w:r w:rsidR="009928C8">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hideMark/>
          </w:tcPr>
          <w:p w:rsidR="009928C8" w:rsidRDefault="009928C8" w:rsidP="009928C8">
            <w:pPr>
              <w:jc w:val="center"/>
              <w:rPr>
                <w:rFonts w:ascii="Times New Roman" w:hAnsi="Times New Roman" w:cs="Times New Roman"/>
                <w:sz w:val="24"/>
                <w:szCs w:val="24"/>
              </w:rPr>
            </w:pPr>
          </w:p>
          <w:p w:rsidR="009E647B" w:rsidRDefault="009928C8" w:rsidP="009928C8">
            <w:pPr>
              <w:jc w:val="center"/>
            </w:pPr>
            <w:r w:rsidRPr="00944647">
              <w:rPr>
                <w:rFonts w:ascii="Times New Roman" w:hAnsi="Times New Roman" w:cs="Times New Roman"/>
                <w:sz w:val="24"/>
                <w:szCs w:val="24"/>
              </w:rPr>
              <w:t>х</w:t>
            </w:r>
          </w:p>
        </w:tc>
        <w:tc>
          <w:tcPr>
            <w:tcW w:w="1843" w:type="dxa"/>
            <w:tcBorders>
              <w:top w:val="single" w:sz="4" w:space="0" w:color="auto"/>
              <w:left w:val="single" w:sz="4" w:space="0" w:color="000000"/>
              <w:bottom w:val="single" w:sz="4" w:space="0" w:color="000000"/>
              <w:right w:val="single" w:sz="4" w:space="0" w:color="000000"/>
            </w:tcBorders>
            <w:hideMark/>
          </w:tcPr>
          <w:p w:rsidR="009928C8" w:rsidRDefault="009928C8" w:rsidP="009928C8">
            <w:pPr>
              <w:autoSpaceDE w:val="0"/>
              <w:autoSpaceDN w:val="0"/>
              <w:spacing w:after="0" w:line="240" w:lineRule="auto"/>
              <w:jc w:val="center"/>
              <w:rPr>
                <w:rFonts w:ascii="Times New Roman" w:hAnsi="Times New Roman" w:cs="Times New Roman"/>
                <w:sz w:val="24"/>
                <w:szCs w:val="24"/>
              </w:rPr>
            </w:pPr>
          </w:p>
          <w:p w:rsidR="009928C8" w:rsidRDefault="009928C8" w:rsidP="009928C8">
            <w:pPr>
              <w:autoSpaceDE w:val="0"/>
              <w:autoSpaceDN w:val="0"/>
              <w:spacing w:after="0" w:line="240" w:lineRule="auto"/>
              <w:jc w:val="center"/>
              <w:rPr>
                <w:rFonts w:ascii="Times New Roman" w:hAnsi="Times New Roman" w:cs="Times New Roman"/>
                <w:sz w:val="24"/>
                <w:szCs w:val="24"/>
              </w:rPr>
            </w:pPr>
          </w:p>
          <w:p w:rsidR="009E647B" w:rsidRPr="00944647" w:rsidRDefault="009E647B" w:rsidP="009928C8">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х</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КЛ-0,4 кВ, ААБл-1  4х50мм2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84 342,38</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КЛ-0,4 кВ, ААБл-1  4х70мм2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85 538,43</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КЛ-0,4 кВ, ААБл-1  4х95мм2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86 487,84</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4</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КЛ-0,4 кВ, ААБл-1  4х120мм2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87 563,49</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5</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КЛ-0,4 кВ, ААБл-1  4х150мм2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88 620,00</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КЛ-0,4 кВ, ААБл-1  4х185мм3</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90 106,54</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7</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КЛ-0,4 кВ, ВБбШвнг  4х120мм2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103 137,74</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8</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КЛ-0,4 кВ, ВБбШвнг  4х150мм2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108 813,70</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9</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КЛ-0,4 кВ, ВБбШвнг  4х185мм2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(0,4 и ниже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114 961,22</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10</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КЛ-10 (6) кВ, ААБл-10  3х120мм2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 xml:space="preserve"> (6-10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88 084,87</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11</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КЛ-10 (6) кВ, ААБл-10  3х150мм2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 xml:space="preserve"> (6-10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89 038,25</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12</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КЛ-10 (6) кВ, ААБл-10  3х185мм2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 xml:space="preserve"> (6-10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90 264,16</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13</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КЛ-10 (6) кВ, ААБл-10  3х240мм2</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 xml:space="preserve"> (6-10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91 986,59</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14</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КЛ-10 кВ  ААБл-10  3х70 мм</w:t>
            </w:r>
            <w:proofErr w:type="gramStart"/>
            <w:r w:rsidRPr="00944647">
              <w:rPr>
                <w:rFonts w:ascii="Times New Roman" w:hAnsi="Times New Roman" w:cs="Times New Roman"/>
                <w:sz w:val="24"/>
                <w:szCs w:val="24"/>
              </w:rPr>
              <w:t>2</w:t>
            </w:r>
            <w:proofErr w:type="gramEnd"/>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57 492,60</w:t>
            </w:r>
          </w:p>
        </w:tc>
      </w:tr>
      <w:tr w:rsidR="009E647B" w:rsidRPr="00944647" w:rsidTr="009E647B">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15</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КЛ-10 кВ  ААБл-10  3х95 мм</w:t>
            </w:r>
            <w:proofErr w:type="gramStart"/>
            <w:r w:rsidRPr="00944647">
              <w:rPr>
                <w:rFonts w:ascii="Times New Roman" w:hAnsi="Times New Roman" w:cs="Times New Roman"/>
                <w:sz w:val="24"/>
                <w:szCs w:val="24"/>
              </w:rPr>
              <w:t>2</w:t>
            </w:r>
            <w:proofErr w:type="gramEnd"/>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E647B" w:rsidRDefault="009E647B" w:rsidP="009E647B">
            <w:pPr>
              <w:jc w:val="center"/>
            </w:pPr>
            <w:r w:rsidRPr="00725F05">
              <w:rPr>
                <w:rFonts w:ascii="Times New Roman" w:hAnsi="Times New Roman" w:cs="Times New Roman"/>
                <w:sz w:val="24"/>
                <w:szCs w:val="24"/>
              </w:rPr>
              <w:t>С</w:t>
            </w:r>
            <w:r w:rsidRPr="00725F05">
              <w:rPr>
                <w:rFonts w:ascii="Times New Roman" w:hAnsi="Times New Roman" w:cs="Times New Roman"/>
                <w:sz w:val="24"/>
                <w:szCs w:val="24"/>
                <w:vertAlign w:val="subscript"/>
              </w:rPr>
              <w:t>3</w:t>
            </w:r>
            <w:r w:rsidRPr="00725F05">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E647B" w:rsidRPr="00944647" w:rsidRDefault="009E647B"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59 796,61</w:t>
            </w:r>
          </w:p>
        </w:tc>
      </w:tr>
      <w:tr w:rsidR="00D100A7" w:rsidRPr="00944647" w:rsidTr="00D100A7">
        <w:trPr>
          <w:trHeight w:val="330"/>
        </w:trPr>
        <w:tc>
          <w:tcPr>
            <w:tcW w:w="5102" w:type="dxa"/>
            <w:gridSpan w:val="2"/>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highlight w:val="yellow"/>
              </w:rPr>
            </w:pPr>
            <w:r w:rsidRPr="00944647">
              <w:rPr>
                <w:rFonts w:ascii="Times New Roman" w:hAnsi="Times New Roman" w:cs="Times New Roman"/>
                <w:sz w:val="24"/>
                <w:szCs w:val="24"/>
              </w:rPr>
              <w:t xml:space="preserve">Стандартизированная тарифная ставка на </w:t>
            </w:r>
            <w:r w:rsidRPr="00944647">
              <w:rPr>
                <w:rFonts w:ascii="Times New Roman" w:hAnsi="Times New Roman" w:cs="Times New Roman"/>
                <w:sz w:val="24"/>
                <w:szCs w:val="24"/>
              </w:rPr>
              <w:lastRenderedPageBreak/>
              <w:t xml:space="preserve">покрытие расходов </w:t>
            </w:r>
            <w:r w:rsidRPr="00944647">
              <w:rPr>
                <w:rFonts w:ascii="Times New Roman" w:hAnsi="Times New Roman" w:cs="Times New Roman"/>
                <w:bCs/>
                <w:sz w:val="24"/>
                <w:szCs w:val="24"/>
              </w:rPr>
              <w:t xml:space="preserve">сетевой организации </w:t>
            </w:r>
            <w:r w:rsidRPr="00944647">
              <w:rPr>
                <w:rFonts w:ascii="Times New Roman" w:hAnsi="Times New Roman" w:cs="Times New Roman"/>
                <w:sz w:val="24"/>
                <w:szCs w:val="24"/>
              </w:rPr>
              <w:t>на строительство пунктов секционирования (реклоузеров, РП-распределительных пунктов, ПП-переключательных пунктов), (руб./кВт)</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D100A7" w:rsidRPr="009928C8" w:rsidRDefault="00D100A7" w:rsidP="00944647">
            <w:pPr>
              <w:autoSpaceDE w:val="0"/>
              <w:autoSpaceDN w:val="0"/>
              <w:spacing w:after="0" w:line="240" w:lineRule="auto"/>
              <w:jc w:val="center"/>
              <w:rPr>
                <w:rFonts w:ascii="Times New Roman" w:hAnsi="Times New Roman" w:cs="Times New Roman"/>
                <w:sz w:val="24"/>
                <w:szCs w:val="24"/>
                <w:vertAlign w:val="superscript"/>
              </w:rPr>
            </w:pPr>
            <w:r w:rsidRPr="00944647">
              <w:rPr>
                <w:rFonts w:ascii="Times New Roman" w:hAnsi="Times New Roman" w:cs="Times New Roman"/>
                <w:sz w:val="24"/>
                <w:szCs w:val="24"/>
              </w:rPr>
              <w:lastRenderedPageBreak/>
              <w:t>С</w:t>
            </w:r>
            <w:proofErr w:type="gramStart"/>
            <w:r w:rsidRPr="00944647">
              <w:rPr>
                <w:rFonts w:ascii="Times New Roman" w:hAnsi="Times New Roman" w:cs="Times New Roman"/>
                <w:sz w:val="24"/>
                <w:szCs w:val="24"/>
                <w:vertAlign w:val="subscript"/>
              </w:rPr>
              <w:t>4</w:t>
            </w:r>
            <w:proofErr w:type="gramEnd"/>
            <w:r w:rsidR="009928C8">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х</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100A7" w:rsidRPr="00944647" w:rsidRDefault="00D100A7"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х</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lastRenderedPageBreak/>
              <w:t>1</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пункт секционирования 10 кВ, реклоузер с 2-мя разъединителями</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2 511,76</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распределительный пункт 10 (6) кВ</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759,94</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 xml:space="preserve">распределительный пункт 10 (6) </w:t>
            </w:r>
            <w:proofErr w:type="gramStart"/>
            <w:r w:rsidRPr="00944647">
              <w:rPr>
                <w:rFonts w:ascii="Times New Roman" w:hAnsi="Times New Roman" w:cs="Times New Roman"/>
                <w:color w:val="000000"/>
                <w:sz w:val="24"/>
                <w:szCs w:val="24"/>
              </w:rPr>
              <w:t>кВ</w:t>
            </w:r>
            <w:proofErr w:type="gramEnd"/>
            <w:r w:rsidRPr="00944647">
              <w:rPr>
                <w:rFonts w:ascii="Times New Roman" w:hAnsi="Times New Roman" w:cs="Times New Roman"/>
                <w:color w:val="000000"/>
                <w:sz w:val="24"/>
                <w:szCs w:val="24"/>
              </w:rPr>
              <w:t xml:space="preserve"> совмещенный с трансформаторной подстанцией (2х400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2 475,49</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4</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 xml:space="preserve">распределительный пункт 10 (6) </w:t>
            </w:r>
            <w:proofErr w:type="gramStart"/>
            <w:r w:rsidRPr="00944647">
              <w:rPr>
                <w:rFonts w:ascii="Times New Roman" w:hAnsi="Times New Roman" w:cs="Times New Roman"/>
                <w:color w:val="000000"/>
                <w:sz w:val="24"/>
                <w:szCs w:val="24"/>
              </w:rPr>
              <w:t>кВ</w:t>
            </w:r>
            <w:proofErr w:type="gramEnd"/>
            <w:r w:rsidRPr="00944647">
              <w:rPr>
                <w:rFonts w:ascii="Times New Roman" w:hAnsi="Times New Roman" w:cs="Times New Roman"/>
                <w:color w:val="000000"/>
                <w:sz w:val="24"/>
                <w:szCs w:val="24"/>
              </w:rPr>
              <w:t xml:space="preserve"> совмещенный с трансформаторной подстанцией (2х630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1 608,18</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5</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 xml:space="preserve">распределительный пункт 10 (6) </w:t>
            </w:r>
            <w:proofErr w:type="gramStart"/>
            <w:r w:rsidRPr="00944647">
              <w:rPr>
                <w:rFonts w:ascii="Times New Roman" w:hAnsi="Times New Roman" w:cs="Times New Roman"/>
                <w:color w:val="000000"/>
                <w:sz w:val="24"/>
                <w:szCs w:val="24"/>
              </w:rPr>
              <w:t>кВ</w:t>
            </w:r>
            <w:proofErr w:type="gramEnd"/>
            <w:r w:rsidRPr="00944647">
              <w:rPr>
                <w:rFonts w:ascii="Times New Roman" w:hAnsi="Times New Roman" w:cs="Times New Roman"/>
                <w:color w:val="000000"/>
                <w:sz w:val="24"/>
                <w:szCs w:val="24"/>
              </w:rPr>
              <w:t xml:space="preserve"> совмещенный с трансформаторной подстанцией (2х1000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1 033,90</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распределительный пункт 10 (6) кВ четырехсекционный</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1 484,90</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7</w:t>
            </w:r>
          </w:p>
        </w:tc>
        <w:tc>
          <w:tcPr>
            <w:tcW w:w="4393" w:type="dxa"/>
            <w:tcBorders>
              <w:top w:val="single" w:sz="4" w:space="0" w:color="auto"/>
              <w:left w:val="single" w:sz="4" w:space="0" w:color="auto"/>
              <w:bottom w:val="single" w:sz="4" w:space="0" w:color="000000"/>
              <w:right w:val="single" w:sz="4" w:space="0" w:color="000000"/>
            </w:tcBorders>
            <w:vAlign w:val="bottom"/>
            <w:hideMark/>
          </w:tcPr>
          <w:p w:rsidR="009928C8" w:rsidRPr="00944647" w:rsidRDefault="009928C8"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 xml:space="preserve">распределительный пункт 10 (6) кВ четырехсекционный совмещенный с трансформаторной подстанцией (2х1000 кВА) </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1 818,96</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8</w:t>
            </w:r>
          </w:p>
        </w:tc>
        <w:tc>
          <w:tcPr>
            <w:tcW w:w="4393" w:type="dxa"/>
            <w:tcBorders>
              <w:top w:val="single" w:sz="4" w:space="0" w:color="auto"/>
              <w:left w:val="single" w:sz="4" w:space="0" w:color="auto"/>
              <w:bottom w:val="single" w:sz="4" w:space="0" w:color="000000"/>
              <w:right w:val="single" w:sz="4" w:space="0" w:color="000000"/>
            </w:tcBorders>
            <w:vAlign w:val="bottom"/>
            <w:hideMark/>
          </w:tcPr>
          <w:p w:rsidR="009928C8" w:rsidRPr="00944647" w:rsidRDefault="009928C8"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 xml:space="preserve">распределительный пункт 10 (6) кВ четырехсекционный совмещенный с трансформаторной подстанцией (2х1600 кВА) </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1 170,32</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9</w:t>
            </w:r>
          </w:p>
        </w:tc>
        <w:tc>
          <w:tcPr>
            <w:tcW w:w="4393" w:type="dxa"/>
            <w:tcBorders>
              <w:top w:val="single" w:sz="4" w:space="0" w:color="auto"/>
              <w:left w:val="single" w:sz="4" w:space="0" w:color="auto"/>
              <w:bottom w:val="single" w:sz="4" w:space="0" w:color="000000"/>
              <w:right w:val="single" w:sz="4" w:space="0" w:color="000000"/>
            </w:tcBorders>
            <w:vAlign w:val="bottom"/>
            <w:hideMark/>
          </w:tcPr>
          <w:p w:rsidR="009928C8" w:rsidRPr="00944647" w:rsidRDefault="009928C8"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 xml:space="preserve">распределительный пункт 10 (6) </w:t>
            </w:r>
            <w:proofErr w:type="gramStart"/>
            <w:r w:rsidRPr="00944647">
              <w:rPr>
                <w:rFonts w:ascii="Times New Roman" w:hAnsi="Times New Roman" w:cs="Times New Roman"/>
                <w:color w:val="000000"/>
                <w:sz w:val="24"/>
                <w:szCs w:val="24"/>
              </w:rPr>
              <w:t>кВ</w:t>
            </w:r>
            <w:proofErr w:type="gramEnd"/>
            <w:r w:rsidRPr="00944647">
              <w:rPr>
                <w:rFonts w:ascii="Times New Roman" w:hAnsi="Times New Roman" w:cs="Times New Roman"/>
                <w:color w:val="000000"/>
                <w:sz w:val="24"/>
                <w:szCs w:val="24"/>
              </w:rPr>
              <w:t xml:space="preserve"> совмещенный с трансформаторной подстанцией (2х1600 кВА) </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679,66</w:t>
            </w:r>
          </w:p>
        </w:tc>
      </w:tr>
      <w:tr w:rsidR="009928C8" w:rsidRPr="00944647" w:rsidTr="009928C8">
        <w:trPr>
          <w:trHeight w:val="330"/>
        </w:trPr>
        <w:tc>
          <w:tcPr>
            <w:tcW w:w="5102" w:type="dxa"/>
            <w:gridSpan w:val="2"/>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 xml:space="preserve">Стандартизированная тарифная ставка на покрытие расходов </w:t>
            </w:r>
            <w:r w:rsidRPr="00944647">
              <w:rPr>
                <w:rFonts w:ascii="Times New Roman" w:hAnsi="Times New Roman" w:cs="Times New Roman"/>
                <w:bCs/>
                <w:sz w:val="24"/>
                <w:szCs w:val="24"/>
              </w:rPr>
              <w:t xml:space="preserve">сетевой организации </w:t>
            </w:r>
            <w:r w:rsidRPr="00944647">
              <w:rPr>
                <w:rFonts w:ascii="Times New Roman" w:hAnsi="Times New Roman" w:cs="Times New Roman"/>
                <w:sz w:val="24"/>
                <w:szCs w:val="24"/>
              </w:rPr>
              <w:t>на строительство комплектных трансформаторных подстанций (КТП), распределительных трансформаторных подстанций (РТП) с уровнем напряжения до 35 кВ, (руб./кВт)</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Pr="009928C8" w:rsidRDefault="009928C8" w:rsidP="009928C8">
            <w:pPr>
              <w:autoSpaceDE w:val="0"/>
              <w:autoSpaceDN w:val="0"/>
              <w:spacing w:after="0" w:line="240" w:lineRule="auto"/>
              <w:jc w:val="center"/>
              <w:rPr>
                <w:rFonts w:ascii="Times New Roman" w:hAnsi="Times New Roman" w:cs="Times New Roman"/>
                <w:sz w:val="24"/>
                <w:szCs w:val="24"/>
                <w:vertAlign w:val="superscript"/>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r>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928C8">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х</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928C8">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х</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КТП 63 кВА-10/0,4кВ</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2 233,10</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КТП 1600 кВА-10/0,4кВ</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485,96</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КТП 2000 кВА-10/0,4кВ</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411,53</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4</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КТП 2500 кВА-10/0,4кВ</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351,96</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5</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мачтовая КТП 25-10/0,4</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2 374,85</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мачтовая</w:t>
            </w:r>
            <w:proofErr w:type="gramEnd"/>
            <w:r w:rsidRPr="00944647">
              <w:rPr>
                <w:rFonts w:ascii="Times New Roman" w:hAnsi="Times New Roman" w:cs="Times New Roman"/>
                <w:sz w:val="24"/>
                <w:szCs w:val="24"/>
              </w:rPr>
              <w:t xml:space="preserve"> КТП-40-10/0,4 кВ</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1 566,97</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7</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мачтовая</w:t>
            </w:r>
            <w:proofErr w:type="gramEnd"/>
            <w:r w:rsidRPr="00944647">
              <w:rPr>
                <w:rFonts w:ascii="Times New Roman" w:hAnsi="Times New Roman" w:cs="Times New Roman"/>
                <w:sz w:val="24"/>
                <w:szCs w:val="24"/>
              </w:rPr>
              <w:t xml:space="preserve"> КТП-63-10/0,4 кВ</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1 040,11</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8</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КТП киоскового типа 100-10/0,4</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891,09</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9</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КТП киоскового типа 160-10/0,4</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618,90</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lastRenderedPageBreak/>
              <w:t>10</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КТП киоскового типа 250-10/0,4</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458,26</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11</w:t>
            </w:r>
          </w:p>
        </w:tc>
        <w:tc>
          <w:tcPr>
            <w:tcW w:w="4393" w:type="dxa"/>
            <w:tcBorders>
              <w:top w:val="single" w:sz="4" w:space="0" w:color="auto"/>
              <w:left w:val="single" w:sz="4" w:space="0" w:color="auto"/>
              <w:bottom w:val="single" w:sz="4" w:space="0" w:color="000000"/>
              <w:right w:val="single" w:sz="4" w:space="0" w:color="000000"/>
            </w:tcBorders>
            <w:vAlign w:val="bottom"/>
            <w:hideMark/>
          </w:tcPr>
          <w:p w:rsidR="009928C8" w:rsidRPr="00944647" w:rsidRDefault="009928C8"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КТП блочного типа в бетонной оболочке 250-10/0,4 (однотрансформаторная)</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2 053,14</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12</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КТП киоскового типа 400-10/0,4</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363,36</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13</w:t>
            </w:r>
          </w:p>
        </w:tc>
        <w:tc>
          <w:tcPr>
            <w:tcW w:w="4393" w:type="dxa"/>
            <w:tcBorders>
              <w:top w:val="single" w:sz="4" w:space="0" w:color="auto"/>
              <w:left w:val="single" w:sz="4" w:space="0" w:color="auto"/>
              <w:bottom w:val="single" w:sz="4" w:space="0" w:color="000000"/>
              <w:right w:val="single" w:sz="4" w:space="0" w:color="000000"/>
            </w:tcBorders>
            <w:vAlign w:val="bottom"/>
            <w:hideMark/>
          </w:tcPr>
          <w:p w:rsidR="009928C8" w:rsidRPr="00944647" w:rsidRDefault="009928C8"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КТП блочного типа в бетонной оболочке 400-10/0,4 (однотрансформаторная)</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1 311,38</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14</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КТП киоскового типа 630-10/0,4</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297,15</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15</w:t>
            </w:r>
          </w:p>
        </w:tc>
        <w:tc>
          <w:tcPr>
            <w:tcW w:w="4393" w:type="dxa"/>
            <w:tcBorders>
              <w:top w:val="single" w:sz="4" w:space="0" w:color="auto"/>
              <w:left w:val="single" w:sz="4" w:space="0" w:color="auto"/>
              <w:bottom w:val="single" w:sz="4" w:space="0" w:color="000000"/>
              <w:right w:val="single" w:sz="4" w:space="0" w:color="000000"/>
            </w:tcBorders>
            <w:vAlign w:val="bottom"/>
            <w:hideMark/>
          </w:tcPr>
          <w:p w:rsidR="009928C8" w:rsidRPr="00944647" w:rsidRDefault="009928C8"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строительство КТП блочного типа в бетонной оболочке 630-10/0,4 (однотрансформаторная)</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863,24</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16</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КТП киоскового типа 1000-10/0,4</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307,50</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17</w:t>
            </w:r>
          </w:p>
        </w:tc>
        <w:tc>
          <w:tcPr>
            <w:tcW w:w="4393" w:type="dxa"/>
            <w:tcBorders>
              <w:top w:val="single" w:sz="4" w:space="0" w:color="auto"/>
              <w:left w:val="single" w:sz="4" w:space="0" w:color="auto"/>
              <w:bottom w:val="single" w:sz="4" w:space="0" w:color="000000"/>
              <w:right w:val="single" w:sz="4" w:space="0" w:color="000000"/>
            </w:tcBorders>
            <w:vAlign w:val="bottom"/>
            <w:hideMark/>
          </w:tcPr>
          <w:p w:rsidR="009928C8" w:rsidRPr="00944647" w:rsidRDefault="009928C8"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КТП блочного типа в бетонной оболочке 1000-10/0,4 (однотрансформаторная)</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593,59</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18</w:t>
            </w:r>
          </w:p>
        </w:tc>
        <w:tc>
          <w:tcPr>
            <w:tcW w:w="4393" w:type="dxa"/>
            <w:tcBorders>
              <w:top w:val="single" w:sz="4" w:space="0" w:color="auto"/>
              <w:left w:val="single" w:sz="4" w:space="0" w:color="auto"/>
              <w:bottom w:val="single" w:sz="4" w:space="0" w:color="000000"/>
              <w:right w:val="single" w:sz="4" w:space="0" w:color="000000"/>
            </w:tcBorders>
            <w:vAlign w:val="bottom"/>
            <w:hideMark/>
          </w:tcPr>
          <w:p w:rsidR="009928C8" w:rsidRPr="00944647" w:rsidRDefault="009928C8"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КТП блочного типа в бетонной оболочке 1250-10/0,4 (однотрансформаторная)</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507,22</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19</w:t>
            </w:r>
          </w:p>
        </w:tc>
        <w:tc>
          <w:tcPr>
            <w:tcW w:w="4393" w:type="dxa"/>
            <w:tcBorders>
              <w:top w:val="single" w:sz="4" w:space="0" w:color="auto"/>
              <w:left w:val="single" w:sz="4" w:space="0" w:color="auto"/>
              <w:bottom w:val="single" w:sz="4" w:space="0" w:color="000000"/>
              <w:right w:val="single" w:sz="4" w:space="0" w:color="000000"/>
            </w:tcBorders>
            <w:vAlign w:val="bottom"/>
            <w:hideMark/>
          </w:tcPr>
          <w:p w:rsidR="009928C8" w:rsidRPr="00944647" w:rsidRDefault="009928C8"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КТП в металлической оболочке без коридоров обслуживания (проходного типа) 2х63кВА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1 995,74</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20</w:t>
            </w:r>
          </w:p>
        </w:tc>
        <w:tc>
          <w:tcPr>
            <w:tcW w:w="4393" w:type="dxa"/>
            <w:tcBorders>
              <w:top w:val="single" w:sz="4" w:space="0" w:color="auto"/>
              <w:left w:val="single" w:sz="4" w:space="0" w:color="auto"/>
              <w:bottom w:val="single" w:sz="4" w:space="0" w:color="000000"/>
              <w:right w:val="single" w:sz="4" w:space="0" w:color="000000"/>
            </w:tcBorders>
            <w:vAlign w:val="bottom"/>
            <w:hideMark/>
          </w:tcPr>
          <w:p w:rsidR="009928C8" w:rsidRPr="00944647" w:rsidRDefault="009928C8"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КТП в металлической оболочке без коридоров обслуживания (проходного типа) 2х100кВА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1 304,76</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21</w:t>
            </w:r>
          </w:p>
        </w:tc>
        <w:tc>
          <w:tcPr>
            <w:tcW w:w="4393" w:type="dxa"/>
            <w:tcBorders>
              <w:top w:val="single" w:sz="4" w:space="0" w:color="auto"/>
              <w:left w:val="single" w:sz="4" w:space="0" w:color="auto"/>
              <w:bottom w:val="single" w:sz="4" w:space="0" w:color="000000"/>
              <w:right w:val="single" w:sz="4" w:space="0" w:color="000000"/>
            </w:tcBorders>
            <w:vAlign w:val="bottom"/>
            <w:hideMark/>
          </w:tcPr>
          <w:p w:rsidR="009928C8" w:rsidRPr="00944647" w:rsidRDefault="009928C8"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КТП в металлической оболочке без коридоров обслуживания (проходного типа) 2х160кВА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845,35</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22</w:t>
            </w:r>
          </w:p>
        </w:tc>
        <w:tc>
          <w:tcPr>
            <w:tcW w:w="4393" w:type="dxa"/>
            <w:tcBorders>
              <w:top w:val="single" w:sz="4" w:space="0" w:color="auto"/>
              <w:left w:val="single" w:sz="4" w:space="0" w:color="auto"/>
              <w:bottom w:val="single" w:sz="4" w:space="0" w:color="000000"/>
              <w:right w:val="single" w:sz="4" w:space="0" w:color="000000"/>
            </w:tcBorders>
            <w:vAlign w:val="bottom"/>
            <w:hideMark/>
          </w:tcPr>
          <w:p w:rsidR="009928C8" w:rsidRPr="00944647" w:rsidRDefault="009928C8"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КТП блочного типа в оболочке типа "Сэндвич" 2х160кВА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3 847,26</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23</w:t>
            </w:r>
          </w:p>
        </w:tc>
        <w:tc>
          <w:tcPr>
            <w:tcW w:w="4393" w:type="dxa"/>
            <w:tcBorders>
              <w:top w:val="single" w:sz="4" w:space="0" w:color="auto"/>
              <w:left w:val="single" w:sz="4" w:space="0" w:color="auto"/>
              <w:bottom w:val="single" w:sz="4" w:space="0" w:color="000000"/>
              <w:right w:val="single" w:sz="4" w:space="0" w:color="000000"/>
            </w:tcBorders>
            <w:vAlign w:val="bottom"/>
            <w:hideMark/>
          </w:tcPr>
          <w:p w:rsidR="009928C8" w:rsidRPr="00944647" w:rsidRDefault="009928C8"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КТП блочного типа в бетонной оболочке 2х160кВА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3 835,95</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24</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 xml:space="preserve">двухтрансформаторная  КТП 250-10/0,4  </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2 694,88</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25</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КТП блочного типа в оболочке типа "Сэндвич" 2х250-10/0,4</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2 497,65</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26</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КТП блочного типа в бетонной оболочке 2х250-10/0,4</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2 490,48</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27</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 xml:space="preserve">двухтрансформаторная  КТП 400 -10//0,4   </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1 784,93</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28</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КТП блочного типа в оболочке типа "Сэндвич" 2х</w:t>
            </w:r>
            <w:r w:rsidRPr="00944647">
              <w:rPr>
                <w:rFonts w:ascii="Times New Roman" w:hAnsi="Times New Roman" w:cs="Times New Roman"/>
                <w:sz w:val="24"/>
                <w:szCs w:val="24"/>
              </w:rPr>
              <w:t xml:space="preserve">400 -10//0,4   </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1 608,85</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29</w:t>
            </w:r>
          </w:p>
        </w:tc>
        <w:tc>
          <w:tcPr>
            <w:tcW w:w="4393" w:type="dxa"/>
            <w:tcBorders>
              <w:top w:val="single" w:sz="4" w:space="0" w:color="auto"/>
              <w:left w:val="single" w:sz="4" w:space="0" w:color="auto"/>
              <w:bottom w:val="single" w:sz="4" w:space="0" w:color="000000"/>
              <w:right w:val="single" w:sz="4" w:space="0" w:color="000000"/>
            </w:tcBorders>
            <w:vAlign w:val="bottom"/>
            <w:hideMark/>
          </w:tcPr>
          <w:p w:rsidR="009928C8" w:rsidRPr="00944647" w:rsidRDefault="009928C8" w:rsidP="00944647">
            <w:pPr>
              <w:autoSpaceDE w:val="0"/>
              <w:autoSpaceDN w:val="0"/>
              <w:spacing w:after="0" w:line="240" w:lineRule="auto"/>
              <w:rPr>
                <w:rFonts w:ascii="Times New Roman" w:hAnsi="Times New Roman" w:cs="Times New Roman"/>
                <w:color w:val="000000"/>
                <w:sz w:val="24"/>
                <w:szCs w:val="24"/>
              </w:rPr>
            </w:pPr>
            <w:r w:rsidRPr="00944647">
              <w:rPr>
                <w:rFonts w:ascii="Times New Roman" w:hAnsi="Times New Roman" w:cs="Times New Roman"/>
                <w:color w:val="000000"/>
                <w:sz w:val="24"/>
                <w:szCs w:val="24"/>
              </w:rPr>
              <w:t>КТП блочного типа в бетонной оболочке  2х</w:t>
            </w:r>
            <w:r w:rsidRPr="00944647">
              <w:rPr>
                <w:rFonts w:ascii="Times New Roman" w:hAnsi="Times New Roman" w:cs="Times New Roman"/>
                <w:sz w:val="24"/>
                <w:szCs w:val="24"/>
              </w:rPr>
              <w:t xml:space="preserve">400 -10//0,4   </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1 604,33</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30</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двухтрансформаторная  КТП 630-10/0,4</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1 333,42</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31</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 xml:space="preserve">КТП блочного типа в оболочке типа "Сэндвич" 2х </w:t>
            </w:r>
            <w:r w:rsidRPr="00944647">
              <w:rPr>
                <w:rFonts w:ascii="Times New Roman" w:hAnsi="Times New Roman" w:cs="Times New Roman"/>
                <w:sz w:val="24"/>
                <w:szCs w:val="24"/>
              </w:rPr>
              <w:t>630-10/0,4</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1 086,62</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32</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 xml:space="preserve">КТП блочного типа в бетонной оболочке 2х </w:t>
            </w:r>
            <w:r w:rsidRPr="00944647">
              <w:rPr>
                <w:rFonts w:ascii="Times New Roman" w:hAnsi="Times New Roman" w:cs="Times New Roman"/>
                <w:sz w:val="24"/>
                <w:szCs w:val="24"/>
              </w:rPr>
              <w:t>630-10/0,4</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1 083,77</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33</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двухтрансформаторная КТП 1000-10/0,4</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970,06</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lastRenderedPageBreak/>
              <w:t>34</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КТП блочного типа в оболочке типа "Сэндвич" 2х1000-10/0,4</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768,67</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КТП блочного типа в бетонной оболочке 2х1000-10/0,4</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931,11</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36</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КТП блочного типа в оболочке типа "Сэндвич" 2х1250-10/0,4</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584,02</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37</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КТП блочного типа в бетонной оболочке  2х1250-10/0,4</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701,70</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38</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КТП блочного типа в оболочке типа "Сэндвич" 2х1600-10/0,4</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903,60</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39</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КТП блочного типа в бетонной оболочке 2х1600-10/0,4</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601,12</w:t>
            </w:r>
          </w:p>
        </w:tc>
      </w:tr>
      <w:tr w:rsidR="009928C8" w:rsidRPr="00944647" w:rsidTr="009928C8">
        <w:trPr>
          <w:trHeight w:val="330"/>
        </w:trPr>
        <w:tc>
          <w:tcPr>
            <w:tcW w:w="5102" w:type="dxa"/>
            <w:gridSpan w:val="2"/>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Стандартизированная тарифная ставка на покрытие расходов сетевой организации на строительство центров питания, подстанций уровнем напряжения 35 кВ и выше (ПС), (руб./кВт)</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Pr="009928C8" w:rsidRDefault="009928C8" w:rsidP="009928C8">
            <w:pPr>
              <w:autoSpaceDE w:val="0"/>
              <w:autoSpaceDN w:val="0"/>
              <w:spacing w:after="0" w:line="240" w:lineRule="auto"/>
              <w:jc w:val="center"/>
              <w:rPr>
                <w:rFonts w:ascii="Times New Roman" w:hAnsi="Times New Roman" w:cs="Times New Roman"/>
                <w:sz w:val="24"/>
                <w:szCs w:val="24"/>
                <w:vertAlign w:val="superscript"/>
              </w:rPr>
            </w:pPr>
            <w:r w:rsidRPr="00944647">
              <w:rPr>
                <w:rFonts w:ascii="Times New Roman" w:hAnsi="Times New Roman" w:cs="Times New Roman"/>
                <w:sz w:val="24"/>
                <w:szCs w:val="24"/>
              </w:rPr>
              <w:t>С</w:t>
            </w:r>
            <w:proofErr w:type="gramStart"/>
            <w:r w:rsidRPr="00944647">
              <w:rPr>
                <w:rFonts w:ascii="Times New Roman" w:hAnsi="Times New Roman" w:cs="Times New Roman"/>
                <w:sz w:val="24"/>
                <w:szCs w:val="24"/>
                <w:vertAlign w:val="subscript"/>
              </w:rPr>
              <w:t>4</w:t>
            </w:r>
            <w:proofErr w:type="gramEnd"/>
            <w:r>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928C8">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х</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928C8">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х</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ind w:right="-108"/>
              <w:jc w:val="center"/>
              <w:rPr>
                <w:rFonts w:ascii="Times New Roman" w:hAnsi="Times New Roman" w:cs="Times New Roman"/>
                <w:sz w:val="24"/>
                <w:szCs w:val="24"/>
              </w:rPr>
            </w:pPr>
            <w:r w:rsidRPr="00944647">
              <w:rPr>
                <w:rFonts w:ascii="Times New Roman" w:hAnsi="Times New Roman" w:cs="Times New Roman"/>
                <w:sz w:val="24"/>
                <w:szCs w:val="24"/>
              </w:rPr>
              <w:t>1</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однотрансформаторная ПС 35/0,4 кВ по схеме 35-3Н с трансформатором 630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2 724,71</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двухтрансформаторная ПС 35/0,4 кВ по схеме 35-4Н с трансформаторами 2*630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5 467,55</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двухтрансформаторная ПС 35/0,4 кВ по схеме 35-5Н с трансформаторами 2*630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6 329,37</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4</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однотрансформаторная ПС 35/0,4 кВ по схеме 35-3Н с трансформатором 1000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1 730,73</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5</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двухтрансформаторная ПС 35/0,4 кВ по схеме 35-4Н с трансформаторами 2*1000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3 472,88</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6</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двухтрансформаторная ПС 35/0,4 кВ по схеме 35-5Н с трансформаторами 2*1000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4 092,29</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7</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однотрансформаторная ПС 35/0,4 кВ по схеме 35-3Н с трансформатором 1600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1 119,30</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8</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двухтрансформаторная ПС 35/0,4 кВ по схеме 35-4Н с трансформаторами 2*1600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2 167,00</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9</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двухтрансформаторная ПС 35/0,4 кВ по схеме 35-5Н с трансформаторами 2*1600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2 551,24</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10</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однотрансформаторная ПС 35/6-10 кВ по схеме 35-3Н с трансформатором 1000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3 584,23</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11</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двухтрансформаторная ПС 35/6-10 кВ по схеме 35-4Н с трансформаторами 2*1000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7 338,01</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12</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двухтрансформаторная ПС 35/6-10 кВ по схеме 35-5Н с трансформаторами 2*1000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8 050,00</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13</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однотрансформаторная ПС 35/6-10 кВ по схеме 35-9 с </w:t>
            </w:r>
            <w:r w:rsidRPr="00944647">
              <w:rPr>
                <w:rFonts w:ascii="Times New Roman" w:hAnsi="Times New Roman" w:cs="Times New Roman"/>
                <w:sz w:val="24"/>
                <w:szCs w:val="24"/>
              </w:rPr>
              <w:lastRenderedPageBreak/>
              <w:t>трансформатором 1000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lastRenderedPageBreak/>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10 891,15</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lastRenderedPageBreak/>
              <w:t>14</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однотрансформаторная ПС 35/6-10 кВ по схеме 35-3Н с трансформатором 1600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2 247,00</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15</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двухтрансформаторная ПС 35/6-10 кВ по схеме 35-4Н с трансформаторами 2*1600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4 599,92</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16</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двухтрансформаторная ПС 35/6-10 кВ по схеме 35-5Н с трансформаторами 2*1600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5 041,99</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17</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однотрансформаторная ПС 35/6-10 кВ по схеме 35-9 с трансформатором 1600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6 819,56</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18</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однотрансформаторная ПС 35/6-10 кВ по схеме 35-3Н с трансформатором 2500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1 468,76</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19</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двухтрансформаторная ПС 35/6-10 кВ по схеме 35-4Н с трансформаторами 2*2500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3 006,33</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20</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двухтрансформаторная ПС 35/6-10 кВ по схеме 35-5Н с трансформаторами 2*2500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3 289,43</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21</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однотрансформаторная ПС 35/6-10 кВ по схеме 35-9 с трансформатором 2500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2 766,17</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22</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однотрансформаторная ПС 35/6-10 кВ по схеме 35-3Н с трансформатором 4000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931,34</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23</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двухтрансформаторная ПС 35/6-10 кВ по схеме 35-4Н с трансформаторами 2*4000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1 903,49</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24</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двухтрансформаторная ПС 35/6-10 кВ по схеме 35-5Н с трансформаторами 2*4000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2 080,42</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25</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однотрансформаторная ПС 35/6-10 кВ по схеме 35-9 с трансформатором 4000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2 790,67</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26</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однотрансформаторная ПС 35/6-10 кВ по схеме 35-3Н с трансформатором 6300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605,86</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27</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двухтрансформаторная ПС 35/6-10 кВ по схеме 35-4Н с трансформаторами 2*6300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1 239,04</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28</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двухтрансформаторная ПС 35/6-10 кВ по схеме 35-5Н с трансформаторами 2*6300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1 351,38</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29</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однотрансформаторная ПС 35/6-10 кВ по схеме 35-9 с трансформатором 6300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1 805,41</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30</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однотрансформаторная ПС 110/6-10 кВ по схеме 110-3Н с трансформатором 6300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955,66</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31</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sz w:val="24"/>
                <w:szCs w:val="24"/>
              </w:rPr>
            </w:pP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однотрансформаторная ПС 110/6-10 кВ по схеме 110-3Н с трансформатором 10000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625,79</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lastRenderedPageBreak/>
              <w:t>32</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 xml:space="preserve"> </w:t>
            </w: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двухтрансформаторная ПС 110/6-10 кВ по схеме 110-4Н с трансформаторами 2*6300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3 203,76</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33</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 xml:space="preserve"> </w:t>
            </w: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двухтрансформаторная ПС 110/6-10 кВ по схеме 110-4Н с трансформаторами 2*10000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2 065,82</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34</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 xml:space="preserve"> </w:t>
            </w: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двухтрансформаторная ПС 110/6-10 кВ по схеме 110-5Н с трансформаторами 2*6300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3 459,94</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35</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 xml:space="preserve"> </w:t>
            </w: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двухтрансформаторная ПС 110/6-10 кВ по схеме 110-5Н с трансформаторами 2*10000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2 227,21</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36</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 xml:space="preserve"> </w:t>
            </w: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двухтрансформаторная ПС 110/6-10 кВ по схеме 110-9 с трансформаторами 2*6300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4 453,32</w:t>
            </w:r>
          </w:p>
        </w:tc>
      </w:tr>
      <w:tr w:rsidR="009928C8" w:rsidRPr="00944647" w:rsidTr="009928C8">
        <w:trPr>
          <w:trHeight w:val="330"/>
        </w:trPr>
        <w:tc>
          <w:tcPr>
            <w:tcW w:w="709" w:type="dxa"/>
            <w:tcBorders>
              <w:top w:val="single" w:sz="4" w:space="0" w:color="auto"/>
              <w:left w:val="single" w:sz="4" w:space="0" w:color="000000"/>
              <w:bottom w:val="single" w:sz="4" w:space="0" w:color="000000"/>
              <w:right w:val="single" w:sz="4" w:space="0" w:color="auto"/>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37</w:t>
            </w:r>
          </w:p>
        </w:tc>
        <w:tc>
          <w:tcPr>
            <w:tcW w:w="4393" w:type="dxa"/>
            <w:tcBorders>
              <w:top w:val="single" w:sz="4" w:space="0" w:color="auto"/>
              <w:left w:val="single" w:sz="4" w:space="0" w:color="auto"/>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rPr>
                <w:rFonts w:ascii="Times New Roman" w:hAnsi="Times New Roman" w:cs="Times New Roman"/>
                <w:sz w:val="24"/>
                <w:szCs w:val="24"/>
              </w:rPr>
            </w:pPr>
            <w:r w:rsidRPr="00944647">
              <w:rPr>
                <w:rFonts w:ascii="Times New Roman" w:hAnsi="Times New Roman" w:cs="Times New Roman"/>
                <w:sz w:val="24"/>
                <w:szCs w:val="24"/>
              </w:rPr>
              <w:t xml:space="preserve"> </w:t>
            </w:r>
            <w:proofErr w:type="gramStart"/>
            <w:r w:rsidRPr="00944647">
              <w:rPr>
                <w:rFonts w:ascii="Times New Roman" w:hAnsi="Times New Roman" w:cs="Times New Roman"/>
                <w:sz w:val="24"/>
                <w:szCs w:val="24"/>
              </w:rPr>
              <w:t>открытая</w:t>
            </w:r>
            <w:proofErr w:type="gramEnd"/>
            <w:r w:rsidRPr="00944647">
              <w:rPr>
                <w:rFonts w:ascii="Times New Roman" w:hAnsi="Times New Roman" w:cs="Times New Roman"/>
                <w:sz w:val="24"/>
                <w:szCs w:val="24"/>
              </w:rPr>
              <w:t xml:space="preserve"> двухтрансформаторная ПС 110/6-10 кВ по схеме 110-9 с трансформаторами 2*10000 кВА</w:t>
            </w:r>
          </w:p>
        </w:tc>
        <w:tc>
          <w:tcPr>
            <w:tcW w:w="1419" w:type="dxa"/>
            <w:tcBorders>
              <w:top w:val="single" w:sz="4" w:space="0" w:color="auto"/>
              <w:left w:val="single" w:sz="4" w:space="0" w:color="000000"/>
              <w:bottom w:val="single" w:sz="4" w:space="0" w:color="000000"/>
              <w:right w:val="single" w:sz="4" w:space="0" w:color="000000"/>
            </w:tcBorders>
            <w:vAlign w:val="center"/>
            <w:hideMark/>
          </w:tcPr>
          <w:p w:rsidR="009928C8" w:rsidRDefault="009928C8" w:rsidP="009928C8">
            <w:pPr>
              <w:jc w:val="center"/>
            </w:pPr>
            <w:r w:rsidRPr="00D54A2A">
              <w:rPr>
                <w:rFonts w:ascii="Times New Roman" w:hAnsi="Times New Roman" w:cs="Times New Roman"/>
                <w:sz w:val="24"/>
                <w:szCs w:val="24"/>
              </w:rPr>
              <w:t>С</w:t>
            </w:r>
            <w:proofErr w:type="gramStart"/>
            <w:r w:rsidRPr="00D54A2A">
              <w:rPr>
                <w:rFonts w:ascii="Times New Roman" w:hAnsi="Times New Roman" w:cs="Times New Roman"/>
                <w:sz w:val="24"/>
                <w:szCs w:val="24"/>
                <w:vertAlign w:val="subscript"/>
              </w:rPr>
              <w:t>4</w:t>
            </w:r>
            <w:proofErr w:type="gramEnd"/>
            <w:r w:rsidRPr="00D54A2A">
              <w:rPr>
                <w:rFonts w:ascii="Times New Roman" w:hAnsi="Times New Roman" w:cs="Times New Roman"/>
                <w:sz w:val="24"/>
                <w:szCs w:val="24"/>
                <w:vertAlign w:val="superscript"/>
              </w:rPr>
              <w:t>(150кВт)</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sz w:val="24"/>
                <w:szCs w:val="24"/>
              </w:rPr>
            </w:pPr>
            <w:r w:rsidRPr="00944647">
              <w:rPr>
                <w:rFonts w:ascii="Times New Roman" w:hAnsi="Times New Roman" w:cs="Times New Roman"/>
                <w:sz w:val="24"/>
                <w:szCs w:val="24"/>
              </w:rPr>
              <w:t>(110 кВ)</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9928C8" w:rsidRPr="00944647" w:rsidRDefault="009928C8" w:rsidP="00944647">
            <w:pPr>
              <w:autoSpaceDE w:val="0"/>
              <w:autoSpaceDN w:val="0"/>
              <w:spacing w:after="0" w:line="240" w:lineRule="auto"/>
              <w:jc w:val="center"/>
              <w:rPr>
                <w:rFonts w:ascii="Times New Roman" w:hAnsi="Times New Roman" w:cs="Times New Roman"/>
                <w:color w:val="000000"/>
                <w:sz w:val="24"/>
                <w:szCs w:val="24"/>
              </w:rPr>
            </w:pPr>
            <w:r w:rsidRPr="00944647">
              <w:rPr>
                <w:rFonts w:ascii="Times New Roman" w:hAnsi="Times New Roman" w:cs="Times New Roman"/>
                <w:color w:val="000000"/>
                <w:sz w:val="24"/>
                <w:szCs w:val="24"/>
              </w:rPr>
              <w:t>2 853,04</w:t>
            </w:r>
          </w:p>
        </w:tc>
      </w:tr>
    </w:tbl>
    <w:p w:rsidR="00962FA8" w:rsidRPr="00CF3020" w:rsidRDefault="00962FA8" w:rsidP="00FF5FAD">
      <w:pPr>
        <w:pStyle w:val="1"/>
        <w:rPr>
          <w:rFonts w:ascii="Times New Roman" w:hAnsi="Times New Roman" w:cs="Times New Roman"/>
        </w:rPr>
      </w:pPr>
    </w:p>
    <w:p w:rsidR="00400CAC" w:rsidRDefault="00944647" w:rsidP="00400CAC">
      <w:pPr>
        <w:pStyle w:val="1"/>
        <w:spacing w:before="0" w:after="0"/>
        <w:rPr>
          <w:rFonts w:ascii="Times New Roman" w:hAnsi="Times New Roman" w:cs="Times New Roman"/>
          <w:color w:val="auto"/>
        </w:rPr>
      </w:pPr>
      <w:r w:rsidRPr="00944647">
        <w:rPr>
          <w:rFonts w:ascii="Times New Roman" w:hAnsi="Times New Roman" w:cs="Times New Roman"/>
          <w:color w:val="auto"/>
        </w:rPr>
        <w:t xml:space="preserve">7.  Формулы </w:t>
      </w:r>
      <w:r w:rsidR="00962FA8" w:rsidRPr="00944647">
        <w:rPr>
          <w:rFonts w:ascii="Times New Roman" w:hAnsi="Times New Roman" w:cs="Times New Roman"/>
          <w:color w:val="auto"/>
        </w:rPr>
        <w:t>платы за технологическое при</w:t>
      </w:r>
      <w:r w:rsidR="00400CAC">
        <w:rPr>
          <w:rFonts w:ascii="Times New Roman" w:hAnsi="Times New Roman" w:cs="Times New Roman"/>
          <w:color w:val="auto"/>
        </w:rPr>
        <w:t xml:space="preserve">соединение энергопринимающих </w:t>
      </w:r>
    </w:p>
    <w:p w:rsidR="00400CAC" w:rsidRDefault="00400CAC" w:rsidP="00400CAC">
      <w:pPr>
        <w:pStyle w:val="1"/>
        <w:spacing w:before="0" w:after="0"/>
        <w:rPr>
          <w:rFonts w:ascii="Times New Roman" w:hAnsi="Times New Roman" w:cs="Times New Roman"/>
          <w:color w:val="auto"/>
        </w:rPr>
      </w:pPr>
      <w:r>
        <w:rPr>
          <w:rFonts w:ascii="Times New Roman" w:hAnsi="Times New Roman" w:cs="Times New Roman"/>
          <w:color w:val="auto"/>
        </w:rPr>
        <w:t xml:space="preserve">устройств потребителей электрической энергии </w:t>
      </w:r>
    </w:p>
    <w:p w:rsidR="00400CAC" w:rsidRDefault="00400CAC" w:rsidP="00400CAC">
      <w:pPr>
        <w:pStyle w:val="1"/>
        <w:spacing w:before="0" w:after="0"/>
        <w:rPr>
          <w:rFonts w:ascii="Times New Roman" w:hAnsi="Times New Roman" w:cs="Times New Roman"/>
          <w:color w:val="auto"/>
        </w:rPr>
      </w:pPr>
      <w:r>
        <w:rPr>
          <w:rFonts w:ascii="Times New Roman" w:hAnsi="Times New Roman" w:cs="Times New Roman"/>
          <w:color w:val="auto"/>
        </w:rPr>
        <w:t>максимальной мощностью свыше 150 кВт и менее 8 900 кВт</w:t>
      </w:r>
    </w:p>
    <w:p w:rsidR="00400CAC" w:rsidRPr="00400CAC" w:rsidRDefault="00400CAC" w:rsidP="00400CAC">
      <w:pPr>
        <w:rPr>
          <w:lang w:eastAsia="ru-RU"/>
        </w:rPr>
      </w:pPr>
    </w:p>
    <w:p w:rsidR="006B49C6" w:rsidRPr="00844B1C" w:rsidRDefault="006B49C6" w:rsidP="00944647">
      <w:pPr>
        <w:tabs>
          <w:tab w:val="left" w:pos="567"/>
        </w:tabs>
        <w:spacing w:after="0" w:line="240" w:lineRule="auto"/>
        <w:ind w:firstLine="567"/>
        <w:jc w:val="both"/>
        <w:rPr>
          <w:rFonts w:ascii="Times New Roman" w:hAnsi="Times New Roman" w:cs="Times New Roman"/>
          <w:bCs/>
          <w:sz w:val="24"/>
          <w:szCs w:val="24"/>
        </w:rPr>
      </w:pPr>
      <w:r w:rsidRPr="00844B1C">
        <w:rPr>
          <w:rFonts w:ascii="Times New Roman" w:hAnsi="Times New Roman" w:cs="Times New Roman"/>
          <w:bCs/>
          <w:sz w:val="24"/>
          <w:szCs w:val="24"/>
        </w:rPr>
        <w:t>1. Если  отсутствует необходимость реализации мероприятий «последней мили», то плата за технологическое присоединение (</w:t>
      </w:r>
      <w:r w:rsidRPr="00844B1C">
        <w:rPr>
          <w:rFonts w:ascii="Times New Roman" w:hAnsi="Times New Roman" w:cs="Times New Roman"/>
          <w:bCs/>
          <w:sz w:val="24"/>
          <w:szCs w:val="24"/>
          <w:lang w:val="en-US"/>
        </w:rPr>
        <w:t>T</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rPr>
        <w:t>) определяется по формуле, как произведение стандартизированной тарифной ставки на покрытие расходов на технологическое присоединение энергопринимающих устройств потребителей электрической энергии по мероприятиям, не включающим в себя мероприятия «последний мили» (С</w:t>
      </w:r>
      <w:proofErr w:type="gramStart"/>
      <w:r w:rsidRPr="00844B1C">
        <w:rPr>
          <w:rFonts w:ascii="Times New Roman" w:hAnsi="Times New Roman" w:cs="Times New Roman"/>
          <w:bCs/>
          <w:sz w:val="24"/>
          <w:szCs w:val="24"/>
          <w:vertAlign w:val="subscript"/>
        </w:rPr>
        <w:t>1</w:t>
      </w:r>
      <w:proofErr w:type="gramEnd"/>
      <w:r w:rsidRPr="00844B1C">
        <w:rPr>
          <w:rFonts w:ascii="Times New Roman" w:hAnsi="Times New Roman" w:cs="Times New Roman"/>
          <w:bCs/>
          <w:sz w:val="24"/>
          <w:szCs w:val="24"/>
        </w:rPr>
        <w:t>) и объема максимальной мощности (</w:t>
      </w:r>
      <w:r w:rsidRPr="00844B1C">
        <w:rPr>
          <w:rFonts w:ascii="Times New Roman" w:hAnsi="Times New Roman" w:cs="Times New Roman"/>
          <w:bCs/>
          <w:sz w:val="24"/>
          <w:szCs w:val="24"/>
          <w:lang w:val="en-US"/>
        </w:rPr>
        <w:t>N</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rPr>
        <w:t>), указанного в заявке на технологическое присоединение Заявителем по следующей формуле:</w:t>
      </w:r>
    </w:p>
    <w:p w:rsidR="006B49C6" w:rsidRPr="00844B1C" w:rsidRDefault="006B49C6" w:rsidP="00944647">
      <w:pPr>
        <w:tabs>
          <w:tab w:val="left" w:pos="567"/>
        </w:tabs>
        <w:spacing w:after="0" w:line="240" w:lineRule="auto"/>
        <w:jc w:val="center"/>
        <w:rPr>
          <w:rFonts w:ascii="Times New Roman" w:hAnsi="Times New Roman" w:cs="Times New Roman"/>
          <w:bCs/>
          <w:sz w:val="24"/>
          <w:szCs w:val="24"/>
        </w:rPr>
      </w:pPr>
      <w:r w:rsidRPr="00844B1C">
        <w:rPr>
          <w:rFonts w:ascii="Times New Roman" w:hAnsi="Times New Roman" w:cs="Times New Roman"/>
          <w:bCs/>
          <w:sz w:val="24"/>
          <w:szCs w:val="24"/>
          <w:lang w:val="en-US"/>
        </w:rPr>
        <w:t>T</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vertAlign w:val="subscript"/>
        </w:rPr>
        <w:t xml:space="preserve"> (без «последней мили»)</w:t>
      </w:r>
      <w:r w:rsidRPr="00844B1C">
        <w:rPr>
          <w:rFonts w:ascii="Times New Roman" w:hAnsi="Times New Roman" w:cs="Times New Roman"/>
          <w:bCs/>
          <w:sz w:val="24"/>
          <w:szCs w:val="24"/>
        </w:rPr>
        <w:t xml:space="preserve"> = </w:t>
      </w:r>
      <w:r w:rsidRPr="00844B1C">
        <w:rPr>
          <w:rFonts w:ascii="Times New Roman" w:hAnsi="Times New Roman" w:cs="Times New Roman"/>
          <w:bCs/>
          <w:sz w:val="24"/>
          <w:szCs w:val="24"/>
          <w:lang w:val="en-US"/>
        </w:rPr>
        <w:t>C</w:t>
      </w:r>
      <w:r w:rsidRPr="00844B1C">
        <w:rPr>
          <w:rFonts w:ascii="Times New Roman" w:hAnsi="Times New Roman" w:cs="Times New Roman"/>
          <w:bCs/>
          <w:sz w:val="24"/>
          <w:szCs w:val="24"/>
          <w:vertAlign w:val="subscript"/>
        </w:rPr>
        <w:t>1</w:t>
      </w:r>
      <w:r w:rsidRPr="00844B1C">
        <w:rPr>
          <w:rFonts w:ascii="Times New Roman" w:hAnsi="Times New Roman" w:cs="Times New Roman"/>
          <w:bCs/>
          <w:sz w:val="24"/>
          <w:szCs w:val="24"/>
        </w:rPr>
        <w:t xml:space="preserve">× </w:t>
      </w:r>
      <w:proofErr w:type="gramStart"/>
      <w:r w:rsidRPr="00844B1C">
        <w:rPr>
          <w:rFonts w:ascii="Times New Roman" w:hAnsi="Times New Roman" w:cs="Times New Roman"/>
          <w:bCs/>
          <w:sz w:val="24"/>
          <w:szCs w:val="24"/>
          <w:lang w:val="en-US"/>
        </w:rPr>
        <w:t>N</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vertAlign w:val="subscript"/>
        </w:rPr>
        <w:t xml:space="preserve">  </w:t>
      </w:r>
      <w:r w:rsidRPr="00844B1C">
        <w:rPr>
          <w:rFonts w:ascii="Times New Roman" w:hAnsi="Times New Roman" w:cs="Times New Roman"/>
          <w:bCs/>
          <w:sz w:val="24"/>
          <w:szCs w:val="24"/>
        </w:rPr>
        <w:t>(</w:t>
      </w:r>
      <w:proofErr w:type="gramEnd"/>
      <w:r w:rsidRPr="00844B1C">
        <w:rPr>
          <w:rFonts w:ascii="Times New Roman" w:hAnsi="Times New Roman" w:cs="Times New Roman"/>
          <w:bCs/>
          <w:sz w:val="24"/>
          <w:szCs w:val="24"/>
        </w:rPr>
        <w:t>руб.) (без НДС)    (1)</w:t>
      </w:r>
    </w:p>
    <w:p w:rsidR="00944647" w:rsidRDefault="00944647" w:rsidP="00944647">
      <w:pPr>
        <w:tabs>
          <w:tab w:val="left" w:pos="567"/>
        </w:tabs>
        <w:spacing w:after="0" w:line="240" w:lineRule="auto"/>
        <w:jc w:val="both"/>
        <w:rPr>
          <w:rFonts w:ascii="Times New Roman" w:hAnsi="Times New Roman" w:cs="Times New Roman"/>
          <w:bCs/>
          <w:sz w:val="24"/>
          <w:szCs w:val="24"/>
        </w:rPr>
      </w:pPr>
    </w:p>
    <w:p w:rsidR="006B49C6" w:rsidRPr="00844B1C" w:rsidRDefault="006B49C6" w:rsidP="00944647">
      <w:pPr>
        <w:tabs>
          <w:tab w:val="left" w:pos="567"/>
        </w:tabs>
        <w:spacing w:after="0" w:line="240" w:lineRule="auto"/>
        <w:jc w:val="both"/>
        <w:rPr>
          <w:rFonts w:ascii="Times New Roman" w:hAnsi="Times New Roman" w:cs="Times New Roman"/>
          <w:bCs/>
          <w:sz w:val="24"/>
          <w:szCs w:val="24"/>
        </w:rPr>
      </w:pPr>
      <w:r w:rsidRPr="00844B1C">
        <w:rPr>
          <w:rFonts w:ascii="Times New Roman" w:hAnsi="Times New Roman" w:cs="Times New Roman"/>
          <w:bCs/>
          <w:sz w:val="24"/>
          <w:szCs w:val="24"/>
        </w:rPr>
        <w:tab/>
        <w:t>2. Если предусматривается мероприятие «последней мили» по прокладке воздушных (</w:t>
      </w:r>
      <w:proofErr w:type="gramStart"/>
      <w:r w:rsidRPr="00844B1C">
        <w:rPr>
          <w:rFonts w:ascii="Times New Roman" w:hAnsi="Times New Roman" w:cs="Times New Roman"/>
          <w:bCs/>
          <w:sz w:val="24"/>
          <w:szCs w:val="24"/>
        </w:rPr>
        <w:t>ВЛ</w:t>
      </w:r>
      <w:proofErr w:type="gramEnd"/>
      <w:r w:rsidRPr="00844B1C">
        <w:rPr>
          <w:rFonts w:ascii="Times New Roman" w:hAnsi="Times New Roman" w:cs="Times New Roman"/>
          <w:bCs/>
          <w:sz w:val="24"/>
          <w:szCs w:val="24"/>
        </w:rPr>
        <w:t>) и (или) кабельных (КЛ) линий, то плата за технологическое присоединение (</w:t>
      </w:r>
      <w:r w:rsidRPr="00844B1C">
        <w:rPr>
          <w:rFonts w:ascii="Times New Roman" w:hAnsi="Times New Roman" w:cs="Times New Roman"/>
          <w:bCs/>
          <w:sz w:val="24"/>
          <w:szCs w:val="24"/>
          <w:lang w:val="en-US"/>
        </w:rPr>
        <w:t>T</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rPr>
        <w:t>) определяется по формуле, как сумма произведений стандартизированной тарифной ставки (С</w:t>
      </w:r>
      <w:r w:rsidRPr="00844B1C">
        <w:rPr>
          <w:rFonts w:ascii="Times New Roman" w:hAnsi="Times New Roman" w:cs="Times New Roman"/>
          <w:bCs/>
          <w:sz w:val="24"/>
          <w:szCs w:val="24"/>
          <w:vertAlign w:val="subscript"/>
        </w:rPr>
        <w:t>1</w:t>
      </w:r>
      <w:r w:rsidRPr="00844B1C">
        <w:rPr>
          <w:rFonts w:ascii="Times New Roman" w:hAnsi="Times New Roman" w:cs="Times New Roman"/>
          <w:bCs/>
          <w:sz w:val="24"/>
          <w:szCs w:val="24"/>
        </w:rPr>
        <w:t>) и объема максимальной мощности (</w:t>
      </w:r>
      <w:r w:rsidRPr="00844B1C">
        <w:rPr>
          <w:rFonts w:ascii="Times New Roman" w:hAnsi="Times New Roman" w:cs="Times New Roman"/>
          <w:bCs/>
          <w:sz w:val="24"/>
          <w:szCs w:val="24"/>
          <w:lang w:val="en-US"/>
        </w:rPr>
        <w:t>N</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rPr>
        <w:t>), указанного в заявке на технологическое присоединение Заявителем, и стандартизированной тарифной ставки на покрытие расходов сетевой организации на строительство воздушных (С</w:t>
      </w:r>
      <w:r w:rsidRPr="00844B1C">
        <w:rPr>
          <w:rFonts w:ascii="Times New Roman" w:hAnsi="Times New Roman" w:cs="Times New Roman"/>
          <w:bCs/>
          <w:sz w:val="24"/>
          <w:szCs w:val="24"/>
          <w:vertAlign w:val="subscript"/>
        </w:rPr>
        <w:t>2</w:t>
      </w:r>
      <w:r w:rsidRPr="00844B1C">
        <w:rPr>
          <w:rFonts w:ascii="Times New Roman" w:hAnsi="Times New Roman" w:cs="Times New Roman"/>
          <w:bCs/>
          <w:sz w:val="24"/>
          <w:szCs w:val="24"/>
        </w:rPr>
        <w:t>) и (или) кабельных линий (С</w:t>
      </w:r>
      <w:r w:rsidRPr="00844B1C">
        <w:rPr>
          <w:rFonts w:ascii="Times New Roman" w:hAnsi="Times New Roman" w:cs="Times New Roman"/>
          <w:bCs/>
          <w:sz w:val="24"/>
          <w:szCs w:val="24"/>
          <w:vertAlign w:val="subscript"/>
        </w:rPr>
        <w:t>3</w:t>
      </w:r>
      <w:r w:rsidRPr="00844B1C">
        <w:rPr>
          <w:rFonts w:ascii="Times New Roman" w:hAnsi="Times New Roman" w:cs="Times New Roman"/>
          <w:bCs/>
          <w:sz w:val="24"/>
          <w:szCs w:val="24"/>
        </w:rPr>
        <w:t xml:space="preserve">) электропередачи на </w:t>
      </w:r>
      <w:r w:rsidRPr="00844B1C">
        <w:rPr>
          <w:rFonts w:ascii="Times New Roman" w:hAnsi="Times New Roman" w:cs="Times New Roman"/>
          <w:bCs/>
          <w:sz w:val="24"/>
          <w:szCs w:val="24"/>
          <w:lang w:val="en-US"/>
        </w:rPr>
        <w:t>i</w:t>
      </w:r>
      <w:r w:rsidRPr="00844B1C">
        <w:rPr>
          <w:rFonts w:ascii="Times New Roman" w:hAnsi="Times New Roman" w:cs="Times New Roman"/>
          <w:bCs/>
          <w:sz w:val="24"/>
          <w:szCs w:val="24"/>
        </w:rPr>
        <w:t>-м уровне напряжения, и суммарной протяженности воздушных и (или) кабельных линий (</w:t>
      </w:r>
      <w:r w:rsidRPr="00844B1C">
        <w:rPr>
          <w:rFonts w:ascii="Times New Roman" w:hAnsi="Times New Roman" w:cs="Times New Roman"/>
          <w:bCs/>
          <w:sz w:val="24"/>
          <w:szCs w:val="24"/>
          <w:lang w:val="en-US"/>
        </w:rPr>
        <w:t>L</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rPr>
        <w:t xml:space="preserve">) на </w:t>
      </w:r>
      <w:r w:rsidRPr="00844B1C">
        <w:rPr>
          <w:rFonts w:ascii="Times New Roman" w:hAnsi="Times New Roman" w:cs="Times New Roman"/>
          <w:bCs/>
          <w:sz w:val="24"/>
          <w:szCs w:val="24"/>
          <w:lang w:val="en-US"/>
        </w:rPr>
        <w:t>i</w:t>
      </w:r>
      <w:r w:rsidRPr="00844B1C">
        <w:rPr>
          <w:rFonts w:ascii="Times New Roman" w:hAnsi="Times New Roman" w:cs="Times New Roman"/>
          <w:bCs/>
          <w:sz w:val="24"/>
          <w:szCs w:val="24"/>
        </w:rPr>
        <w:t>-м уровне напряжения, строительство которых предусмотрено согласно выданных технических условий для технологического присоединения Заявителя (</w:t>
      </w:r>
      <w:proofErr w:type="gramStart"/>
      <w:r w:rsidRPr="00844B1C">
        <w:rPr>
          <w:rFonts w:ascii="Times New Roman" w:hAnsi="Times New Roman" w:cs="Times New Roman"/>
          <w:bCs/>
          <w:sz w:val="24"/>
          <w:szCs w:val="24"/>
        </w:rPr>
        <w:t>км</w:t>
      </w:r>
      <w:proofErr w:type="gramEnd"/>
      <w:r w:rsidRPr="00844B1C">
        <w:rPr>
          <w:rFonts w:ascii="Times New Roman" w:hAnsi="Times New Roman" w:cs="Times New Roman"/>
          <w:bCs/>
          <w:sz w:val="24"/>
          <w:szCs w:val="24"/>
        </w:rPr>
        <w:t>) по следующей формуле:</w:t>
      </w:r>
    </w:p>
    <w:p w:rsidR="006B49C6" w:rsidRPr="00844B1C" w:rsidRDefault="006B49C6" w:rsidP="00944647">
      <w:pPr>
        <w:tabs>
          <w:tab w:val="left" w:pos="567"/>
        </w:tabs>
        <w:spacing w:after="0" w:line="240" w:lineRule="auto"/>
        <w:ind w:left="153" w:firstLine="567"/>
        <w:jc w:val="both"/>
        <w:rPr>
          <w:rFonts w:ascii="Times New Roman" w:hAnsi="Times New Roman" w:cs="Times New Roman"/>
          <w:bCs/>
          <w:sz w:val="24"/>
          <w:szCs w:val="24"/>
          <w:u w:val="single"/>
        </w:rPr>
      </w:pPr>
      <w:r w:rsidRPr="00844B1C">
        <w:rPr>
          <w:rFonts w:ascii="Times New Roman" w:hAnsi="Times New Roman" w:cs="Times New Roman"/>
          <w:bCs/>
          <w:sz w:val="24"/>
          <w:szCs w:val="24"/>
          <w:u w:val="single"/>
        </w:rPr>
        <w:t xml:space="preserve">при прокладке </w:t>
      </w:r>
      <w:proofErr w:type="gramStart"/>
      <w:r w:rsidRPr="00844B1C">
        <w:rPr>
          <w:rFonts w:ascii="Times New Roman" w:hAnsi="Times New Roman" w:cs="Times New Roman"/>
          <w:bCs/>
          <w:sz w:val="24"/>
          <w:szCs w:val="24"/>
          <w:u w:val="single"/>
        </w:rPr>
        <w:t>ВЛ</w:t>
      </w:r>
      <w:proofErr w:type="gramEnd"/>
    </w:p>
    <w:p w:rsidR="006B49C6" w:rsidRPr="00844B1C" w:rsidRDefault="006B49C6" w:rsidP="00944647">
      <w:pPr>
        <w:tabs>
          <w:tab w:val="left" w:pos="567"/>
        </w:tabs>
        <w:spacing w:after="0" w:line="240" w:lineRule="auto"/>
        <w:ind w:left="153" w:firstLine="567"/>
        <w:jc w:val="center"/>
        <w:rPr>
          <w:rFonts w:ascii="Times New Roman" w:hAnsi="Times New Roman" w:cs="Times New Roman"/>
          <w:bCs/>
          <w:sz w:val="24"/>
          <w:szCs w:val="24"/>
        </w:rPr>
      </w:pPr>
      <w:r w:rsidRPr="00844B1C">
        <w:rPr>
          <w:rFonts w:ascii="Times New Roman" w:hAnsi="Times New Roman" w:cs="Times New Roman"/>
          <w:bCs/>
          <w:sz w:val="24"/>
          <w:szCs w:val="24"/>
          <w:lang w:val="en-US"/>
        </w:rPr>
        <w:t>T</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vertAlign w:val="subscript"/>
        </w:rPr>
        <w:t xml:space="preserve"> (вл</w:t>
      </w:r>
      <w:proofErr w:type="gramStart"/>
      <w:r w:rsidRPr="00844B1C">
        <w:rPr>
          <w:rFonts w:ascii="Times New Roman" w:hAnsi="Times New Roman" w:cs="Times New Roman"/>
          <w:bCs/>
          <w:sz w:val="24"/>
          <w:szCs w:val="24"/>
          <w:vertAlign w:val="subscript"/>
        </w:rPr>
        <w:t>)  =</w:t>
      </w:r>
      <w:proofErr w:type="gramEnd"/>
      <w:r w:rsidRPr="00844B1C">
        <w:rPr>
          <w:rFonts w:ascii="Times New Roman" w:hAnsi="Times New Roman" w:cs="Times New Roman"/>
          <w:bCs/>
          <w:sz w:val="24"/>
          <w:szCs w:val="24"/>
          <w:vertAlign w:val="subscript"/>
        </w:rPr>
        <w:t xml:space="preserve"> </w:t>
      </w:r>
      <w:r w:rsidRPr="00844B1C">
        <w:rPr>
          <w:rFonts w:ascii="Times New Roman" w:hAnsi="Times New Roman" w:cs="Times New Roman"/>
          <w:bCs/>
          <w:sz w:val="24"/>
          <w:szCs w:val="24"/>
        </w:rPr>
        <w:t>(</w:t>
      </w:r>
      <w:r w:rsidRPr="00844B1C">
        <w:rPr>
          <w:rFonts w:ascii="Times New Roman" w:hAnsi="Times New Roman" w:cs="Times New Roman"/>
          <w:bCs/>
          <w:sz w:val="24"/>
          <w:szCs w:val="24"/>
          <w:lang w:val="en-US"/>
        </w:rPr>
        <w:t>C</w:t>
      </w:r>
      <w:r w:rsidRPr="00844B1C">
        <w:rPr>
          <w:rFonts w:ascii="Times New Roman" w:hAnsi="Times New Roman" w:cs="Times New Roman"/>
          <w:bCs/>
          <w:sz w:val="24"/>
          <w:szCs w:val="24"/>
          <w:vertAlign w:val="subscript"/>
        </w:rPr>
        <w:t xml:space="preserve">1 </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lang w:val="en-US"/>
        </w:rPr>
        <w:t>N</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rPr>
        <w:t>) + Σ(</w:t>
      </w:r>
      <w:r w:rsidRPr="00844B1C">
        <w:rPr>
          <w:rFonts w:ascii="Times New Roman" w:hAnsi="Times New Roman" w:cs="Times New Roman"/>
          <w:bCs/>
          <w:sz w:val="24"/>
          <w:szCs w:val="24"/>
          <w:lang w:val="en-US"/>
        </w:rPr>
        <w:t>C</w:t>
      </w:r>
      <w:r w:rsidRPr="00844B1C">
        <w:rPr>
          <w:rFonts w:ascii="Times New Roman" w:hAnsi="Times New Roman" w:cs="Times New Roman"/>
          <w:bCs/>
          <w:sz w:val="24"/>
          <w:szCs w:val="24"/>
          <w:vertAlign w:val="subscript"/>
        </w:rPr>
        <w:t xml:space="preserve">2 </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lang w:val="en-US"/>
        </w:rPr>
        <w:t>Z</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vertAlign w:val="subscript"/>
        </w:rPr>
        <w:t>изм. ст</w:t>
      </w:r>
      <w:r w:rsidRPr="00844B1C">
        <w:rPr>
          <w:rFonts w:ascii="Times New Roman" w:hAnsi="Times New Roman" w:cs="Times New Roman"/>
          <w:bCs/>
          <w:sz w:val="24"/>
          <w:szCs w:val="24"/>
        </w:rPr>
        <w:t xml:space="preserve"> × </w:t>
      </w:r>
      <w:r w:rsidRPr="00844B1C">
        <w:rPr>
          <w:rFonts w:ascii="Times New Roman" w:hAnsi="Times New Roman" w:cs="Times New Roman"/>
          <w:bCs/>
          <w:sz w:val="24"/>
          <w:szCs w:val="24"/>
          <w:lang w:val="en-US"/>
        </w:rPr>
        <w:t>L</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rPr>
        <w:t>)  (руб.) (без НДС)   (2)</w:t>
      </w:r>
    </w:p>
    <w:p w:rsidR="00944647" w:rsidRDefault="00944647" w:rsidP="00944647">
      <w:pPr>
        <w:tabs>
          <w:tab w:val="left" w:pos="567"/>
        </w:tabs>
        <w:spacing w:after="0" w:line="240" w:lineRule="auto"/>
        <w:ind w:left="153" w:firstLine="567"/>
        <w:jc w:val="both"/>
        <w:rPr>
          <w:rFonts w:ascii="Times New Roman" w:hAnsi="Times New Roman" w:cs="Times New Roman"/>
          <w:bCs/>
          <w:sz w:val="24"/>
          <w:szCs w:val="24"/>
          <w:u w:val="single"/>
        </w:rPr>
      </w:pPr>
    </w:p>
    <w:p w:rsidR="006B49C6" w:rsidRPr="00844B1C" w:rsidRDefault="006B49C6" w:rsidP="00944647">
      <w:pPr>
        <w:tabs>
          <w:tab w:val="left" w:pos="567"/>
        </w:tabs>
        <w:spacing w:after="0" w:line="240" w:lineRule="auto"/>
        <w:ind w:left="153" w:firstLine="567"/>
        <w:jc w:val="both"/>
        <w:rPr>
          <w:rFonts w:ascii="Times New Roman" w:hAnsi="Times New Roman" w:cs="Times New Roman"/>
          <w:bCs/>
          <w:sz w:val="24"/>
          <w:szCs w:val="24"/>
          <w:u w:val="single"/>
        </w:rPr>
      </w:pPr>
      <w:r w:rsidRPr="00844B1C">
        <w:rPr>
          <w:rFonts w:ascii="Times New Roman" w:hAnsi="Times New Roman" w:cs="Times New Roman"/>
          <w:bCs/>
          <w:sz w:val="24"/>
          <w:szCs w:val="24"/>
          <w:u w:val="single"/>
        </w:rPr>
        <w:t xml:space="preserve">при прокладке </w:t>
      </w:r>
      <w:proofErr w:type="gramStart"/>
      <w:r w:rsidRPr="00844B1C">
        <w:rPr>
          <w:rFonts w:ascii="Times New Roman" w:hAnsi="Times New Roman" w:cs="Times New Roman"/>
          <w:bCs/>
          <w:sz w:val="24"/>
          <w:szCs w:val="24"/>
          <w:u w:val="single"/>
          <w:lang w:val="en-US"/>
        </w:rPr>
        <w:t>K</w:t>
      </w:r>
      <w:proofErr w:type="gramEnd"/>
      <w:r w:rsidRPr="00844B1C">
        <w:rPr>
          <w:rFonts w:ascii="Times New Roman" w:hAnsi="Times New Roman" w:cs="Times New Roman"/>
          <w:bCs/>
          <w:sz w:val="24"/>
          <w:szCs w:val="24"/>
          <w:u w:val="single"/>
        </w:rPr>
        <w:t>Л</w:t>
      </w:r>
    </w:p>
    <w:p w:rsidR="006B49C6" w:rsidRPr="00844B1C" w:rsidRDefault="006B49C6" w:rsidP="00944647">
      <w:pPr>
        <w:tabs>
          <w:tab w:val="left" w:pos="567"/>
        </w:tabs>
        <w:spacing w:after="0" w:line="240" w:lineRule="auto"/>
        <w:ind w:left="153" w:firstLine="567"/>
        <w:jc w:val="center"/>
        <w:rPr>
          <w:rFonts w:ascii="Times New Roman" w:hAnsi="Times New Roman" w:cs="Times New Roman"/>
          <w:bCs/>
          <w:sz w:val="24"/>
          <w:szCs w:val="24"/>
        </w:rPr>
      </w:pPr>
      <w:r w:rsidRPr="00844B1C">
        <w:rPr>
          <w:rFonts w:ascii="Times New Roman" w:hAnsi="Times New Roman" w:cs="Times New Roman"/>
          <w:bCs/>
          <w:sz w:val="24"/>
          <w:szCs w:val="24"/>
          <w:lang w:val="en-US"/>
        </w:rPr>
        <w:t>T</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vertAlign w:val="subscript"/>
        </w:rPr>
        <w:t xml:space="preserve"> (кл)   </w:t>
      </w:r>
      <w:proofErr w:type="gramStart"/>
      <w:r w:rsidRPr="00844B1C">
        <w:rPr>
          <w:rFonts w:ascii="Times New Roman" w:hAnsi="Times New Roman" w:cs="Times New Roman"/>
          <w:bCs/>
          <w:sz w:val="24"/>
          <w:szCs w:val="24"/>
          <w:vertAlign w:val="subscript"/>
        </w:rPr>
        <w:t xml:space="preserve">=  </w:t>
      </w:r>
      <w:r w:rsidRPr="00844B1C">
        <w:rPr>
          <w:rFonts w:ascii="Times New Roman" w:hAnsi="Times New Roman" w:cs="Times New Roman"/>
          <w:bCs/>
          <w:sz w:val="24"/>
          <w:szCs w:val="24"/>
        </w:rPr>
        <w:t>(</w:t>
      </w:r>
      <w:proofErr w:type="gramEnd"/>
      <w:r w:rsidRPr="00844B1C">
        <w:rPr>
          <w:rFonts w:ascii="Times New Roman" w:hAnsi="Times New Roman" w:cs="Times New Roman"/>
          <w:bCs/>
          <w:sz w:val="24"/>
          <w:szCs w:val="24"/>
          <w:lang w:val="en-US"/>
        </w:rPr>
        <w:t>C</w:t>
      </w:r>
      <w:r w:rsidRPr="00844B1C">
        <w:rPr>
          <w:rFonts w:ascii="Times New Roman" w:hAnsi="Times New Roman" w:cs="Times New Roman"/>
          <w:bCs/>
          <w:sz w:val="24"/>
          <w:szCs w:val="24"/>
          <w:vertAlign w:val="subscript"/>
        </w:rPr>
        <w:t xml:space="preserve">1 </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lang w:val="en-US"/>
        </w:rPr>
        <w:t>N</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rPr>
        <w:t>) + Σ(</w:t>
      </w:r>
      <w:r w:rsidRPr="00844B1C">
        <w:rPr>
          <w:rFonts w:ascii="Times New Roman" w:hAnsi="Times New Roman" w:cs="Times New Roman"/>
          <w:bCs/>
          <w:sz w:val="24"/>
          <w:szCs w:val="24"/>
          <w:lang w:val="en-US"/>
        </w:rPr>
        <w:t>C</w:t>
      </w:r>
      <w:r w:rsidRPr="00844B1C">
        <w:rPr>
          <w:rFonts w:ascii="Times New Roman" w:hAnsi="Times New Roman" w:cs="Times New Roman"/>
          <w:bCs/>
          <w:sz w:val="24"/>
          <w:szCs w:val="24"/>
          <w:vertAlign w:val="subscript"/>
        </w:rPr>
        <w:t>3</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vertAlign w:val="subscript"/>
        </w:rPr>
        <w:t xml:space="preserve"> </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lang w:val="en-US"/>
        </w:rPr>
        <w:t>Z</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vertAlign w:val="subscript"/>
        </w:rPr>
        <w:t xml:space="preserve">изм. ст </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lang w:val="en-US"/>
        </w:rPr>
        <w:t>L</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rPr>
        <w:t>) (руб.)  (без НДС)    (3)</w:t>
      </w:r>
    </w:p>
    <w:p w:rsidR="006B5415" w:rsidRPr="00844B1C" w:rsidRDefault="006B49C6" w:rsidP="00944647">
      <w:pPr>
        <w:tabs>
          <w:tab w:val="left" w:pos="567"/>
        </w:tabs>
        <w:spacing w:after="0" w:line="240" w:lineRule="auto"/>
        <w:jc w:val="both"/>
        <w:rPr>
          <w:rFonts w:ascii="Times New Roman" w:hAnsi="Times New Roman" w:cs="Times New Roman"/>
          <w:bCs/>
          <w:sz w:val="24"/>
          <w:szCs w:val="24"/>
        </w:rPr>
      </w:pPr>
      <w:r w:rsidRPr="00844B1C">
        <w:rPr>
          <w:rFonts w:ascii="Times New Roman" w:hAnsi="Times New Roman" w:cs="Times New Roman"/>
          <w:bCs/>
          <w:sz w:val="24"/>
          <w:szCs w:val="24"/>
        </w:rPr>
        <w:tab/>
      </w:r>
      <w:r w:rsidRPr="00844B1C">
        <w:rPr>
          <w:rFonts w:ascii="Times New Roman" w:hAnsi="Times New Roman" w:cs="Times New Roman"/>
          <w:bCs/>
          <w:sz w:val="24"/>
          <w:szCs w:val="24"/>
        </w:rPr>
        <w:tab/>
        <w:t xml:space="preserve">3. </w:t>
      </w:r>
      <w:proofErr w:type="gramStart"/>
      <w:r w:rsidRPr="00844B1C">
        <w:rPr>
          <w:rFonts w:ascii="Times New Roman" w:hAnsi="Times New Roman" w:cs="Times New Roman"/>
          <w:bCs/>
          <w:sz w:val="24"/>
          <w:szCs w:val="24"/>
        </w:rPr>
        <w:t>Если предусматриваются мероприятия «последней мили» по строительству комплектных трансформаторных подстанций (КТП) с уровнем напряжения до 35 кВ, то плата за технологическое присоединение (</w:t>
      </w:r>
      <w:r w:rsidRPr="00844B1C">
        <w:rPr>
          <w:rFonts w:ascii="Times New Roman" w:hAnsi="Times New Roman" w:cs="Times New Roman"/>
          <w:bCs/>
          <w:sz w:val="24"/>
          <w:szCs w:val="24"/>
          <w:lang w:val="en-US"/>
        </w:rPr>
        <w:t>T</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rPr>
        <w:t xml:space="preserve">) определяется по формуле,  как сумма расходов, определенных по формуле (2) или (3) и произведения ставки </w:t>
      </w:r>
      <w:r w:rsidRPr="00844B1C">
        <w:rPr>
          <w:rFonts w:ascii="Times New Roman" w:hAnsi="Times New Roman" w:cs="Times New Roman"/>
          <w:bCs/>
          <w:sz w:val="24"/>
          <w:szCs w:val="24"/>
          <w:lang w:val="en-US"/>
        </w:rPr>
        <w:t>C</w:t>
      </w:r>
      <w:r w:rsidRPr="00844B1C">
        <w:rPr>
          <w:rFonts w:ascii="Times New Roman" w:hAnsi="Times New Roman" w:cs="Times New Roman"/>
          <w:bCs/>
          <w:sz w:val="24"/>
          <w:szCs w:val="24"/>
          <w:vertAlign w:val="subscript"/>
        </w:rPr>
        <w:t xml:space="preserve">4, </w:t>
      </w:r>
      <w:r w:rsidRPr="00844B1C">
        <w:rPr>
          <w:rFonts w:ascii="Times New Roman" w:hAnsi="Times New Roman" w:cs="Times New Roman"/>
          <w:bCs/>
          <w:sz w:val="24"/>
          <w:szCs w:val="24"/>
        </w:rPr>
        <w:t>и объема максимальной мощности (</w:t>
      </w:r>
      <w:r w:rsidRPr="00844B1C">
        <w:rPr>
          <w:rFonts w:ascii="Times New Roman" w:hAnsi="Times New Roman" w:cs="Times New Roman"/>
          <w:bCs/>
          <w:sz w:val="24"/>
          <w:szCs w:val="24"/>
          <w:lang w:val="en-US"/>
        </w:rPr>
        <w:t>Ni</w:t>
      </w:r>
      <w:r w:rsidRPr="00844B1C">
        <w:rPr>
          <w:rFonts w:ascii="Times New Roman" w:hAnsi="Times New Roman" w:cs="Times New Roman"/>
          <w:bCs/>
          <w:sz w:val="24"/>
          <w:szCs w:val="24"/>
        </w:rPr>
        <w:t>), указанного в заявке на технологическое присоединение Заявителем по следующей формуле:</w:t>
      </w:r>
      <w:proofErr w:type="gramEnd"/>
    </w:p>
    <w:p w:rsidR="006B49C6" w:rsidRDefault="006B49C6" w:rsidP="00944647">
      <w:pPr>
        <w:tabs>
          <w:tab w:val="left" w:pos="567"/>
        </w:tabs>
        <w:spacing w:after="0" w:line="240" w:lineRule="auto"/>
        <w:jc w:val="both"/>
        <w:rPr>
          <w:rFonts w:ascii="Times New Roman" w:hAnsi="Times New Roman" w:cs="Times New Roman"/>
          <w:bCs/>
          <w:sz w:val="24"/>
          <w:szCs w:val="24"/>
          <w:u w:val="single"/>
        </w:rPr>
      </w:pPr>
      <w:proofErr w:type="gramStart"/>
      <w:r w:rsidRPr="00844B1C">
        <w:rPr>
          <w:rFonts w:ascii="Times New Roman" w:hAnsi="Times New Roman" w:cs="Times New Roman"/>
          <w:bCs/>
          <w:sz w:val="24"/>
          <w:szCs w:val="24"/>
          <w:u w:val="single"/>
        </w:rPr>
        <w:t>ВЛ</w:t>
      </w:r>
      <w:proofErr w:type="gramEnd"/>
      <w:r w:rsidRPr="00844B1C">
        <w:rPr>
          <w:rFonts w:ascii="Times New Roman" w:hAnsi="Times New Roman" w:cs="Times New Roman"/>
          <w:bCs/>
          <w:sz w:val="24"/>
          <w:szCs w:val="24"/>
          <w:u w:val="single"/>
        </w:rPr>
        <w:t xml:space="preserve"> + КТП</w:t>
      </w:r>
    </w:p>
    <w:p w:rsidR="006B5415" w:rsidRPr="00844B1C" w:rsidRDefault="006B5415" w:rsidP="00944647">
      <w:pPr>
        <w:tabs>
          <w:tab w:val="left" w:pos="567"/>
        </w:tabs>
        <w:spacing w:after="0" w:line="240" w:lineRule="auto"/>
        <w:jc w:val="both"/>
        <w:rPr>
          <w:rFonts w:ascii="Times New Roman" w:hAnsi="Times New Roman" w:cs="Times New Roman"/>
          <w:bCs/>
          <w:sz w:val="24"/>
          <w:szCs w:val="24"/>
          <w:u w:val="single"/>
        </w:rPr>
      </w:pPr>
    </w:p>
    <w:p w:rsidR="006B49C6" w:rsidRDefault="006B49C6" w:rsidP="00944647">
      <w:pPr>
        <w:tabs>
          <w:tab w:val="left" w:pos="567"/>
        </w:tabs>
        <w:spacing w:after="0" w:line="240" w:lineRule="auto"/>
        <w:jc w:val="center"/>
        <w:rPr>
          <w:rFonts w:ascii="Times New Roman" w:hAnsi="Times New Roman" w:cs="Times New Roman"/>
          <w:bCs/>
          <w:sz w:val="24"/>
          <w:szCs w:val="24"/>
        </w:rPr>
      </w:pPr>
      <w:r w:rsidRPr="00844B1C">
        <w:rPr>
          <w:rFonts w:ascii="Times New Roman" w:hAnsi="Times New Roman" w:cs="Times New Roman"/>
          <w:bCs/>
          <w:sz w:val="24"/>
          <w:szCs w:val="24"/>
          <w:lang w:val="en-US"/>
        </w:rPr>
        <w:t>T</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vertAlign w:val="subscript"/>
        </w:rPr>
        <w:t xml:space="preserve"> (вл + ктп)    </w:t>
      </w:r>
      <w:r w:rsidRPr="00844B1C">
        <w:rPr>
          <w:rFonts w:ascii="Times New Roman" w:hAnsi="Times New Roman" w:cs="Times New Roman"/>
          <w:bCs/>
          <w:sz w:val="24"/>
          <w:szCs w:val="24"/>
        </w:rPr>
        <w:t>= (</w:t>
      </w:r>
      <w:r w:rsidRPr="00844B1C">
        <w:rPr>
          <w:rFonts w:ascii="Times New Roman" w:hAnsi="Times New Roman" w:cs="Times New Roman"/>
          <w:bCs/>
          <w:sz w:val="24"/>
          <w:szCs w:val="24"/>
          <w:lang w:val="en-US"/>
        </w:rPr>
        <w:t>C</w:t>
      </w:r>
      <w:r w:rsidRPr="00844B1C">
        <w:rPr>
          <w:rFonts w:ascii="Times New Roman" w:hAnsi="Times New Roman" w:cs="Times New Roman"/>
          <w:bCs/>
          <w:sz w:val="24"/>
          <w:szCs w:val="24"/>
          <w:vertAlign w:val="subscript"/>
        </w:rPr>
        <w:t xml:space="preserve">1 </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lang w:val="en-US"/>
        </w:rPr>
        <w:t>N</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rPr>
        <w:t xml:space="preserve">) + </w:t>
      </w:r>
      <w:proofErr w:type="gramStart"/>
      <w:r w:rsidRPr="00844B1C">
        <w:rPr>
          <w:rFonts w:ascii="Times New Roman" w:hAnsi="Times New Roman" w:cs="Times New Roman"/>
          <w:bCs/>
          <w:sz w:val="24"/>
          <w:szCs w:val="24"/>
        </w:rPr>
        <w:t>Σ(</w:t>
      </w:r>
      <w:proofErr w:type="gramEnd"/>
      <w:r w:rsidRPr="00844B1C">
        <w:rPr>
          <w:rFonts w:ascii="Times New Roman" w:hAnsi="Times New Roman" w:cs="Times New Roman"/>
          <w:bCs/>
          <w:sz w:val="24"/>
          <w:szCs w:val="24"/>
          <w:lang w:val="en-US"/>
        </w:rPr>
        <w:t>C</w:t>
      </w:r>
      <w:r w:rsidRPr="00844B1C">
        <w:rPr>
          <w:rFonts w:ascii="Times New Roman" w:hAnsi="Times New Roman" w:cs="Times New Roman"/>
          <w:bCs/>
          <w:sz w:val="24"/>
          <w:szCs w:val="24"/>
          <w:vertAlign w:val="subscript"/>
        </w:rPr>
        <w:t>2</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vertAlign w:val="subscript"/>
        </w:rPr>
        <w:t xml:space="preserve"> </w:t>
      </w:r>
      <w:r w:rsidRPr="00844B1C">
        <w:rPr>
          <w:rFonts w:ascii="Times New Roman" w:hAnsi="Times New Roman" w:cs="Times New Roman"/>
          <w:bCs/>
          <w:sz w:val="24"/>
          <w:szCs w:val="24"/>
        </w:rPr>
        <w:t>×</w:t>
      </w:r>
      <w:r w:rsidRPr="00844B1C">
        <w:rPr>
          <w:rFonts w:ascii="Times New Roman" w:hAnsi="Times New Roman" w:cs="Times New Roman"/>
          <w:sz w:val="24"/>
          <w:szCs w:val="24"/>
        </w:rPr>
        <w:t xml:space="preserve"> </w:t>
      </w:r>
      <w:r w:rsidRPr="00844B1C">
        <w:rPr>
          <w:rFonts w:ascii="Times New Roman" w:hAnsi="Times New Roman" w:cs="Times New Roman"/>
          <w:bCs/>
          <w:sz w:val="24"/>
          <w:szCs w:val="24"/>
          <w:lang w:val="en-US"/>
        </w:rPr>
        <w:t>Z</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vertAlign w:val="subscript"/>
        </w:rPr>
        <w:t>изм. ст</w:t>
      </w:r>
      <w:r w:rsidRPr="00844B1C">
        <w:rPr>
          <w:rFonts w:ascii="Times New Roman" w:hAnsi="Times New Roman" w:cs="Times New Roman"/>
          <w:bCs/>
          <w:sz w:val="24"/>
          <w:szCs w:val="24"/>
        </w:rPr>
        <w:t xml:space="preserve"> ×  </w:t>
      </w:r>
      <w:r w:rsidRPr="00844B1C">
        <w:rPr>
          <w:rFonts w:ascii="Times New Roman" w:hAnsi="Times New Roman" w:cs="Times New Roman"/>
          <w:bCs/>
          <w:sz w:val="24"/>
          <w:szCs w:val="24"/>
          <w:lang w:val="en-US"/>
        </w:rPr>
        <w:t>L</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rPr>
        <w:t>) + (</w:t>
      </w:r>
      <w:r w:rsidRPr="00844B1C">
        <w:rPr>
          <w:rFonts w:ascii="Times New Roman" w:hAnsi="Times New Roman" w:cs="Times New Roman"/>
          <w:bCs/>
          <w:sz w:val="24"/>
          <w:szCs w:val="24"/>
          <w:lang w:val="en-US"/>
        </w:rPr>
        <w:t>C</w:t>
      </w:r>
      <w:r w:rsidRPr="00844B1C">
        <w:rPr>
          <w:rFonts w:ascii="Times New Roman" w:hAnsi="Times New Roman" w:cs="Times New Roman"/>
          <w:bCs/>
          <w:sz w:val="24"/>
          <w:szCs w:val="24"/>
          <w:vertAlign w:val="subscript"/>
        </w:rPr>
        <w:t>4</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vertAlign w:val="subscript"/>
        </w:rPr>
        <w:t xml:space="preserve"> </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lang w:val="en-US"/>
        </w:rPr>
        <w:t>Z</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vertAlign w:val="subscript"/>
        </w:rPr>
        <w:t xml:space="preserve">изм. ст </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lang w:val="en-US"/>
        </w:rPr>
        <w:t>N</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rPr>
        <w:t>)     (руб.)  (без НДС)    (4)</w:t>
      </w:r>
    </w:p>
    <w:p w:rsidR="006B5415" w:rsidRPr="00844B1C" w:rsidRDefault="006B5415" w:rsidP="00944647">
      <w:pPr>
        <w:tabs>
          <w:tab w:val="left" w:pos="567"/>
        </w:tabs>
        <w:spacing w:after="0" w:line="240" w:lineRule="auto"/>
        <w:jc w:val="center"/>
        <w:rPr>
          <w:rFonts w:ascii="Times New Roman" w:hAnsi="Times New Roman" w:cs="Times New Roman"/>
          <w:bCs/>
          <w:sz w:val="24"/>
          <w:szCs w:val="24"/>
        </w:rPr>
      </w:pPr>
    </w:p>
    <w:p w:rsidR="006B49C6" w:rsidRDefault="006B49C6" w:rsidP="00944647">
      <w:pPr>
        <w:tabs>
          <w:tab w:val="left" w:pos="567"/>
        </w:tabs>
        <w:spacing w:after="0" w:line="240" w:lineRule="auto"/>
        <w:jc w:val="both"/>
        <w:rPr>
          <w:rFonts w:ascii="Times New Roman" w:hAnsi="Times New Roman" w:cs="Times New Roman"/>
          <w:bCs/>
          <w:sz w:val="24"/>
          <w:szCs w:val="24"/>
          <w:u w:val="single"/>
        </w:rPr>
      </w:pPr>
      <w:r w:rsidRPr="00844B1C">
        <w:rPr>
          <w:rFonts w:ascii="Times New Roman" w:hAnsi="Times New Roman" w:cs="Times New Roman"/>
          <w:bCs/>
          <w:sz w:val="24"/>
          <w:szCs w:val="24"/>
          <w:u w:val="single"/>
        </w:rPr>
        <w:lastRenderedPageBreak/>
        <w:t>КЛ + КТП</w:t>
      </w:r>
    </w:p>
    <w:p w:rsidR="00400CAC" w:rsidRPr="00844B1C" w:rsidRDefault="00400CAC" w:rsidP="00944647">
      <w:pPr>
        <w:tabs>
          <w:tab w:val="left" w:pos="567"/>
        </w:tabs>
        <w:spacing w:after="0" w:line="240" w:lineRule="auto"/>
        <w:jc w:val="both"/>
        <w:rPr>
          <w:rFonts w:ascii="Times New Roman" w:hAnsi="Times New Roman" w:cs="Times New Roman"/>
          <w:bCs/>
          <w:sz w:val="24"/>
          <w:szCs w:val="24"/>
          <w:u w:val="single"/>
        </w:rPr>
      </w:pPr>
    </w:p>
    <w:p w:rsidR="006B49C6" w:rsidRPr="00844B1C" w:rsidRDefault="006B49C6" w:rsidP="00944647">
      <w:pPr>
        <w:tabs>
          <w:tab w:val="left" w:pos="567"/>
        </w:tabs>
        <w:spacing w:after="0" w:line="240" w:lineRule="auto"/>
        <w:ind w:left="153" w:firstLine="567"/>
        <w:jc w:val="center"/>
        <w:rPr>
          <w:rFonts w:ascii="Times New Roman" w:hAnsi="Times New Roman" w:cs="Times New Roman"/>
          <w:bCs/>
          <w:sz w:val="24"/>
          <w:szCs w:val="24"/>
        </w:rPr>
      </w:pPr>
      <w:r w:rsidRPr="00844B1C">
        <w:rPr>
          <w:rFonts w:ascii="Times New Roman" w:hAnsi="Times New Roman" w:cs="Times New Roman"/>
          <w:bCs/>
          <w:sz w:val="24"/>
          <w:szCs w:val="24"/>
          <w:lang w:val="en-US"/>
        </w:rPr>
        <w:t>T</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vertAlign w:val="subscript"/>
        </w:rPr>
        <w:t xml:space="preserve"> (кл + ктп)</w:t>
      </w:r>
      <w:r w:rsidRPr="00844B1C">
        <w:rPr>
          <w:rFonts w:ascii="Times New Roman" w:hAnsi="Times New Roman" w:cs="Times New Roman"/>
          <w:bCs/>
          <w:sz w:val="24"/>
          <w:szCs w:val="24"/>
        </w:rPr>
        <w:t xml:space="preserve"> = (</w:t>
      </w:r>
      <w:r w:rsidRPr="00844B1C">
        <w:rPr>
          <w:rFonts w:ascii="Times New Roman" w:hAnsi="Times New Roman" w:cs="Times New Roman"/>
          <w:bCs/>
          <w:sz w:val="24"/>
          <w:szCs w:val="24"/>
          <w:lang w:val="en-US"/>
        </w:rPr>
        <w:t>C</w:t>
      </w:r>
      <w:r w:rsidRPr="00844B1C">
        <w:rPr>
          <w:rFonts w:ascii="Times New Roman" w:hAnsi="Times New Roman" w:cs="Times New Roman"/>
          <w:bCs/>
          <w:sz w:val="24"/>
          <w:szCs w:val="24"/>
          <w:vertAlign w:val="subscript"/>
        </w:rPr>
        <w:t xml:space="preserve">1 </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lang w:val="en-US"/>
        </w:rPr>
        <w:t>N</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rPr>
        <w:t xml:space="preserve">) + </w:t>
      </w:r>
      <w:proofErr w:type="gramStart"/>
      <w:r w:rsidRPr="00844B1C">
        <w:rPr>
          <w:rFonts w:ascii="Times New Roman" w:hAnsi="Times New Roman" w:cs="Times New Roman"/>
          <w:bCs/>
          <w:sz w:val="24"/>
          <w:szCs w:val="24"/>
        </w:rPr>
        <w:t>Σ(</w:t>
      </w:r>
      <w:proofErr w:type="gramEnd"/>
      <w:r w:rsidRPr="00844B1C">
        <w:rPr>
          <w:rFonts w:ascii="Times New Roman" w:hAnsi="Times New Roman" w:cs="Times New Roman"/>
          <w:bCs/>
          <w:sz w:val="24"/>
          <w:szCs w:val="24"/>
          <w:lang w:val="en-US"/>
        </w:rPr>
        <w:t>C</w:t>
      </w:r>
      <w:r w:rsidRPr="00844B1C">
        <w:rPr>
          <w:rFonts w:ascii="Times New Roman" w:hAnsi="Times New Roman" w:cs="Times New Roman"/>
          <w:bCs/>
          <w:sz w:val="24"/>
          <w:szCs w:val="24"/>
          <w:vertAlign w:val="subscript"/>
        </w:rPr>
        <w:t>3</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lang w:val="en-US"/>
        </w:rPr>
        <w:t>Z</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vertAlign w:val="subscript"/>
        </w:rPr>
        <w:t xml:space="preserve">изм. ст </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lang w:val="en-US"/>
        </w:rPr>
        <w:t>L</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rPr>
        <w:t>) + (</w:t>
      </w:r>
      <w:r w:rsidRPr="00844B1C">
        <w:rPr>
          <w:rFonts w:ascii="Times New Roman" w:hAnsi="Times New Roman" w:cs="Times New Roman"/>
          <w:bCs/>
          <w:sz w:val="24"/>
          <w:szCs w:val="24"/>
          <w:lang w:val="en-US"/>
        </w:rPr>
        <w:t>C</w:t>
      </w:r>
      <w:r w:rsidRPr="00844B1C">
        <w:rPr>
          <w:rFonts w:ascii="Times New Roman" w:hAnsi="Times New Roman" w:cs="Times New Roman"/>
          <w:bCs/>
          <w:sz w:val="24"/>
          <w:szCs w:val="24"/>
          <w:vertAlign w:val="subscript"/>
        </w:rPr>
        <w:t>4</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vertAlign w:val="subscript"/>
        </w:rPr>
        <w:t xml:space="preserve"> </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lang w:val="en-US"/>
        </w:rPr>
        <w:t>Z</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vertAlign w:val="subscript"/>
        </w:rPr>
        <w:t xml:space="preserve">изм. ст </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lang w:val="en-US"/>
        </w:rPr>
        <w:t>N</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vertAlign w:val="subscript"/>
        </w:rPr>
        <w:t xml:space="preserve"> </w:t>
      </w:r>
      <w:r w:rsidRPr="00844B1C">
        <w:rPr>
          <w:rFonts w:ascii="Times New Roman" w:hAnsi="Times New Roman" w:cs="Times New Roman"/>
          <w:bCs/>
          <w:sz w:val="24"/>
          <w:szCs w:val="24"/>
        </w:rPr>
        <w:t>(руб.)  (без НДС)    (5)</w:t>
      </w:r>
    </w:p>
    <w:p w:rsidR="006B49C6" w:rsidRDefault="006B49C6" w:rsidP="00944647">
      <w:pPr>
        <w:tabs>
          <w:tab w:val="left" w:pos="567"/>
        </w:tabs>
        <w:spacing w:after="0" w:line="240" w:lineRule="auto"/>
        <w:jc w:val="both"/>
        <w:rPr>
          <w:rFonts w:ascii="Times New Roman" w:hAnsi="Times New Roman" w:cs="Times New Roman"/>
          <w:bCs/>
          <w:sz w:val="24"/>
          <w:szCs w:val="24"/>
          <w:u w:val="single"/>
        </w:rPr>
      </w:pPr>
      <w:proofErr w:type="gramStart"/>
      <w:r w:rsidRPr="00844B1C">
        <w:rPr>
          <w:rFonts w:ascii="Times New Roman" w:hAnsi="Times New Roman" w:cs="Times New Roman"/>
          <w:bCs/>
          <w:sz w:val="24"/>
          <w:szCs w:val="24"/>
          <w:u w:val="single"/>
        </w:rPr>
        <w:t>ВЛ</w:t>
      </w:r>
      <w:proofErr w:type="gramEnd"/>
      <w:r w:rsidRPr="00844B1C">
        <w:rPr>
          <w:rFonts w:ascii="Times New Roman" w:hAnsi="Times New Roman" w:cs="Times New Roman"/>
          <w:bCs/>
          <w:sz w:val="24"/>
          <w:szCs w:val="24"/>
          <w:u w:val="single"/>
        </w:rPr>
        <w:t xml:space="preserve"> + КЛ + КТП </w:t>
      </w:r>
    </w:p>
    <w:p w:rsidR="00400CAC" w:rsidRPr="00844B1C" w:rsidRDefault="00400CAC" w:rsidP="00944647">
      <w:pPr>
        <w:tabs>
          <w:tab w:val="left" w:pos="567"/>
        </w:tabs>
        <w:spacing w:after="0" w:line="240" w:lineRule="auto"/>
        <w:jc w:val="both"/>
        <w:rPr>
          <w:rFonts w:ascii="Times New Roman" w:hAnsi="Times New Roman" w:cs="Times New Roman"/>
          <w:bCs/>
          <w:sz w:val="24"/>
          <w:szCs w:val="24"/>
          <w:u w:val="single"/>
        </w:rPr>
      </w:pPr>
    </w:p>
    <w:p w:rsidR="006B49C6" w:rsidRPr="00844B1C" w:rsidRDefault="006B49C6" w:rsidP="00944647">
      <w:pPr>
        <w:tabs>
          <w:tab w:val="left" w:pos="567"/>
        </w:tabs>
        <w:spacing w:after="0" w:line="240" w:lineRule="auto"/>
        <w:jc w:val="center"/>
        <w:rPr>
          <w:rFonts w:ascii="Times New Roman" w:hAnsi="Times New Roman" w:cs="Times New Roman"/>
          <w:bCs/>
          <w:sz w:val="24"/>
          <w:szCs w:val="24"/>
        </w:rPr>
      </w:pPr>
      <w:r w:rsidRPr="00844B1C">
        <w:rPr>
          <w:rFonts w:ascii="Times New Roman" w:hAnsi="Times New Roman" w:cs="Times New Roman"/>
          <w:bCs/>
          <w:sz w:val="24"/>
          <w:szCs w:val="24"/>
          <w:lang w:val="en-US"/>
        </w:rPr>
        <w:t>T</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vertAlign w:val="subscript"/>
        </w:rPr>
        <w:t xml:space="preserve"> (кл +вл+ ктп)     </w:t>
      </w:r>
      <w:r w:rsidRPr="00844B1C">
        <w:rPr>
          <w:rFonts w:ascii="Times New Roman" w:hAnsi="Times New Roman" w:cs="Times New Roman"/>
          <w:bCs/>
          <w:sz w:val="24"/>
          <w:szCs w:val="24"/>
        </w:rPr>
        <w:t>= (</w:t>
      </w:r>
      <w:r w:rsidRPr="00844B1C">
        <w:rPr>
          <w:rFonts w:ascii="Times New Roman" w:hAnsi="Times New Roman" w:cs="Times New Roman"/>
          <w:bCs/>
          <w:sz w:val="24"/>
          <w:szCs w:val="24"/>
          <w:lang w:val="en-US"/>
        </w:rPr>
        <w:t>C</w:t>
      </w:r>
      <w:r w:rsidRPr="00844B1C">
        <w:rPr>
          <w:rFonts w:ascii="Times New Roman" w:hAnsi="Times New Roman" w:cs="Times New Roman"/>
          <w:bCs/>
          <w:sz w:val="24"/>
          <w:szCs w:val="24"/>
          <w:vertAlign w:val="subscript"/>
        </w:rPr>
        <w:t xml:space="preserve">1 </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lang w:val="en-US"/>
        </w:rPr>
        <w:t>N</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rPr>
        <w:t xml:space="preserve">) + </w:t>
      </w:r>
      <w:proofErr w:type="gramStart"/>
      <w:r w:rsidRPr="00844B1C">
        <w:rPr>
          <w:rFonts w:ascii="Times New Roman" w:hAnsi="Times New Roman" w:cs="Times New Roman"/>
          <w:bCs/>
          <w:sz w:val="24"/>
          <w:szCs w:val="24"/>
        </w:rPr>
        <w:t>Σ(</w:t>
      </w:r>
      <w:proofErr w:type="gramEnd"/>
      <w:r w:rsidRPr="00844B1C">
        <w:rPr>
          <w:rFonts w:ascii="Times New Roman" w:hAnsi="Times New Roman" w:cs="Times New Roman"/>
          <w:bCs/>
          <w:sz w:val="24"/>
          <w:szCs w:val="24"/>
          <w:lang w:val="en-US"/>
        </w:rPr>
        <w:t>C</w:t>
      </w:r>
      <w:r w:rsidRPr="00844B1C">
        <w:rPr>
          <w:rFonts w:ascii="Times New Roman" w:hAnsi="Times New Roman" w:cs="Times New Roman"/>
          <w:bCs/>
          <w:sz w:val="24"/>
          <w:szCs w:val="24"/>
          <w:vertAlign w:val="subscript"/>
        </w:rPr>
        <w:t>2</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lang w:val="en-US"/>
        </w:rPr>
        <w:t>Z</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vertAlign w:val="subscript"/>
        </w:rPr>
        <w:t xml:space="preserve">изм. ст </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lang w:val="en-US"/>
        </w:rPr>
        <w:t>L</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rPr>
        <w:t>) + Σ(</w:t>
      </w:r>
      <w:r w:rsidRPr="00844B1C">
        <w:rPr>
          <w:rFonts w:ascii="Times New Roman" w:hAnsi="Times New Roman" w:cs="Times New Roman"/>
          <w:bCs/>
          <w:sz w:val="24"/>
          <w:szCs w:val="24"/>
          <w:lang w:val="en-US"/>
        </w:rPr>
        <w:t>C</w:t>
      </w:r>
      <w:r w:rsidRPr="00844B1C">
        <w:rPr>
          <w:rFonts w:ascii="Times New Roman" w:hAnsi="Times New Roman" w:cs="Times New Roman"/>
          <w:bCs/>
          <w:sz w:val="24"/>
          <w:szCs w:val="24"/>
          <w:vertAlign w:val="subscript"/>
        </w:rPr>
        <w:t>3</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lang w:val="en-US"/>
        </w:rPr>
        <w:t>Z</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vertAlign w:val="subscript"/>
        </w:rPr>
        <w:t xml:space="preserve">изм. ст </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lang w:val="en-US"/>
        </w:rPr>
        <w:t>L</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rPr>
        <w:t>) + (</w:t>
      </w:r>
      <w:r w:rsidRPr="00844B1C">
        <w:rPr>
          <w:rFonts w:ascii="Times New Roman" w:hAnsi="Times New Roman" w:cs="Times New Roman"/>
          <w:bCs/>
          <w:sz w:val="24"/>
          <w:szCs w:val="24"/>
          <w:lang w:val="en-US"/>
        </w:rPr>
        <w:t>C</w:t>
      </w:r>
      <w:r w:rsidRPr="00844B1C">
        <w:rPr>
          <w:rFonts w:ascii="Times New Roman" w:hAnsi="Times New Roman" w:cs="Times New Roman"/>
          <w:bCs/>
          <w:sz w:val="24"/>
          <w:szCs w:val="24"/>
          <w:vertAlign w:val="subscript"/>
        </w:rPr>
        <w:t>4</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vertAlign w:val="subscript"/>
        </w:rPr>
        <w:t xml:space="preserve"> </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lang w:val="en-US"/>
        </w:rPr>
        <w:t>Z</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vertAlign w:val="subscript"/>
        </w:rPr>
        <w:t xml:space="preserve">изм. ст </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lang w:val="en-US"/>
        </w:rPr>
        <w:t>N</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rPr>
        <w:t>) (руб.)   (без НДС)      (6)</w:t>
      </w:r>
    </w:p>
    <w:p w:rsidR="006B49C6" w:rsidRPr="00844B1C" w:rsidRDefault="006B49C6" w:rsidP="00944647">
      <w:pPr>
        <w:tabs>
          <w:tab w:val="left" w:pos="567"/>
        </w:tabs>
        <w:spacing w:after="0" w:line="240" w:lineRule="auto"/>
        <w:ind w:left="153" w:firstLine="567"/>
        <w:rPr>
          <w:rFonts w:ascii="Times New Roman" w:hAnsi="Times New Roman" w:cs="Times New Roman"/>
          <w:bCs/>
          <w:sz w:val="24"/>
          <w:szCs w:val="24"/>
        </w:rPr>
      </w:pPr>
      <w:r w:rsidRPr="00844B1C">
        <w:rPr>
          <w:rFonts w:ascii="Times New Roman" w:hAnsi="Times New Roman" w:cs="Times New Roman"/>
          <w:bCs/>
          <w:sz w:val="24"/>
          <w:szCs w:val="24"/>
        </w:rPr>
        <w:t>4. В случае если срок выполнения мероприятий, указанных в пункте 3 предусмотрен на период больше одного года:</w:t>
      </w:r>
    </w:p>
    <w:p w:rsidR="006B49C6" w:rsidRPr="00844B1C" w:rsidRDefault="006B49C6" w:rsidP="00944647">
      <w:pPr>
        <w:tabs>
          <w:tab w:val="left" w:pos="567"/>
        </w:tabs>
        <w:spacing w:after="0" w:line="240" w:lineRule="auto"/>
        <w:rPr>
          <w:rFonts w:ascii="Times New Roman" w:hAnsi="Times New Roman" w:cs="Times New Roman"/>
          <w:bCs/>
          <w:sz w:val="24"/>
          <w:szCs w:val="24"/>
        </w:rPr>
      </w:pPr>
      <w:proofErr w:type="gramStart"/>
      <w:r w:rsidRPr="00844B1C">
        <w:rPr>
          <w:rFonts w:ascii="Times New Roman" w:hAnsi="Times New Roman" w:cs="Times New Roman"/>
          <w:bCs/>
          <w:sz w:val="24"/>
          <w:szCs w:val="24"/>
          <w:u w:val="single"/>
        </w:rPr>
        <w:t>ВЛ</w:t>
      </w:r>
      <w:proofErr w:type="gramEnd"/>
      <w:r w:rsidRPr="00844B1C">
        <w:rPr>
          <w:rFonts w:ascii="Times New Roman" w:hAnsi="Times New Roman" w:cs="Times New Roman"/>
          <w:bCs/>
          <w:sz w:val="24"/>
          <w:szCs w:val="24"/>
          <w:u w:val="single"/>
        </w:rPr>
        <w:t xml:space="preserve"> + КТП</w:t>
      </w:r>
    </w:p>
    <w:p w:rsidR="006B49C6" w:rsidRPr="00844B1C" w:rsidRDefault="006B49C6" w:rsidP="00944647">
      <w:pPr>
        <w:tabs>
          <w:tab w:val="left" w:pos="567"/>
        </w:tabs>
        <w:spacing w:after="0" w:line="240" w:lineRule="auto"/>
        <w:jc w:val="center"/>
        <w:rPr>
          <w:rFonts w:ascii="Times New Roman" w:hAnsi="Times New Roman" w:cs="Times New Roman"/>
          <w:bCs/>
          <w:sz w:val="24"/>
          <w:szCs w:val="24"/>
        </w:rPr>
      </w:pP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lang w:val="en-US"/>
        </w:rPr>
        <w:t>T</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vertAlign w:val="subscript"/>
        </w:rPr>
        <w:t xml:space="preserve"> (вл + ктп)    </w:t>
      </w:r>
      <w:r w:rsidRPr="00844B1C">
        <w:rPr>
          <w:rFonts w:ascii="Times New Roman" w:hAnsi="Times New Roman" w:cs="Times New Roman"/>
          <w:bCs/>
          <w:sz w:val="24"/>
          <w:szCs w:val="24"/>
        </w:rPr>
        <w:t>= (</w:t>
      </w:r>
      <w:r w:rsidRPr="00844B1C">
        <w:rPr>
          <w:rFonts w:ascii="Times New Roman" w:hAnsi="Times New Roman" w:cs="Times New Roman"/>
          <w:bCs/>
          <w:sz w:val="24"/>
          <w:szCs w:val="24"/>
          <w:lang w:val="en-US"/>
        </w:rPr>
        <w:t>C</w:t>
      </w:r>
      <w:r w:rsidRPr="00844B1C">
        <w:rPr>
          <w:rFonts w:ascii="Times New Roman" w:hAnsi="Times New Roman" w:cs="Times New Roman"/>
          <w:bCs/>
          <w:sz w:val="24"/>
          <w:szCs w:val="24"/>
          <w:vertAlign w:val="subscript"/>
        </w:rPr>
        <w:t xml:space="preserve">1 </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lang w:val="en-US"/>
        </w:rPr>
        <w:t>N</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rPr>
        <w:t>) + (0,5 × (Σ(</w:t>
      </w:r>
      <w:r w:rsidRPr="00844B1C">
        <w:rPr>
          <w:rFonts w:ascii="Times New Roman" w:hAnsi="Times New Roman" w:cs="Times New Roman"/>
          <w:bCs/>
          <w:sz w:val="24"/>
          <w:szCs w:val="24"/>
          <w:lang w:val="en-US"/>
        </w:rPr>
        <w:t>C</w:t>
      </w:r>
      <w:r w:rsidRPr="00844B1C">
        <w:rPr>
          <w:rFonts w:ascii="Times New Roman" w:hAnsi="Times New Roman" w:cs="Times New Roman"/>
          <w:bCs/>
          <w:sz w:val="24"/>
          <w:szCs w:val="24"/>
          <w:vertAlign w:val="subscript"/>
        </w:rPr>
        <w:t>2</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vertAlign w:val="subscript"/>
        </w:rPr>
        <w:t xml:space="preserve"> </w:t>
      </w:r>
      <w:r w:rsidRPr="00844B1C">
        <w:rPr>
          <w:rFonts w:ascii="Times New Roman" w:hAnsi="Times New Roman" w:cs="Times New Roman"/>
          <w:bCs/>
          <w:sz w:val="24"/>
          <w:szCs w:val="24"/>
        </w:rPr>
        <w:t>×</w:t>
      </w:r>
      <w:r w:rsidRPr="00844B1C">
        <w:rPr>
          <w:rFonts w:ascii="Times New Roman" w:hAnsi="Times New Roman" w:cs="Times New Roman"/>
          <w:sz w:val="24"/>
          <w:szCs w:val="24"/>
        </w:rPr>
        <w:t xml:space="preserve"> </w:t>
      </w:r>
      <w:r w:rsidRPr="00844B1C">
        <w:rPr>
          <w:rFonts w:ascii="Times New Roman" w:hAnsi="Times New Roman" w:cs="Times New Roman"/>
          <w:bCs/>
          <w:sz w:val="24"/>
          <w:szCs w:val="24"/>
          <w:lang w:val="en-US"/>
        </w:rPr>
        <w:t>Z</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vertAlign w:val="subscript"/>
        </w:rPr>
        <w:t>изм. ст</w:t>
      </w:r>
      <w:r w:rsidRPr="00844B1C">
        <w:rPr>
          <w:rFonts w:ascii="Times New Roman" w:hAnsi="Times New Roman" w:cs="Times New Roman"/>
          <w:bCs/>
          <w:sz w:val="24"/>
          <w:szCs w:val="24"/>
        </w:rPr>
        <w:t xml:space="preserve"> ×  </w:t>
      </w:r>
      <w:r w:rsidRPr="00844B1C">
        <w:rPr>
          <w:rFonts w:ascii="Times New Roman" w:hAnsi="Times New Roman" w:cs="Times New Roman"/>
          <w:bCs/>
          <w:sz w:val="24"/>
          <w:szCs w:val="24"/>
          <w:lang w:val="en-US"/>
        </w:rPr>
        <w:t>L</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rPr>
        <w:t>) + (</w:t>
      </w:r>
      <w:r w:rsidRPr="00844B1C">
        <w:rPr>
          <w:rFonts w:ascii="Times New Roman" w:hAnsi="Times New Roman" w:cs="Times New Roman"/>
          <w:bCs/>
          <w:sz w:val="24"/>
          <w:szCs w:val="24"/>
          <w:lang w:val="en-US"/>
        </w:rPr>
        <w:t>C</w:t>
      </w:r>
      <w:r w:rsidRPr="00844B1C">
        <w:rPr>
          <w:rFonts w:ascii="Times New Roman" w:hAnsi="Times New Roman" w:cs="Times New Roman"/>
          <w:bCs/>
          <w:sz w:val="24"/>
          <w:szCs w:val="24"/>
          <w:vertAlign w:val="subscript"/>
        </w:rPr>
        <w:t>4</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vertAlign w:val="subscript"/>
        </w:rPr>
        <w:t xml:space="preserve"> </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lang w:val="en-US"/>
        </w:rPr>
        <w:t>Z</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vertAlign w:val="subscript"/>
        </w:rPr>
        <w:t xml:space="preserve">изм. ст </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lang w:val="en-US"/>
        </w:rPr>
        <w:t>N</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rPr>
        <w:t>)) × ×</w:t>
      </w:r>
      <w:r w:rsidRPr="00844B1C">
        <w:rPr>
          <w:rFonts w:ascii="Times New Roman" w:eastAsia="Times New Roman" w:hAnsi="Times New Roman" w:cs="Times New Roman"/>
          <w:bCs/>
          <w:position w:val="-32"/>
          <w:sz w:val="24"/>
          <w:szCs w:val="24"/>
        </w:rPr>
        <w:object w:dxaOrig="1185"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45pt" o:ole="">
            <v:imagedata r:id="rId6" o:title=""/>
          </v:shape>
          <o:OLEObject Type="Embed" ProgID="Equation.3" ShapeID="_x0000_i1025" DrawAspect="Content" ObjectID="_1549873104" r:id="rId7"/>
        </w:object>
      </w:r>
      <w:r w:rsidRPr="00844B1C">
        <w:rPr>
          <w:rFonts w:ascii="Times New Roman" w:hAnsi="Times New Roman" w:cs="Times New Roman"/>
          <w:bCs/>
          <w:sz w:val="24"/>
          <w:szCs w:val="24"/>
        </w:rPr>
        <w:t>) + +(0,5 × (Σ(</w:t>
      </w:r>
      <w:r w:rsidRPr="00844B1C">
        <w:rPr>
          <w:rFonts w:ascii="Times New Roman" w:hAnsi="Times New Roman" w:cs="Times New Roman"/>
          <w:bCs/>
          <w:sz w:val="24"/>
          <w:szCs w:val="24"/>
          <w:lang w:val="en-US"/>
        </w:rPr>
        <w:t>C</w:t>
      </w:r>
      <w:r w:rsidRPr="00844B1C">
        <w:rPr>
          <w:rFonts w:ascii="Times New Roman" w:hAnsi="Times New Roman" w:cs="Times New Roman"/>
          <w:bCs/>
          <w:sz w:val="24"/>
          <w:szCs w:val="24"/>
          <w:vertAlign w:val="subscript"/>
        </w:rPr>
        <w:t>2</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vertAlign w:val="subscript"/>
        </w:rPr>
        <w:t xml:space="preserve"> </w:t>
      </w:r>
      <w:r w:rsidRPr="00844B1C">
        <w:rPr>
          <w:rFonts w:ascii="Times New Roman" w:hAnsi="Times New Roman" w:cs="Times New Roman"/>
          <w:bCs/>
          <w:sz w:val="24"/>
          <w:szCs w:val="24"/>
        </w:rPr>
        <w:t>×</w:t>
      </w:r>
      <w:r w:rsidRPr="00844B1C">
        <w:rPr>
          <w:rFonts w:ascii="Times New Roman" w:hAnsi="Times New Roman" w:cs="Times New Roman"/>
          <w:sz w:val="24"/>
          <w:szCs w:val="24"/>
        </w:rPr>
        <w:t xml:space="preserve"> </w:t>
      </w:r>
      <w:r w:rsidRPr="00844B1C">
        <w:rPr>
          <w:rFonts w:ascii="Times New Roman" w:hAnsi="Times New Roman" w:cs="Times New Roman"/>
          <w:bCs/>
          <w:sz w:val="24"/>
          <w:szCs w:val="24"/>
          <w:lang w:val="en-US"/>
        </w:rPr>
        <w:t>Z</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vertAlign w:val="subscript"/>
        </w:rPr>
        <w:t>изм. ст</w:t>
      </w:r>
      <w:r w:rsidRPr="00844B1C">
        <w:rPr>
          <w:rFonts w:ascii="Times New Roman" w:hAnsi="Times New Roman" w:cs="Times New Roman"/>
          <w:bCs/>
          <w:sz w:val="24"/>
          <w:szCs w:val="24"/>
        </w:rPr>
        <w:t xml:space="preserve"> ×  </w:t>
      </w:r>
      <w:r w:rsidRPr="00844B1C">
        <w:rPr>
          <w:rFonts w:ascii="Times New Roman" w:hAnsi="Times New Roman" w:cs="Times New Roman"/>
          <w:bCs/>
          <w:sz w:val="24"/>
          <w:szCs w:val="24"/>
          <w:lang w:val="en-US"/>
        </w:rPr>
        <w:t>L</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rPr>
        <w:t>) + (</w:t>
      </w:r>
      <w:r w:rsidRPr="00844B1C">
        <w:rPr>
          <w:rFonts w:ascii="Times New Roman" w:hAnsi="Times New Roman" w:cs="Times New Roman"/>
          <w:bCs/>
          <w:sz w:val="24"/>
          <w:szCs w:val="24"/>
          <w:lang w:val="en-US"/>
        </w:rPr>
        <w:t>C</w:t>
      </w:r>
      <w:r w:rsidRPr="00844B1C">
        <w:rPr>
          <w:rFonts w:ascii="Times New Roman" w:hAnsi="Times New Roman" w:cs="Times New Roman"/>
          <w:bCs/>
          <w:sz w:val="24"/>
          <w:szCs w:val="24"/>
          <w:vertAlign w:val="subscript"/>
        </w:rPr>
        <w:t>4</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vertAlign w:val="subscript"/>
        </w:rPr>
        <w:t xml:space="preserve"> </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lang w:val="en-US"/>
        </w:rPr>
        <w:t>Z</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vertAlign w:val="subscript"/>
        </w:rPr>
        <w:t xml:space="preserve">изм. ст </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lang w:val="en-US"/>
        </w:rPr>
        <w:t>N</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rPr>
        <w:t xml:space="preserve">)) × </w:t>
      </w:r>
      <w:r w:rsidRPr="00844B1C">
        <w:rPr>
          <w:rFonts w:ascii="Times New Roman" w:eastAsia="Times New Roman" w:hAnsi="Times New Roman" w:cs="Times New Roman"/>
          <w:bCs/>
          <w:position w:val="-32"/>
          <w:sz w:val="24"/>
          <w:szCs w:val="24"/>
        </w:rPr>
        <w:object w:dxaOrig="1185" w:dyaOrig="735">
          <v:shape id="_x0000_i1026" type="#_x0000_t75" style="width:59.25pt;height:36.75pt" o:ole="">
            <v:imagedata r:id="rId8" o:title=""/>
          </v:shape>
          <o:OLEObject Type="Embed" ProgID="Equation.3" ShapeID="_x0000_i1026" DrawAspect="Content" ObjectID="_1549873105" r:id="rId9"/>
        </w:object>
      </w:r>
      <w:r w:rsidRPr="00844B1C">
        <w:rPr>
          <w:rFonts w:ascii="Times New Roman" w:hAnsi="Times New Roman" w:cs="Times New Roman"/>
          <w:bCs/>
          <w:sz w:val="24"/>
          <w:szCs w:val="24"/>
        </w:rPr>
        <w:t>) (руб.)  (без НДС)    (7)</w:t>
      </w:r>
    </w:p>
    <w:p w:rsidR="00400CAC" w:rsidRDefault="00400CAC" w:rsidP="00400CAC">
      <w:pPr>
        <w:tabs>
          <w:tab w:val="left" w:pos="567"/>
        </w:tabs>
        <w:spacing w:after="0" w:line="240" w:lineRule="auto"/>
        <w:jc w:val="both"/>
        <w:rPr>
          <w:rFonts w:ascii="Times New Roman" w:hAnsi="Times New Roman" w:cs="Times New Roman"/>
          <w:bCs/>
          <w:sz w:val="24"/>
          <w:szCs w:val="24"/>
          <w:u w:val="single"/>
        </w:rPr>
      </w:pPr>
      <w:r>
        <w:rPr>
          <w:rFonts w:ascii="Times New Roman" w:hAnsi="Times New Roman" w:cs="Times New Roman"/>
          <w:bCs/>
          <w:sz w:val="24"/>
          <w:szCs w:val="24"/>
          <w:u w:val="single"/>
        </w:rPr>
        <w:t>КЛ + КТП</w:t>
      </w:r>
    </w:p>
    <w:p w:rsidR="006B49C6" w:rsidRPr="00400CAC" w:rsidRDefault="006B49C6" w:rsidP="00400CAC">
      <w:pPr>
        <w:tabs>
          <w:tab w:val="left" w:pos="567"/>
        </w:tabs>
        <w:spacing w:after="0" w:line="240" w:lineRule="auto"/>
        <w:jc w:val="both"/>
        <w:rPr>
          <w:rFonts w:ascii="Times New Roman" w:hAnsi="Times New Roman" w:cs="Times New Roman"/>
          <w:bCs/>
          <w:sz w:val="24"/>
          <w:szCs w:val="24"/>
          <w:u w:val="single"/>
        </w:rPr>
      </w:pP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lang w:val="en-US"/>
        </w:rPr>
        <w:t>T</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vertAlign w:val="subscript"/>
        </w:rPr>
        <w:t xml:space="preserve"> (кл + ктп)</w:t>
      </w:r>
      <w:r w:rsidRPr="00844B1C">
        <w:rPr>
          <w:rFonts w:ascii="Times New Roman" w:hAnsi="Times New Roman" w:cs="Times New Roman"/>
          <w:bCs/>
          <w:sz w:val="24"/>
          <w:szCs w:val="24"/>
        </w:rPr>
        <w:t xml:space="preserve"> = (</w:t>
      </w:r>
      <w:r w:rsidRPr="00844B1C">
        <w:rPr>
          <w:rFonts w:ascii="Times New Roman" w:hAnsi="Times New Roman" w:cs="Times New Roman"/>
          <w:bCs/>
          <w:sz w:val="24"/>
          <w:szCs w:val="24"/>
          <w:lang w:val="en-US"/>
        </w:rPr>
        <w:t>C</w:t>
      </w:r>
      <w:r w:rsidRPr="00844B1C">
        <w:rPr>
          <w:rFonts w:ascii="Times New Roman" w:hAnsi="Times New Roman" w:cs="Times New Roman"/>
          <w:bCs/>
          <w:sz w:val="24"/>
          <w:szCs w:val="24"/>
          <w:vertAlign w:val="subscript"/>
        </w:rPr>
        <w:t xml:space="preserve">1 </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lang w:val="en-US"/>
        </w:rPr>
        <w:t>N</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rPr>
        <w:t>) + (0</w:t>
      </w:r>
      <w:proofErr w:type="gramStart"/>
      <w:r w:rsidRPr="00844B1C">
        <w:rPr>
          <w:rFonts w:ascii="Times New Roman" w:hAnsi="Times New Roman" w:cs="Times New Roman"/>
          <w:bCs/>
          <w:sz w:val="24"/>
          <w:szCs w:val="24"/>
        </w:rPr>
        <w:t>,5</w:t>
      </w:r>
      <w:proofErr w:type="gramEnd"/>
      <w:r w:rsidRPr="00844B1C">
        <w:rPr>
          <w:rFonts w:ascii="Times New Roman" w:hAnsi="Times New Roman" w:cs="Times New Roman"/>
          <w:bCs/>
          <w:sz w:val="24"/>
          <w:szCs w:val="24"/>
        </w:rPr>
        <w:t xml:space="preserve"> × (Σ(</w:t>
      </w:r>
      <w:r w:rsidRPr="00844B1C">
        <w:rPr>
          <w:rFonts w:ascii="Times New Roman" w:hAnsi="Times New Roman" w:cs="Times New Roman"/>
          <w:bCs/>
          <w:sz w:val="24"/>
          <w:szCs w:val="24"/>
          <w:lang w:val="en-US"/>
        </w:rPr>
        <w:t>C</w:t>
      </w:r>
      <w:r w:rsidRPr="00844B1C">
        <w:rPr>
          <w:rFonts w:ascii="Times New Roman" w:hAnsi="Times New Roman" w:cs="Times New Roman"/>
          <w:bCs/>
          <w:sz w:val="24"/>
          <w:szCs w:val="24"/>
          <w:vertAlign w:val="subscript"/>
        </w:rPr>
        <w:t>3</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lang w:val="en-US"/>
        </w:rPr>
        <w:t>Z</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vertAlign w:val="subscript"/>
        </w:rPr>
        <w:t xml:space="preserve">изм. ст </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lang w:val="en-US"/>
        </w:rPr>
        <w:t>L</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rPr>
        <w:t>) + (</w:t>
      </w:r>
      <w:r w:rsidRPr="00844B1C">
        <w:rPr>
          <w:rFonts w:ascii="Times New Roman" w:hAnsi="Times New Roman" w:cs="Times New Roman"/>
          <w:bCs/>
          <w:sz w:val="24"/>
          <w:szCs w:val="24"/>
          <w:lang w:val="en-US"/>
        </w:rPr>
        <w:t>C</w:t>
      </w:r>
      <w:r w:rsidRPr="00844B1C">
        <w:rPr>
          <w:rFonts w:ascii="Times New Roman" w:hAnsi="Times New Roman" w:cs="Times New Roman"/>
          <w:bCs/>
          <w:sz w:val="24"/>
          <w:szCs w:val="24"/>
          <w:vertAlign w:val="subscript"/>
        </w:rPr>
        <w:t>4</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vertAlign w:val="subscript"/>
        </w:rPr>
        <w:t xml:space="preserve"> </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lang w:val="en-US"/>
        </w:rPr>
        <w:t>Z</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vertAlign w:val="subscript"/>
        </w:rPr>
        <w:t xml:space="preserve">изм. ст </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lang w:val="en-US"/>
        </w:rPr>
        <w:t>N</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rPr>
        <w:t xml:space="preserve">)) ×  </w:t>
      </w:r>
      <w:r w:rsidRPr="00844B1C">
        <w:rPr>
          <w:rFonts w:ascii="Times New Roman" w:eastAsia="Times New Roman" w:hAnsi="Times New Roman" w:cs="Times New Roman"/>
          <w:bCs/>
          <w:position w:val="-32"/>
          <w:sz w:val="24"/>
          <w:szCs w:val="24"/>
        </w:rPr>
        <w:object w:dxaOrig="1185" w:dyaOrig="900">
          <v:shape id="_x0000_i1027" type="#_x0000_t75" style="width:59.25pt;height:45pt" o:ole="">
            <v:imagedata r:id="rId6" o:title=""/>
          </v:shape>
          <o:OLEObject Type="Embed" ProgID="Equation.3" ShapeID="_x0000_i1027" DrawAspect="Content" ObjectID="_1549873106" r:id="rId10"/>
        </w:object>
      </w:r>
      <w:r w:rsidRPr="00844B1C">
        <w:rPr>
          <w:rFonts w:ascii="Times New Roman" w:hAnsi="Times New Roman" w:cs="Times New Roman"/>
          <w:bCs/>
          <w:sz w:val="24"/>
          <w:szCs w:val="24"/>
        </w:rPr>
        <w:t>) + +(0,5 × (Σ(</w:t>
      </w:r>
      <w:r w:rsidRPr="00844B1C">
        <w:rPr>
          <w:rFonts w:ascii="Times New Roman" w:hAnsi="Times New Roman" w:cs="Times New Roman"/>
          <w:bCs/>
          <w:sz w:val="24"/>
          <w:szCs w:val="24"/>
          <w:lang w:val="en-US"/>
        </w:rPr>
        <w:t>C</w:t>
      </w:r>
      <w:r w:rsidRPr="00844B1C">
        <w:rPr>
          <w:rFonts w:ascii="Times New Roman" w:hAnsi="Times New Roman" w:cs="Times New Roman"/>
          <w:bCs/>
          <w:sz w:val="24"/>
          <w:szCs w:val="24"/>
          <w:vertAlign w:val="subscript"/>
        </w:rPr>
        <w:t>3</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lang w:val="en-US"/>
        </w:rPr>
        <w:t>Z</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vertAlign w:val="subscript"/>
        </w:rPr>
        <w:t xml:space="preserve">изм. ст </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lang w:val="en-US"/>
        </w:rPr>
        <w:t>L</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rPr>
        <w:t>) + (</w:t>
      </w:r>
      <w:r w:rsidRPr="00844B1C">
        <w:rPr>
          <w:rFonts w:ascii="Times New Roman" w:hAnsi="Times New Roman" w:cs="Times New Roman"/>
          <w:bCs/>
          <w:sz w:val="24"/>
          <w:szCs w:val="24"/>
          <w:lang w:val="en-US"/>
        </w:rPr>
        <w:t>C</w:t>
      </w:r>
      <w:r w:rsidRPr="00844B1C">
        <w:rPr>
          <w:rFonts w:ascii="Times New Roman" w:hAnsi="Times New Roman" w:cs="Times New Roman"/>
          <w:bCs/>
          <w:sz w:val="24"/>
          <w:szCs w:val="24"/>
          <w:vertAlign w:val="subscript"/>
        </w:rPr>
        <w:t>4</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vertAlign w:val="subscript"/>
        </w:rPr>
        <w:t xml:space="preserve"> </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lang w:val="en-US"/>
        </w:rPr>
        <w:t>Z</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vertAlign w:val="subscript"/>
        </w:rPr>
        <w:t xml:space="preserve">изм. ст </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lang w:val="en-US"/>
        </w:rPr>
        <w:t>N</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rPr>
        <w:t xml:space="preserve">)) ×  </w:t>
      </w:r>
      <w:r w:rsidRPr="00844B1C">
        <w:rPr>
          <w:rFonts w:ascii="Times New Roman" w:eastAsia="Times New Roman" w:hAnsi="Times New Roman" w:cs="Times New Roman"/>
          <w:bCs/>
          <w:position w:val="-32"/>
          <w:sz w:val="24"/>
          <w:szCs w:val="24"/>
        </w:rPr>
        <w:object w:dxaOrig="1185" w:dyaOrig="735">
          <v:shape id="_x0000_i1028" type="#_x0000_t75" style="width:59.25pt;height:36.75pt" o:ole="">
            <v:imagedata r:id="rId8" o:title=""/>
          </v:shape>
          <o:OLEObject Type="Embed" ProgID="Equation.3" ShapeID="_x0000_i1028" DrawAspect="Content" ObjectID="_1549873107" r:id="rId11"/>
        </w:object>
      </w:r>
      <w:r w:rsidRPr="00844B1C">
        <w:rPr>
          <w:rFonts w:ascii="Times New Roman" w:hAnsi="Times New Roman" w:cs="Times New Roman"/>
          <w:bCs/>
          <w:sz w:val="24"/>
          <w:szCs w:val="24"/>
        </w:rPr>
        <w:t>)   (руб.)  (без НДС)      (8)</w:t>
      </w:r>
    </w:p>
    <w:p w:rsidR="006B49C6" w:rsidRPr="00844B1C" w:rsidRDefault="006B49C6" w:rsidP="00944647">
      <w:pPr>
        <w:tabs>
          <w:tab w:val="left" w:pos="567"/>
        </w:tabs>
        <w:spacing w:after="0" w:line="240" w:lineRule="auto"/>
        <w:jc w:val="both"/>
        <w:rPr>
          <w:rFonts w:ascii="Times New Roman" w:hAnsi="Times New Roman" w:cs="Times New Roman"/>
          <w:bCs/>
          <w:sz w:val="24"/>
          <w:szCs w:val="24"/>
          <w:u w:val="single"/>
        </w:rPr>
      </w:pPr>
      <w:proofErr w:type="gramStart"/>
      <w:r w:rsidRPr="00844B1C">
        <w:rPr>
          <w:rFonts w:ascii="Times New Roman" w:hAnsi="Times New Roman" w:cs="Times New Roman"/>
          <w:bCs/>
          <w:sz w:val="24"/>
          <w:szCs w:val="24"/>
          <w:u w:val="single"/>
        </w:rPr>
        <w:t>ВЛ</w:t>
      </w:r>
      <w:proofErr w:type="gramEnd"/>
      <w:r w:rsidRPr="00844B1C">
        <w:rPr>
          <w:rFonts w:ascii="Times New Roman" w:hAnsi="Times New Roman" w:cs="Times New Roman"/>
          <w:bCs/>
          <w:sz w:val="24"/>
          <w:szCs w:val="24"/>
          <w:u w:val="single"/>
        </w:rPr>
        <w:t xml:space="preserve"> + КЛ + КТП </w:t>
      </w:r>
    </w:p>
    <w:p w:rsidR="006B49C6" w:rsidRPr="00844B1C" w:rsidRDefault="006B49C6" w:rsidP="00944647">
      <w:pPr>
        <w:tabs>
          <w:tab w:val="left" w:pos="567"/>
        </w:tabs>
        <w:spacing w:after="0" w:line="240" w:lineRule="auto"/>
        <w:rPr>
          <w:rFonts w:ascii="Times New Roman" w:hAnsi="Times New Roman" w:cs="Times New Roman"/>
          <w:bCs/>
          <w:sz w:val="24"/>
          <w:szCs w:val="24"/>
        </w:rPr>
      </w:pPr>
      <w:r w:rsidRPr="00844B1C">
        <w:rPr>
          <w:rFonts w:ascii="Times New Roman" w:hAnsi="Times New Roman" w:cs="Times New Roman"/>
          <w:bCs/>
          <w:sz w:val="24"/>
          <w:szCs w:val="24"/>
          <w:lang w:val="en-US"/>
        </w:rPr>
        <w:t>T</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vertAlign w:val="subscript"/>
        </w:rPr>
        <w:t xml:space="preserve"> (кл +вл+ ктп)     </w:t>
      </w:r>
      <w:r w:rsidRPr="00844B1C">
        <w:rPr>
          <w:rFonts w:ascii="Times New Roman" w:hAnsi="Times New Roman" w:cs="Times New Roman"/>
          <w:bCs/>
          <w:sz w:val="24"/>
          <w:szCs w:val="24"/>
        </w:rPr>
        <w:t>= (</w:t>
      </w:r>
      <w:r w:rsidRPr="00844B1C">
        <w:rPr>
          <w:rFonts w:ascii="Times New Roman" w:hAnsi="Times New Roman" w:cs="Times New Roman"/>
          <w:bCs/>
          <w:sz w:val="24"/>
          <w:szCs w:val="24"/>
          <w:lang w:val="en-US"/>
        </w:rPr>
        <w:t>C</w:t>
      </w:r>
      <w:r w:rsidRPr="00844B1C">
        <w:rPr>
          <w:rFonts w:ascii="Times New Roman" w:hAnsi="Times New Roman" w:cs="Times New Roman"/>
          <w:bCs/>
          <w:sz w:val="24"/>
          <w:szCs w:val="24"/>
          <w:vertAlign w:val="subscript"/>
        </w:rPr>
        <w:t xml:space="preserve">1 </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lang w:val="en-US"/>
        </w:rPr>
        <w:t>N</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rPr>
        <w:t>) + (0,5 × (Σ(</w:t>
      </w:r>
      <w:r w:rsidRPr="00844B1C">
        <w:rPr>
          <w:rFonts w:ascii="Times New Roman" w:hAnsi="Times New Roman" w:cs="Times New Roman"/>
          <w:bCs/>
          <w:sz w:val="24"/>
          <w:szCs w:val="24"/>
          <w:lang w:val="en-US"/>
        </w:rPr>
        <w:t>C</w:t>
      </w:r>
      <w:r w:rsidRPr="00844B1C">
        <w:rPr>
          <w:rFonts w:ascii="Times New Roman" w:hAnsi="Times New Roman" w:cs="Times New Roman"/>
          <w:bCs/>
          <w:sz w:val="24"/>
          <w:szCs w:val="24"/>
          <w:vertAlign w:val="subscript"/>
        </w:rPr>
        <w:t>2</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lang w:val="en-US"/>
        </w:rPr>
        <w:t>Z</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vertAlign w:val="subscript"/>
        </w:rPr>
        <w:t xml:space="preserve">изм. ст </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lang w:val="en-US"/>
        </w:rPr>
        <w:t>L</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rPr>
        <w:t>) + Σ(</w:t>
      </w:r>
      <w:r w:rsidRPr="00844B1C">
        <w:rPr>
          <w:rFonts w:ascii="Times New Roman" w:hAnsi="Times New Roman" w:cs="Times New Roman"/>
          <w:bCs/>
          <w:sz w:val="24"/>
          <w:szCs w:val="24"/>
          <w:lang w:val="en-US"/>
        </w:rPr>
        <w:t>C</w:t>
      </w:r>
      <w:r w:rsidRPr="00844B1C">
        <w:rPr>
          <w:rFonts w:ascii="Times New Roman" w:hAnsi="Times New Roman" w:cs="Times New Roman"/>
          <w:bCs/>
          <w:sz w:val="24"/>
          <w:szCs w:val="24"/>
          <w:vertAlign w:val="subscript"/>
        </w:rPr>
        <w:t>3</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lang w:val="en-US"/>
        </w:rPr>
        <w:t>Z</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vertAlign w:val="subscript"/>
        </w:rPr>
        <w:t xml:space="preserve">изм. ст </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lang w:val="en-US"/>
        </w:rPr>
        <w:t>L</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rPr>
        <w:t>) + (</w:t>
      </w:r>
      <w:r w:rsidRPr="00844B1C">
        <w:rPr>
          <w:rFonts w:ascii="Times New Roman" w:hAnsi="Times New Roman" w:cs="Times New Roman"/>
          <w:bCs/>
          <w:sz w:val="24"/>
          <w:szCs w:val="24"/>
          <w:lang w:val="en-US"/>
        </w:rPr>
        <w:t>C</w:t>
      </w:r>
      <w:r w:rsidRPr="00844B1C">
        <w:rPr>
          <w:rFonts w:ascii="Times New Roman" w:hAnsi="Times New Roman" w:cs="Times New Roman"/>
          <w:bCs/>
          <w:sz w:val="24"/>
          <w:szCs w:val="24"/>
          <w:vertAlign w:val="subscript"/>
        </w:rPr>
        <w:t>4</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vertAlign w:val="subscript"/>
        </w:rPr>
        <w:t xml:space="preserve"> </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lang w:val="en-US"/>
        </w:rPr>
        <w:t>Z</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vertAlign w:val="subscript"/>
        </w:rPr>
        <w:t xml:space="preserve">изм. ст </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lang w:val="en-US"/>
        </w:rPr>
        <w:t>N</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rPr>
        <w:t xml:space="preserve">)) × </w:t>
      </w:r>
      <w:r w:rsidRPr="00844B1C">
        <w:rPr>
          <w:rFonts w:ascii="Times New Roman" w:eastAsia="Times New Roman" w:hAnsi="Times New Roman" w:cs="Times New Roman"/>
          <w:bCs/>
          <w:position w:val="-32"/>
          <w:sz w:val="24"/>
          <w:szCs w:val="24"/>
        </w:rPr>
        <w:object w:dxaOrig="1185" w:dyaOrig="900">
          <v:shape id="_x0000_i1029" type="#_x0000_t75" style="width:59.25pt;height:45pt" o:ole="">
            <v:imagedata r:id="rId6" o:title=""/>
          </v:shape>
          <o:OLEObject Type="Embed" ProgID="Equation.3" ShapeID="_x0000_i1029" DrawAspect="Content" ObjectID="_1549873108" r:id="rId12"/>
        </w:object>
      </w:r>
      <w:r w:rsidRPr="00844B1C">
        <w:rPr>
          <w:rFonts w:ascii="Times New Roman" w:hAnsi="Times New Roman" w:cs="Times New Roman"/>
          <w:bCs/>
          <w:sz w:val="24"/>
          <w:szCs w:val="24"/>
        </w:rPr>
        <w:t>) + (0,5 × (Σ(</w:t>
      </w:r>
      <w:r w:rsidRPr="00844B1C">
        <w:rPr>
          <w:rFonts w:ascii="Times New Roman" w:hAnsi="Times New Roman" w:cs="Times New Roman"/>
          <w:bCs/>
          <w:sz w:val="24"/>
          <w:szCs w:val="24"/>
          <w:lang w:val="en-US"/>
        </w:rPr>
        <w:t>C</w:t>
      </w:r>
      <w:r w:rsidRPr="00844B1C">
        <w:rPr>
          <w:rFonts w:ascii="Times New Roman" w:hAnsi="Times New Roman" w:cs="Times New Roman"/>
          <w:bCs/>
          <w:sz w:val="24"/>
          <w:szCs w:val="24"/>
          <w:vertAlign w:val="subscript"/>
        </w:rPr>
        <w:t>2</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lang w:val="en-US"/>
        </w:rPr>
        <w:t>Z</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vertAlign w:val="subscript"/>
        </w:rPr>
        <w:t xml:space="preserve">изм. ст </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lang w:val="en-US"/>
        </w:rPr>
        <w:t>L</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rPr>
        <w:t>) + Σ(</w:t>
      </w:r>
      <w:r w:rsidRPr="00844B1C">
        <w:rPr>
          <w:rFonts w:ascii="Times New Roman" w:hAnsi="Times New Roman" w:cs="Times New Roman"/>
          <w:bCs/>
          <w:sz w:val="24"/>
          <w:szCs w:val="24"/>
          <w:lang w:val="en-US"/>
        </w:rPr>
        <w:t>C</w:t>
      </w:r>
      <w:r w:rsidRPr="00844B1C">
        <w:rPr>
          <w:rFonts w:ascii="Times New Roman" w:hAnsi="Times New Roman" w:cs="Times New Roman"/>
          <w:bCs/>
          <w:sz w:val="24"/>
          <w:szCs w:val="24"/>
          <w:vertAlign w:val="subscript"/>
        </w:rPr>
        <w:t>3</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lang w:val="en-US"/>
        </w:rPr>
        <w:t>Z</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vertAlign w:val="subscript"/>
        </w:rPr>
        <w:t xml:space="preserve">изм. ст </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lang w:val="en-US"/>
        </w:rPr>
        <w:t>L</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rPr>
        <w:t>) + (</w:t>
      </w:r>
      <w:r w:rsidRPr="00844B1C">
        <w:rPr>
          <w:rFonts w:ascii="Times New Roman" w:hAnsi="Times New Roman" w:cs="Times New Roman"/>
          <w:bCs/>
          <w:sz w:val="24"/>
          <w:szCs w:val="24"/>
          <w:lang w:val="en-US"/>
        </w:rPr>
        <w:t>C</w:t>
      </w:r>
      <w:r w:rsidRPr="00844B1C">
        <w:rPr>
          <w:rFonts w:ascii="Times New Roman" w:hAnsi="Times New Roman" w:cs="Times New Roman"/>
          <w:bCs/>
          <w:sz w:val="24"/>
          <w:szCs w:val="24"/>
          <w:vertAlign w:val="subscript"/>
        </w:rPr>
        <w:t>4</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vertAlign w:val="subscript"/>
        </w:rPr>
        <w:t xml:space="preserve"> </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lang w:val="en-US"/>
        </w:rPr>
        <w:t>Z</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vertAlign w:val="subscript"/>
        </w:rPr>
        <w:t xml:space="preserve">изм. ст </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lang w:val="en-US"/>
        </w:rPr>
        <w:t>N</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rPr>
        <w:t xml:space="preserve">)) × </w:t>
      </w:r>
      <w:r w:rsidRPr="00844B1C">
        <w:rPr>
          <w:rFonts w:ascii="Times New Roman" w:eastAsia="Times New Roman" w:hAnsi="Times New Roman" w:cs="Times New Roman"/>
          <w:bCs/>
          <w:position w:val="-32"/>
          <w:sz w:val="24"/>
          <w:szCs w:val="24"/>
        </w:rPr>
        <w:object w:dxaOrig="1185" w:dyaOrig="735">
          <v:shape id="_x0000_i1030" type="#_x0000_t75" style="width:59.25pt;height:36.75pt" o:ole="">
            <v:imagedata r:id="rId8" o:title=""/>
          </v:shape>
          <o:OLEObject Type="Embed" ProgID="Equation.3" ShapeID="_x0000_i1030" DrawAspect="Content" ObjectID="_1549873109" r:id="rId13"/>
        </w:object>
      </w:r>
      <w:r w:rsidRPr="00844B1C">
        <w:rPr>
          <w:rFonts w:ascii="Times New Roman" w:hAnsi="Times New Roman" w:cs="Times New Roman"/>
          <w:bCs/>
          <w:sz w:val="24"/>
          <w:szCs w:val="24"/>
        </w:rPr>
        <w:t>)     (руб.)  (без НДС)  (9)</w:t>
      </w:r>
    </w:p>
    <w:p w:rsidR="006B49C6" w:rsidRPr="00844B1C" w:rsidRDefault="006B49C6" w:rsidP="00944647">
      <w:pPr>
        <w:tabs>
          <w:tab w:val="left" w:pos="567"/>
        </w:tabs>
        <w:spacing w:after="0" w:line="240" w:lineRule="auto"/>
        <w:ind w:left="153" w:firstLine="567"/>
        <w:rPr>
          <w:rFonts w:ascii="Times New Roman" w:hAnsi="Times New Roman" w:cs="Times New Roman"/>
          <w:bCs/>
          <w:sz w:val="24"/>
          <w:szCs w:val="24"/>
        </w:rPr>
      </w:pPr>
      <w:r w:rsidRPr="00844B1C">
        <w:rPr>
          <w:rFonts w:ascii="Times New Roman" w:hAnsi="Times New Roman" w:cs="Times New Roman"/>
          <w:bCs/>
          <w:sz w:val="24"/>
          <w:szCs w:val="24"/>
        </w:rPr>
        <w:t>где:</w:t>
      </w:r>
    </w:p>
    <w:p w:rsidR="006B49C6" w:rsidRPr="00844B1C" w:rsidRDefault="006B49C6" w:rsidP="00944647">
      <w:pPr>
        <w:tabs>
          <w:tab w:val="left" w:pos="567"/>
        </w:tabs>
        <w:spacing w:after="0" w:line="240" w:lineRule="auto"/>
        <w:ind w:left="153" w:firstLine="567"/>
        <w:rPr>
          <w:rFonts w:ascii="Times New Roman" w:hAnsi="Times New Roman" w:cs="Times New Roman"/>
          <w:bCs/>
          <w:sz w:val="24"/>
          <w:szCs w:val="24"/>
        </w:rPr>
      </w:pPr>
      <w:r w:rsidRPr="00844B1C">
        <w:rPr>
          <w:rFonts w:ascii="Times New Roman" w:hAnsi="Times New Roman" w:cs="Times New Roman"/>
          <w:bCs/>
          <w:sz w:val="24"/>
          <w:szCs w:val="24"/>
          <w:lang w:val="en-US"/>
        </w:rPr>
        <w:t>i</w:t>
      </w:r>
      <w:r w:rsidRPr="00844B1C">
        <w:rPr>
          <w:rFonts w:ascii="Times New Roman" w:hAnsi="Times New Roman" w:cs="Times New Roman"/>
          <w:bCs/>
          <w:sz w:val="24"/>
          <w:szCs w:val="24"/>
        </w:rPr>
        <w:t xml:space="preserve"> – </w:t>
      </w:r>
      <w:proofErr w:type="gramStart"/>
      <w:r w:rsidRPr="00844B1C">
        <w:rPr>
          <w:rFonts w:ascii="Times New Roman" w:hAnsi="Times New Roman" w:cs="Times New Roman"/>
          <w:bCs/>
          <w:sz w:val="24"/>
          <w:szCs w:val="24"/>
        </w:rPr>
        <w:t>уровень</w:t>
      </w:r>
      <w:proofErr w:type="gramEnd"/>
      <w:r w:rsidRPr="00844B1C">
        <w:rPr>
          <w:rFonts w:ascii="Times New Roman" w:hAnsi="Times New Roman" w:cs="Times New Roman"/>
          <w:bCs/>
          <w:sz w:val="24"/>
          <w:szCs w:val="24"/>
        </w:rPr>
        <w:t xml:space="preserve"> напряжения;</w:t>
      </w:r>
    </w:p>
    <w:p w:rsidR="006B49C6" w:rsidRPr="00844B1C" w:rsidRDefault="006B49C6" w:rsidP="00944647">
      <w:pPr>
        <w:tabs>
          <w:tab w:val="left" w:pos="567"/>
        </w:tabs>
        <w:spacing w:after="0" w:line="240" w:lineRule="auto"/>
        <w:ind w:left="153" w:firstLine="567"/>
        <w:rPr>
          <w:rFonts w:ascii="Times New Roman" w:hAnsi="Times New Roman" w:cs="Times New Roman"/>
          <w:bCs/>
          <w:sz w:val="24"/>
          <w:szCs w:val="24"/>
        </w:rPr>
      </w:pPr>
      <w:r w:rsidRPr="00844B1C">
        <w:rPr>
          <w:rFonts w:ascii="Times New Roman" w:hAnsi="Times New Roman" w:cs="Times New Roman"/>
          <w:bCs/>
          <w:sz w:val="24"/>
          <w:szCs w:val="24"/>
          <w:lang w:val="en-US"/>
        </w:rPr>
        <w:t>t</w:t>
      </w:r>
      <w:r w:rsidRPr="00844B1C">
        <w:rPr>
          <w:rFonts w:ascii="Times New Roman" w:hAnsi="Times New Roman" w:cs="Times New Roman"/>
          <w:bCs/>
          <w:sz w:val="24"/>
          <w:szCs w:val="24"/>
        </w:rPr>
        <w:t xml:space="preserve"> – </w:t>
      </w:r>
      <w:proofErr w:type="gramStart"/>
      <w:r w:rsidRPr="00844B1C">
        <w:rPr>
          <w:rFonts w:ascii="Times New Roman" w:hAnsi="Times New Roman" w:cs="Times New Roman"/>
          <w:bCs/>
          <w:sz w:val="24"/>
          <w:szCs w:val="24"/>
        </w:rPr>
        <w:t>год</w:t>
      </w:r>
      <w:proofErr w:type="gramEnd"/>
      <w:r w:rsidRPr="00844B1C">
        <w:rPr>
          <w:rFonts w:ascii="Times New Roman" w:hAnsi="Times New Roman" w:cs="Times New Roman"/>
          <w:bCs/>
          <w:sz w:val="24"/>
          <w:szCs w:val="24"/>
        </w:rPr>
        <w:t xml:space="preserve"> утверждения платы;</w:t>
      </w:r>
    </w:p>
    <w:p w:rsidR="006B49C6" w:rsidRPr="00844B1C" w:rsidRDefault="006B49C6" w:rsidP="00944647">
      <w:pPr>
        <w:tabs>
          <w:tab w:val="left" w:pos="567"/>
        </w:tabs>
        <w:spacing w:after="0" w:line="240" w:lineRule="auto"/>
        <w:ind w:left="153" w:firstLine="567"/>
        <w:rPr>
          <w:rFonts w:ascii="Times New Roman" w:hAnsi="Times New Roman" w:cs="Times New Roman"/>
          <w:bCs/>
          <w:sz w:val="24"/>
          <w:szCs w:val="24"/>
        </w:rPr>
      </w:pPr>
      <w:r w:rsidRPr="00844B1C">
        <w:rPr>
          <w:rFonts w:ascii="Times New Roman" w:hAnsi="Times New Roman" w:cs="Times New Roman"/>
          <w:bCs/>
          <w:sz w:val="24"/>
          <w:szCs w:val="24"/>
          <w:lang w:val="en-US"/>
        </w:rPr>
        <w:t>f</w:t>
      </w:r>
      <w:r w:rsidRPr="00844B1C">
        <w:rPr>
          <w:rFonts w:ascii="Times New Roman" w:hAnsi="Times New Roman" w:cs="Times New Roman"/>
          <w:bCs/>
          <w:sz w:val="24"/>
          <w:szCs w:val="24"/>
        </w:rPr>
        <w:t xml:space="preserve"> – </w:t>
      </w:r>
      <w:proofErr w:type="gramStart"/>
      <w:r w:rsidRPr="00844B1C">
        <w:rPr>
          <w:rFonts w:ascii="Times New Roman" w:hAnsi="Times New Roman" w:cs="Times New Roman"/>
          <w:bCs/>
          <w:sz w:val="24"/>
          <w:szCs w:val="24"/>
        </w:rPr>
        <w:t>период</w:t>
      </w:r>
      <w:proofErr w:type="gramEnd"/>
      <w:r w:rsidRPr="00844B1C">
        <w:rPr>
          <w:rFonts w:ascii="Times New Roman" w:hAnsi="Times New Roman" w:cs="Times New Roman"/>
          <w:bCs/>
          <w:sz w:val="24"/>
          <w:szCs w:val="24"/>
        </w:rPr>
        <w:t>, указанный в технических условиях, начиная с года, следующего за годом утверждения платы;</w:t>
      </w:r>
    </w:p>
    <w:p w:rsidR="006B49C6" w:rsidRPr="00844B1C" w:rsidRDefault="006B49C6" w:rsidP="00944647">
      <w:pPr>
        <w:tabs>
          <w:tab w:val="left" w:pos="567"/>
        </w:tabs>
        <w:spacing w:after="0" w:line="240" w:lineRule="auto"/>
        <w:ind w:left="153" w:firstLine="567"/>
        <w:jc w:val="both"/>
        <w:rPr>
          <w:rFonts w:ascii="Times New Roman" w:hAnsi="Times New Roman" w:cs="Times New Roman"/>
          <w:bCs/>
          <w:sz w:val="24"/>
          <w:szCs w:val="24"/>
        </w:rPr>
      </w:pPr>
      <w:r w:rsidRPr="00844B1C">
        <w:rPr>
          <w:rFonts w:ascii="Times New Roman" w:hAnsi="Times New Roman" w:cs="Times New Roman"/>
          <w:bCs/>
          <w:sz w:val="24"/>
          <w:szCs w:val="24"/>
          <w:lang w:val="en-US"/>
        </w:rPr>
        <w:t>N</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vertAlign w:val="subscript"/>
        </w:rPr>
        <w:t xml:space="preserve"> – </w:t>
      </w:r>
      <w:r w:rsidRPr="00844B1C">
        <w:rPr>
          <w:rFonts w:ascii="Times New Roman" w:hAnsi="Times New Roman" w:cs="Times New Roman"/>
          <w:bCs/>
          <w:sz w:val="24"/>
          <w:szCs w:val="24"/>
        </w:rPr>
        <w:t>объем максимальной мощности, указанной в заявке;</w:t>
      </w:r>
    </w:p>
    <w:p w:rsidR="006B49C6" w:rsidRPr="00844B1C" w:rsidRDefault="006B49C6" w:rsidP="00944647">
      <w:pPr>
        <w:tabs>
          <w:tab w:val="left" w:pos="567"/>
        </w:tabs>
        <w:spacing w:after="0" w:line="240" w:lineRule="auto"/>
        <w:ind w:left="153" w:firstLine="567"/>
        <w:jc w:val="both"/>
        <w:rPr>
          <w:rFonts w:ascii="Times New Roman" w:hAnsi="Times New Roman" w:cs="Times New Roman"/>
          <w:bCs/>
          <w:sz w:val="24"/>
          <w:szCs w:val="24"/>
        </w:rPr>
      </w:pPr>
      <w:r w:rsidRPr="00844B1C">
        <w:rPr>
          <w:rFonts w:ascii="Times New Roman" w:hAnsi="Times New Roman" w:cs="Times New Roman"/>
          <w:bCs/>
          <w:sz w:val="24"/>
          <w:szCs w:val="24"/>
          <w:lang w:val="en-US"/>
        </w:rPr>
        <w:t>L</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vertAlign w:val="subscript"/>
        </w:rPr>
        <w:t xml:space="preserve"> </w:t>
      </w:r>
      <w:r w:rsidRPr="00844B1C">
        <w:rPr>
          <w:rFonts w:ascii="Times New Roman" w:hAnsi="Times New Roman" w:cs="Times New Roman"/>
          <w:bCs/>
          <w:sz w:val="24"/>
          <w:szCs w:val="24"/>
        </w:rPr>
        <w:t xml:space="preserve">– протяжённость ВЛ (КЛ) на </w:t>
      </w:r>
      <w:r w:rsidRPr="00844B1C">
        <w:rPr>
          <w:rFonts w:ascii="Times New Roman" w:hAnsi="Times New Roman" w:cs="Times New Roman"/>
          <w:bCs/>
          <w:sz w:val="24"/>
          <w:szCs w:val="24"/>
          <w:lang w:val="en-US"/>
        </w:rPr>
        <w:t>i</w:t>
      </w:r>
      <w:r w:rsidRPr="00844B1C">
        <w:rPr>
          <w:rFonts w:ascii="Times New Roman" w:hAnsi="Times New Roman" w:cs="Times New Roman"/>
          <w:bCs/>
          <w:sz w:val="24"/>
          <w:szCs w:val="24"/>
        </w:rPr>
        <w:t>-том</w:t>
      </w:r>
      <w:r w:rsidRPr="00844B1C">
        <w:rPr>
          <w:rFonts w:ascii="Times New Roman" w:hAnsi="Times New Roman" w:cs="Times New Roman"/>
          <w:bCs/>
          <w:sz w:val="24"/>
          <w:szCs w:val="24"/>
          <w:vertAlign w:val="subscript"/>
        </w:rPr>
        <w:t xml:space="preserve"> </w:t>
      </w:r>
      <w:r w:rsidRPr="00844B1C">
        <w:rPr>
          <w:rFonts w:ascii="Times New Roman" w:hAnsi="Times New Roman" w:cs="Times New Roman"/>
          <w:bCs/>
          <w:sz w:val="24"/>
          <w:szCs w:val="24"/>
        </w:rPr>
        <w:t>уровне напряжения;</w:t>
      </w:r>
    </w:p>
    <w:p w:rsidR="006B49C6" w:rsidRPr="00844B1C" w:rsidRDefault="006B49C6" w:rsidP="00944647">
      <w:pPr>
        <w:tabs>
          <w:tab w:val="left" w:pos="567"/>
        </w:tabs>
        <w:spacing w:after="0" w:line="240" w:lineRule="auto"/>
        <w:ind w:left="153" w:firstLine="567"/>
        <w:jc w:val="both"/>
        <w:rPr>
          <w:rFonts w:ascii="Times New Roman" w:hAnsi="Times New Roman" w:cs="Times New Roman"/>
          <w:bCs/>
          <w:sz w:val="24"/>
          <w:szCs w:val="24"/>
        </w:rPr>
      </w:pPr>
      <w:r w:rsidRPr="00844B1C">
        <w:rPr>
          <w:rFonts w:ascii="Times New Roman" w:hAnsi="Times New Roman" w:cs="Times New Roman"/>
          <w:bCs/>
          <w:sz w:val="24"/>
          <w:szCs w:val="24"/>
          <w:lang w:val="en-US"/>
        </w:rPr>
        <w:t>C</w:t>
      </w:r>
      <w:r w:rsidRPr="00844B1C">
        <w:rPr>
          <w:rFonts w:ascii="Times New Roman" w:hAnsi="Times New Roman" w:cs="Times New Roman"/>
          <w:bCs/>
          <w:sz w:val="24"/>
          <w:szCs w:val="24"/>
          <w:vertAlign w:val="subscript"/>
        </w:rPr>
        <w:t xml:space="preserve">1 </w:t>
      </w:r>
      <w:r w:rsidRPr="00844B1C">
        <w:rPr>
          <w:rFonts w:ascii="Times New Roman" w:hAnsi="Times New Roman" w:cs="Times New Roman"/>
          <w:bCs/>
          <w:sz w:val="24"/>
          <w:szCs w:val="24"/>
        </w:rPr>
        <w:t>– стандартизированная</w:t>
      </w:r>
      <w:r w:rsidRPr="00844B1C">
        <w:rPr>
          <w:rFonts w:ascii="Times New Roman" w:hAnsi="Times New Roman" w:cs="Times New Roman"/>
          <w:bCs/>
          <w:sz w:val="24"/>
          <w:szCs w:val="24"/>
          <w:vertAlign w:val="subscript"/>
        </w:rPr>
        <w:t xml:space="preserve"> </w:t>
      </w:r>
      <w:r w:rsidRPr="00844B1C">
        <w:rPr>
          <w:rFonts w:ascii="Times New Roman" w:hAnsi="Times New Roman" w:cs="Times New Roman"/>
          <w:bCs/>
          <w:sz w:val="24"/>
          <w:szCs w:val="24"/>
        </w:rPr>
        <w:t xml:space="preserve">тарифная ставка на покрытие </w:t>
      </w:r>
      <w:proofErr w:type="gramStart"/>
      <w:r w:rsidRPr="00844B1C">
        <w:rPr>
          <w:rFonts w:ascii="Times New Roman" w:hAnsi="Times New Roman" w:cs="Times New Roman"/>
          <w:bCs/>
          <w:sz w:val="24"/>
          <w:szCs w:val="24"/>
        </w:rPr>
        <w:t>расходов  на</w:t>
      </w:r>
      <w:proofErr w:type="gramEnd"/>
      <w:r w:rsidRPr="00844B1C">
        <w:rPr>
          <w:rFonts w:ascii="Times New Roman" w:hAnsi="Times New Roman" w:cs="Times New Roman"/>
          <w:bCs/>
          <w:sz w:val="24"/>
          <w:szCs w:val="24"/>
        </w:rPr>
        <w:t xml:space="preserve"> технологическое присоединение энергопринимающих устройств потребителей электрической энергии, не включающим в себя мероприятия «последней мили», (руб./кВт);</w:t>
      </w:r>
    </w:p>
    <w:p w:rsidR="006B49C6" w:rsidRPr="00844B1C" w:rsidRDefault="006B49C6" w:rsidP="00944647">
      <w:pPr>
        <w:tabs>
          <w:tab w:val="left" w:pos="567"/>
        </w:tabs>
        <w:spacing w:after="0" w:line="240" w:lineRule="auto"/>
        <w:ind w:left="153" w:firstLine="567"/>
        <w:jc w:val="both"/>
        <w:rPr>
          <w:rFonts w:ascii="Times New Roman" w:hAnsi="Times New Roman" w:cs="Times New Roman"/>
          <w:bCs/>
          <w:sz w:val="24"/>
          <w:szCs w:val="24"/>
        </w:rPr>
      </w:pPr>
      <w:r w:rsidRPr="00844B1C">
        <w:rPr>
          <w:rFonts w:ascii="Times New Roman" w:hAnsi="Times New Roman" w:cs="Times New Roman"/>
          <w:bCs/>
          <w:sz w:val="24"/>
          <w:szCs w:val="24"/>
          <w:lang w:val="en-US"/>
        </w:rPr>
        <w:t>C</w:t>
      </w:r>
      <w:r w:rsidRPr="00844B1C">
        <w:rPr>
          <w:rFonts w:ascii="Times New Roman" w:hAnsi="Times New Roman" w:cs="Times New Roman"/>
          <w:bCs/>
          <w:sz w:val="24"/>
          <w:szCs w:val="24"/>
          <w:vertAlign w:val="subscript"/>
        </w:rPr>
        <w:t>2</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vertAlign w:val="subscript"/>
        </w:rPr>
        <w:t xml:space="preserve"> </w:t>
      </w:r>
      <w:r w:rsidRPr="00844B1C">
        <w:rPr>
          <w:rFonts w:ascii="Times New Roman" w:hAnsi="Times New Roman" w:cs="Times New Roman"/>
          <w:bCs/>
          <w:sz w:val="24"/>
          <w:szCs w:val="24"/>
        </w:rPr>
        <w:t xml:space="preserve">– стандартизированная тарифная ставка на покрытие расходов сетевой организации на строительство воздушных линий электропередачи на </w:t>
      </w:r>
      <w:r w:rsidRPr="00844B1C">
        <w:rPr>
          <w:rFonts w:ascii="Times New Roman" w:hAnsi="Times New Roman" w:cs="Times New Roman"/>
          <w:bCs/>
          <w:sz w:val="24"/>
          <w:szCs w:val="24"/>
          <w:lang w:val="en-US"/>
        </w:rPr>
        <w:t>i</w:t>
      </w:r>
      <w:r w:rsidRPr="00844B1C">
        <w:rPr>
          <w:rFonts w:ascii="Times New Roman" w:hAnsi="Times New Roman" w:cs="Times New Roman"/>
          <w:bCs/>
          <w:sz w:val="24"/>
          <w:szCs w:val="24"/>
        </w:rPr>
        <w:t>-том уровне напряжения, (руб</w:t>
      </w:r>
      <w:proofErr w:type="gramStart"/>
      <w:r w:rsidRPr="00844B1C">
        <w:rPr>
          <w:rFonts w:ascii="Times New Roman" w:hAnsi="Times New Roman" w:cs="Times New Roman"/>
          <w:bCs/>
          <w:sz w:val="24"/>
          <w:szCs w:val="24"/>
        </w:rPr>
        <w:t>./</w:t>
      </w:r>
      <w:proofErr w:type="gramEnd"/>
      <w:r w:rsidRPr="00844B1C">
        <w:rPr>
          <w:rFonts w:ascii="Times New Roman" w:hAnsi="Times New Roman" w:cs="Times New Roman"/>
          <w:bCs/>
          <w:sz w:val="24"/>
          <w:szCs w:val="24"/>
        </w:rPr>
        <w:t>км);</w:t>
      </w:r>
    </w:p>
    <w:p w:rsidR="006B49C6" w:rsidRPr="00844B1C" w:rsidRDefault="006B49C6" w:rsidP="00944647">
      <w:pPr>
        <w:tabs>
          <w:tab w:val="left" w:pos="567"/>
        </w:tabs>
        <w:spacing w:after="0" w:line="240" w:lineRule="auto"/>
        <w:ind w:left="153" w:firstLine="567"/>
        <w:jc w:val="both"/>
        <w:rPr>
          <w:rFonts w:ascii="Times New Roman" w:hAnsi="Times New Roman" w:cs="Times New Roman"/>
          <w:bCs/>
          <w:sz w:val="24"/>
          <w:szCs w:val="24"/>
          <w:vertAlign w:val="subscript"/>
        </w:rPr>
      </w:pPr>
      <w:r w:rsidRPr="00844B1C">
        <w:rPr>
          <w:rFonts w:ascii="Times New Roman" w:hAnsi="Times New Roman" w:cs="Times New Roman"/>
          <w:bCs/>
          <w:sz w:val="24"/>
          <w:szCs w:val="24"/>
          <w:lang w:val="en-US"/>
        </w:rPr>
        <w:t>C</w:t>
      </w:r>
      <w:r w:rsidRPr="00844B1C">
        <w:rPr>
          <w:rFonts w:ascii="Times New Roman" w:hAnsi="Times New Roman" w:cs="Times New Roman"/>
          <w:bCs/>
          <w:sz w:val="24"/>
          <w:szCs w:val="24"/>
          <w:vertAlign w:val="subscript"/>
        </w:rPr>
        <w:t>3</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vertAlign w:val="subscript"/>
        </w:rPr>
        <w:t xml:space="preserve"> </w:t>
      </w:r>
      <w:r w:rsidRPr="00844B1C">
        <w:rPr>
          <w:rFonts w:ascii="Times New Roman" w:hAnsi="Times New Roman" w:cs="Times New Roman"/>
          <w:bCs/>
          <w:sz w:val="24"/>
          <w:szCs w:val="24"/>
        </w:rPr>
        <w:t xml:space="preserve">– стандартизированная тарифная ставка на покрытие расходов сетевой организации на строительство кабельных линий электропередачи на </w:t>
      </w:r>
      <w:r w:rsidRPr="00844B1C">
        <w:rPr>
          <w:rFonts w:ascii="Times New Roman" w:hAnsi="Times New Roman" w:cs="Times New Roman"/>
          <w:bCs/>
          <w:sz w:val="24"/>
          <w:szCs w:val="24"/>
          <w:lang w:val="en-US"/>
        </w:rPr>
        <w:t>i</w:t>
      </w:r>
      <w:r w:rsidRPr="00844B1C">
        <w:rPr>
          <w:rFonts w:ascii="Times New Roman" w:hAnsi="Times New Roman" w:cs="Times New Roman"/>
          <w:bCs/>
          <w:sz w:val="24"/>
          <w:szCs w:val="24"/>
        </w:rPr>
        <w:t>-том уровне напряжения, (руб</w:t>
      </w:r>
      <w:proofErr w:type="gramStart"/>
      <w:r w:rsidRPr="00844B1C">
        <w:rPr>
          <w:rFonts w:ascii="Times New Roman" w:hAnsi="Times New Roman" w:cs="Times New Roman"/>
          <w:bCs/>
          <w:sz w:val="24"/>
          <w:szCs w:val="24"/>
        </w:rPr>
        <w:t>./</w:t>
      </w:r>
      <w:proofErr w:type="gramEnd"/>
      <w:r w:rsidRPr="00844B1C">
        <w:rPr>
          <w:rFonts w:ascii="Times New Roman" w:hAnsi="Times New Roman" w:cs="Times New Roman"/>
          <w:bCs/>
          <w:sz w:val="24"/>
          <w:szCs w:val="24"/>
        </w:rPr>
        <w:t>км);</w:t>
      </w:r>
    </w:p>
    <w:p w:rsidR="006B49C6" w:rsidRPr="00844B1C" w:rsidRDefault="006B49C6" w:rsidP="00944647">
      <w:pPr>
        <w:tabs>
          <w:tab w:val="left" w:pos="567"/>
        </w:tabs>
        <w:spacing w:after="0" w:line="240" w:lineRule="auto"/>
        <w:ind w:left="153" w:firstLine="567"/>
        <w:jc w:val="both"/>
        <w:rPr>
          <w:rFonts w:ascii="Times New Roman" w:hAnsi="Times New Roman" w:cs="Times New Roman"/>
          <w:bCs/>
          <w:sz w:val="24"/>
          <w:szCs w:val="24"/>
        </w:rPr>
      </w:pPr>
      <w:r w:rsidRPr="00844B1C">
        <w:rPr>
          <w:rFonts w:ascii="Times New Roman" w:hAnsi="Times New Roman" w:cs="Times New Roman"/>
          <w:bCs/>
          <w:sz w:val="24"/>
          <w:szCs w:val="24"/>
          <w:lang w:val="en-US"/>
        </w:rPr>
        <w:t>C</w:t>
      </w:r>
      <w:r w:rsidRPr="00844B1C">
        <w:rPr>
          <w:rFonts w:ascii="Times New Roman" w:hAnsi="Times New Roman" w:cs="Times New Roman"/>
          <w:bCs/>
          <w:sz w:val="24"/>
          <w:szCs w:val="24"/>
          <w:vertAlign w:val="subscript"/>
        </w:rPr>
        <w:t>4</w:t>
      </w:r>
      <w:r w:rsidRPr="00844B1C">
        <w:rPr>
          <w:rFonts w:ascii="Times New Roman" w:hAnsi="Times New Roman" w:cs="Times New Roman"/>
          <w:bCs/>
          <w:sz w:val="24"/>
          <w:szCs w:val="24"/>
          <w:vertAlign w:val="subscript"/>
          <w:lang w:val="en-US"/>
        </w:rPr>
        <w:t>i</w:t>
      </w:r>
      <w:r w:rsidRPr="00844B1C">
        <w:rPr>
          <w:rFonts w:ascii="Times New Roman" w:hAnsi="Times New Roman" w:cs="Times New Roman"/>
          <w:bCs/>
          <w:sz w:val="24"/>
          <w:szCs w:val="24"/>
          <w:vertAlign w:val="subscript"/>
        </w:rPr>
        <w:t xml:space="preserve"> </w:t>
      </w:r>
      <w:r w:rsidRPr="00844B1C">
        <w:rPr>
          <w:rFonts w:ascii="Times New Roman" w:hAnsi="Times New Roman" w:cs="Times New Roman"/>
          <w:bCs/>
          <w:sz w:val="24"/>
          <w:szCs w:val="24"/>
        </w:rPr>
        <w:t xml:space="preserve">- стандартизированная тарифная ставка на покрытие расходов сетевой организации на строительство подстанций электропередачи на </w:t>
      </w:r>
      <w:r w:rsidRPr="00844B1C">
        <w:rPr>
          <w:rFonts w:ascii="Times New Roman" w:hAnsi="Times New Roman" w:cs="Times New Roman"/>
          <w:bCs/>
          <w:sz w:val="24"/>
          <w:szCs w:val="24"/>
          <w:lang w:val="en-US"/>
        </w:rPr>
        <w:t>i</w:t>
      </w:r>
      <w:r w:rsidRPr="00844B1C">
        <w:rPr>
          <w:rFonts w:ascii="Times New Roman" w:hAnsi="Times New Roman" w:cs="Times New Roman"/>
          <w:bCs/>
          <w:sz w:val="24"/>
          <w:szCs w:val="24"/>
        </w:rPr>
        <w:t>-том уровне напряжения, (руб</w:t>
      </w:r>
      <w:proofErr w:type="gramStart"/>
      <w:r w:rsidRPr="00844B1C">
        <w:rPr>
          <w:rFonts w:ascii="Times New Roman" w:hAnsi="Times New Roman" w:cs="Times New Roman"/>
          <w:bCs/>
          <w:sz w:val="24"/>
          <w:szCs w:val="24"/>
        </w:rPr>
        <w:t>./</w:t>
      </w:r>
      <w:proofErr w:type="gramEnd"/>
      <w:r w:rsidRPr="00844B1C">
        <w:rPr>
          <w:rFonts w:ascii="Times New Roman" w:hAnsi="Times New Roman" w:cs="Times New Roman"/>
          <w:bCs/>
          <w:sz w:val="24"/>
          <w:szCs w:val="24"/>
        </w:rPr>
        <w:t>кВт);</w:t>
      </w:r>
    </w:p>
    <w:p w:rsidR="006B49C6" w:rsidRPr="00844B1C" w:rsidRDefault="006B49C6" w:rsidP="00944647">
      <w:pPr>
        <w:tabs>
          <w:tab w:val="left" w:pos="567"/>
        </w:tabs>
        <w:spacing w:after="0" w:line="240" w:lineRule="auto"/>
        <w:ind w:left="153" w:firstLine="567"/>
        <w:jc w:val="both"/>
        <w:rPr>
          <w:rFonts w:ascii="Times New Roman" w:hAnsi="Times New Roman" w:cs="Times New Roman"/>
          <w:sz w:val="24"/>
          <w:szCs w:val="24"/>
        </w:rPr>
      </w:pPr>
      <w:proofErr w:type="gramStart"/>
      <w:r w:rsidRPr="00844B1C">
        <w:rPr>
          <w:rFonts w:ascii="Times New Roman" w:hAnsi="Times New Roman" w:cs="Times New Roman"/>
          <w:bCs/>
          <w:sz w:val="24"/>
          <w:szCs w:val="24"/>
          <w:lang w:val="en-US"/>
        </w:rPr>
        <w:t>Z</w:t>
      </w:r>
      <w:r w:rsidRPr="00844B1C">
        <w:rPr>
          <w:rFonts w:ascii="Times New Roman" w:hAnsi="Times New Roman" w:cs="Times New Roman"/>
          <w:bCs/>
          <w:sz w:val="24"/>
          <w:szCs w:val="24"/>
        </w:rPr>
        <w:t xml:space="preserve"> </w:t>
      </w:r>
      <w:r w:rsidRPr="00844B1C">
        <w:rPr>
          <w:rFonts w:ascii="Times New Roman" w:hAnsi="Times New Roman" w:cs="Times New Roman"/>
          <w:bCs/>
          <w:sz w:val="24"/>
          <w:szCs w:val="24"/>
          <w:vertAlign w:val="subscript"/>
        </w:rPr>
        <w:t>изм.</w:t>
      </w:r>
      <w:proofErr w:type="gramEnd"/>
      <w:r w:rsidRPr="00844B1C">
        <w:rPr>
          <w:rFonts w:ascii="Times New Roman" w:hAnsi="Times New Roman" w:cs="Times New Roman"/>
          <w:bCs/>
          <w:sz w:val="24"/>
          <w:szCs w:val="24"/>
          <w:vertAlign w:val="subscript"/>
        </w:rPr>
        <w:t xml:space="preserve"> ст. – </w:t>
      </w:r>
      <w:r w:rsidRPr="00844B1C">
        <w:rPr>
          <w:rFonts w:ascii="Times New Roman" w:hAnsi="Times New Roman" w:cs="Times New Roman"/>
          <w:bCs/>
          <w:sz w:val="24"/>
          <w:szCs w:val="24"/>
        </w:rPr>
        <w:t xml:space="preserve">индекс изменения сметной стоимости по строительно-монтажным работам для Республики Мордовия на квартал, предшествующий кварталу, в котором  определяется плата за технологическое присоединение, к  федеральным единичным расценкам 2001 года, рекомендуемый Министерством строительства и жилищно-коммунального хозяйства Российской Федерации. </w:t>
      </w:r>
    </w:p>
    <w:p w:rsidR="006B49C6" w:rsidRPr="00844B1C" w:rsidRDefault="006B49C6" w:rsidP="00944647">
      <w:pPr>
        <w:tabs>
          <w:tab w:val="left" w:pos="567"/>
        </w:tabs>
        <w:spacing w:after="0" w:line="240" w:lineRule="auto"/>
        <w:ind w:left="153" w:firstLine="567"/>
        <w:jc w:val="both"/>
        <w:rPr>
          <w:rFonts w:ascii="Times New Roman" w:hAnsi="Times New Roman" w:cs="Times New Roman"/>
          <w:bCs/>
          <w:sz w:val="24"/>
          <w:szCs w:val="24"/>
        </w:rPr>
      </w:pPr>
      <w:r w:rsidRPr="00844B1C">
        <w:rPr>
          <w:rFonts w:ascii="Times New Roman" w:eastAsia="Times New Roman" w:hAnsi="Times New Roman" w:cs="Times New Roman"/>
          <w:bCs/>
          <w:position w:val="-32"/>
          <w:sz w:val="24"/>
          <w:szCs w:val="24"/>
        </w:rPr>
        <w:object w:dxaOrig="1185" w:dyaOrig="900">
          <v:shape id="_x0000_i1031" type="#_x0000_t75" style="width:59.25pt;height:45pt" o:ole="">
            <v:imagedata r:id="rId6" o:title=""/>
          </v:shape>
          <o:OLEObject Type="Embed" ProgID="Equation.3" ShapeID="_x0000_i1031" DrawAspect="Content" ObjectID="_1549873110" r:id="rId14"/>
        </w:object>
      </w:r>
      <w:r w:rsidRPr="00844B1C">
        <w:rPr>
          <w:rFonts w:ascii="Times New Roman" w:hAnsi="Times New Roman" w:cs="Times New Roman"/>
          <w:bCs/>
          <w:sz w:val="24"/>
          <w:szCs w:val="24"/>
        </w:rPr>
        <w:t>–</w:t>
      </w:r>
      <w:r w:rsidRPr="00844B1C">
        <w:rPr>
          <w:rFonts w:ascii="Times New Roman" w:hAnsi="Times New Roman" w:cs="Times New Roman"/>
          <w:bCs/>
          <w:sz w:val="24"/>
          <w:szCs w:val="24"/>
          <w:vertAlign w:val="subscript"/>
        </w:rPr>
        <w:t xml:space="preserve"> </w:t>
      </w:r>
      <w:r w:rsidRPr="00844B1C">
        <w:rPr>
          <w:rFonts w:ascii="Times New Roman" w:hAnsi="Times New Roman" w:cs="Times New Roman"/>
          <w:bCs/>
          <w:sz w:val="24"/>
          <w:szCs w:val="24"/>
        </w:rPr>
        <w:t xml:space="preserve">произведение прогнозных индексов-дефляторов по подразделу "Строительство", публикуемых Министерством экономического развития Российской Федерации на соответствующий год (при отсутствии данного индекса используется индекс потребительских </w:t>
      </w:r>
      <w:r w:rsidRPr="00844B1C">
        <w:rPr>
          <w:rFonts w:ascii="Times New Roman" w:hAnsi="Times New Roman" w:cs="Times New Roman"/>
          <w:bCs/>
          <w:sz w:val="24"/>
          <w:szCs w:val="24"/>
        </w:rPr>
        <w:lastRenderedPageBreak/>
        <w:t>цен на соответствующий год) за половину периода, указанного в технических условиях, начиная с года, следующего за годом утверждения платы;</w:t>
      </w:r>
    </w:p>
    <w:p w:rsidR="006B49C6" w:rsidRDefault="006B49C6" w:rsidP="00944647">
      <w:pPr>
        <w:tabs>
          <w:tab w:val="left" w:pos="567"/>
        </w:tabs>
        <w:spacing w:after="0" w:line="240" w:lineRule="auto"/>
        <w:ind w:left="153" w:firstLine="567"/>
        <w:jc w:val="both"/>
        <w:rPr>
          <w:rFonts w:ascii="Times New Roman" w:hAnsi="Times New Roman" w:cs="Times New Roman"/>
          <w:bCs/>
          <w:sz w:val="24"/>
          <w:szCs w:val="24"/>
        </w:rPr>
      </w:pPr>
      <w:r w:rsidRPr="00844B1C">
        <w:rPr>
          <w:rFonts w:ascii="Times New Roman" w:eastAsia="Times New Roman" w:hAnsi="Times New Roman" w:cs="Times New Roman"/>
          <w:bCs/>
          <w:position w:val="-32"/>
          <w:sz w:val="24"/>
          <w:szCs w:val="24"/>
        </w:rPr>
        <w:object w:dxaOrig="1185" w:dyaOrig="735">
          <v:shape id="_x0000_i1032" type="#_x0000_t75" style="width:59.25pt;height:36.75pt" o:ole="">
            <v:imagedata r:id="rId8" o:title=""/>
          </v:shape>
          <o:OLEObject Type="Embed" ProgID="Equation.3" ShapeID="_x0000_i1032" DrawAspect="Content" ObjectID="_1549873111" r:id="rId15"/>
        </w:object>
      </w:r>
      <w:r w:rsidRPr="00844B1C">
        <w:rPr>
          <w:rFonts w:ascii="Times New Roman" w:hAnsi="Times New Roman" w:cs="Times New Roman"/>
          <w:sz w:val="24"/>
          <w:szCs w:val="24"/>
        </w:rPr>
        <w:t xml:space="preserve">   </w:t>
      </w:r>
      <w:r w:rsidRPr="00844B1C">
        <w:rPr>
          <w:rFonts w:ascii="Times New Roman" w:hAnsi="Times New Roman" w:cs="Times New Roman"/>
          <w:bCs/>
          <w:sz w:val="24"/>
          <w:szCs w:val="24"/>
        </w:rPr>
        <w:t>–</w:t>
      </w:r>
      <w:r w:rsidRPr="00844B1C">
        <w:rPr>
          <w:rFonts w:ascii="Times New Roman" w:hAnsi="Times New Roman" w:cs="Times New Roman"/>
          <w:bCs/>
          <w:sz w:val="24"/>
          <w:szCs w:val="24"/>
          <w:vertAlign w:val="subscript"/>
        </w:rPr>
        <w:t xml:space="preserve"> </w:t>
      </w:r>
      <w:r w:rsidRPr="00844B1C">
        <w:rPr>
          <w:rFonts w:ascii="Times New Roman" w:hAnsi="Times New Roman" w:cs="Times New Roman"/>
          <w:bCs/>
          <w:sz w:val="24"/>
          <w:szCs w:val="24"/>
        </w:rPr>
        <w:t>произведение</w:t>
      </w:r>
      <w:r w:rsidRPr="00844B1C">
        <w:rPr>
          <w:rFonts w:ascii="Times New Roman" w:hAnsi="Times New Roman" w:cs="Times New Roman"/>
          <w:sz w:val="24"/>
          <w:szCs w:val="24"/>
        </w:rPr>
        <w:t xml:space="preserve"> прогнозных индексов-дефляторов по подразделу "Строительство", публикуемых Министерством экономического развития Российской Федерации на соответствующий год (при отсутствии данного индекса используется индекс потребительских цен на соответствующий год) за период, указанный в технических условиях, начиная с года, следующего за годом утверждения платы</w:t>
      </w:r>
      <w:proofErr w:type="gramStart"/>
      <w:r w:rsidRPr="00844B1C">
        <w:rPr>
          <w:rFonts w:ascii="Times New Roman" w:hAnsi="Times New Roman" w:cs="Times New Roman"/>
          <w:sz w:val="24"/>
          <w:szCs w:val="24"/>
        </w:rPr>
        <w:t xml:space="preserve"> </w:t>
      </w:r>
      <w:r w:rsidRPr="00844B1C">
        <w:rPr>
          <w:rFonts w:ascii="Times New Roman" w:hAnsi="Times New Roman" w:cs="Times New Roman"/>
          <w:bCs/>
          <w:sz w:val="24"/>
          <w:szCs w:val="24"/>
        </w:rPr>
        <w:t>.</w:t>
      </w:r>
      <w:proofErr w:type="gramEnd"/>
    </w:p>
    <w:p w:rsidR="00400CAC" w:rsidRDefault="00400CAC" w:rsidP="00944647">
      <w:pPr>
        <w:tabs>
          <w:tab w:val="left" w:pos="567"/>
        </w:tabs>
        <w:spacing w:after="0" w:line="240" w:lineRule="auto"/>
        <w:ind w:left="153" w:firstLine="567"/>
        <w:jc w:val="both"/>
        <w:rPr>
          <w:rFonts w:ascii="Times New Roman" w:hAnsi="Times New Roman" w:cs="Times New Roman"/>
          <w:bCs/>
          <w:sz w:val="24"/>
          <w:szCs w:val="24"/>
        </w:rPr>
      </w:pPr>
    </w:p>
    <w:p w:rsidR="00400CAC" w:rsidRDefault="00400CAC" w:rsidP="00400CAC">
      <w:pPr>
        <w:tabs>
          <w:tab w:val="left" w:pos="567"/>
          <w:tab w:val="left" w:pos="709"/>
          <w:tab w:val="left" w:pos="993"/>
          <w:tab w:val="left" w:pos="7050"/>
          <w:tab w:val="right" w:pos="9354"/>
        </w:tabs>
        <w:autoSpaceDN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r w:rsidRPr="00400CAC">
        <w:rPr>
          <w:rFonts w:ascii="Times New Roman" w:eastAsia="Times New Roman" w:hAnsi="Times New Roman" w:cs="Times New Roman"/>
          <w:b/>
          <w:bCs/>
          <w:sz w:val="24"/>
          <w:szCs w:val="24"/>
          <w:lang w:eastAsia="ru-RU"/>
        </w:rPr>
        <w:t xml:space="preserve">. Формулы платы за технологическое присоединение к электрическим сетям </w:t>
      </w:r>
    </w:p>
    <w:p w:rsidR="00400CAC" w:rsidRPr="00400CAC" w:rsidRDefault="00400CAC" w:rsidP="00400CAC">
      <w:pPr>
        <w:tabs>
          <w:tab w:val="left" w:pos="567"/>
          <w:tab w:val="left" w:pos="709"/>
          <w:tab w:val="left" w:pos="993"/>
          <w:tab w:val="left" w:pos="7050"/>
          <w:tab w:val="right" w:pos="9354"/>
        </w:tabs>
        <w:autoSpaceDN w:val="0"/>
        <w:spacing w:after="0" w:line="240" w:lineRule="auto"/>
        <w:jc w:val="center"/>
        <w:rPr>
          <w:rFonts w:ascii="Times New Roman" w:eastAsia="Times New Roman" w:hAnsi="Times New Roman" w:cs="Times New Roman"/>
          <w:b/>
          <w:sz w:val="24"/>
          <w:szCs w:val="24"/>
          <w:lang w:eastAsia="ru-RU"/>
        </w:rPr>
      </w:pPr>
      <w:r w:rsidRPr="00400CAC">
        <w:rPr>
          <w:rFonts w:ascii="Times New Roman" w:eastAsia="Times New Roman" w:hAnsi="Times New Roman" w:cs="Times New Roman"/>
          <w:b/>
          <w:bCs/>
          <w:sz w:val="24"/>
          <w:szCs w:val="24"/>
          <w:lang w:eastAsia="ru-RU"/>
        </w:rPr>
        <w:t xml:space="preserve">для заявителей, осуществляющих технологическое присоединение энергопринимающих устройств максимальной мощностью не более 150 кВт      </w:t>
      </w:r>
    </w:p>
    <w:p w:rsidR="00400CAC" w:rsidRPr="00400CAC" w:rsidRDefault="00400CAC" w:rsidP="00400CAC">
      <w:pPr>
        <w:tabs>
          <w:tab w:val="left" w:pos="567"/>
        </w:tabs>
        <w:spacing w:after="0" w:line="240" w:lineRule="auto"/>
        <w:jc w:val="both"/>
        <w:rPr>
          <w:rFonts w:ascii="Times New Roman" w:eastAsia="Times New Roman" w:hAnsi="Times New Roman" w:cs="Times New Roman"/>
          <w:bCs/>
          <w:sz w:val="27"/>
          <w:szCs w:val="27"/>
          <w:lang w:eastAsia="ru-RU"/>
        </w:rPr>
      </w:pPr>
      <w:r w:rsidRPr="00400CAC">
        <w:rPr>
          <w:rFonts w:ascii="Times New Roman" w:eastAsia="Times New Roman" w:hAnsi="Times New Roman" w:cs="Times New Roman"/>
          <w:bCs/>
          <w:sz w:val="27"/>
          <w:szCs w:val="27"/>
          <w:lang w:eastAsia="ru-RU"/>
        </w:rPr>
        <w:tab/>
      </w:r>
      <w:r w:rsidRPr="00400CAC">
        <w:rPr>
          <w:rFonts w:ascii="Times New Roman" w:eastAsia="Times New Roman" w:hAnsi="Times New Roman" w:cs="Times New Roman"/>
          <w:bCs/>
          <w:sz w:val="27"/>
          <w:szCs w:val="27"/>
          <w:lang w:eastAsia="ru-RU"/>
        </w:rPr>
        <w:tab/>
      </w:r>
    </w:p>
    <w:p w:rsidR="00400CAC" w:rsidRPr="00400CAC" w:rsidRDefault="00400CAC" w:rsidP="00400CAC">
      <w:pPr>
        <w:tabs>
          <w:tab w:val="left" w:pos="567"/>
        </w:tabs>
        <w:spacing w:after="0" w:line="240" w:lineRule="auto"/>
        <w:ind w:firstLine="567"/>
        <w:jc w:val="both"/>
        <w:rPr>
          <w:rFonts w:ascii="Times New Roman" w:eastAsia="Times New Roman" w:hAnsi="Times New Roman" w:cs="Times New Roman"/>
          <w:bCs/>
          <w:sz w:val="27"/>
          <w:szCs w:val="27"/>
          <w:lang w:eastAsia="ru-RU"/>
        </w:rPr>
      </w:pPr>
      <w:r w:rsidRPr="00400CAC">
        <w:rPr>
          <w:rFonts w:ascii="Times New Roman" w:eastAsia="Times New Roman" w:hAnsi="Times New Roman" w:cs="Times New Roman"/>
          <w:bCs/>
          <w:sz w:val="27"/>
          <w:szCs w:val="27"/>
          <w:lang w:eastAsia="ru-RU"/>
        </w:rPr>
        <w:t>1. Если  отсутствует необходимость реализации мероприятий «последней мили», то плата за технологическое присоединение (</w:t>
      </w:r>
      <w:r w:rsidRPr="00400CAC">
        <w:rPr>
          <w:rFonts w:ascii="Times New Roman" w:eastAsia="Times New Roman" w:hAnsi="Times New Roman" w:cs="Times New Roman"/>
          <w:bCs/>
          <w:sz w:val="27"/>
          <w:szCs w:val="27"/>
          <w:lang w:val="en-US" w:eastAsia="ru-RU"/>
        </w:rPr>
        <w:t>T</w:t>
      </w:r>
      <w:r w:rsidRPr="00400CAC">
        <w:rPr>
          <w:rFonts w:ascii="Times New Roman" w:eastAsia="Times New Roman" w:hAnsi="Times New Roman" w:cs="Times New Roman"/>
          <w:bCs/>
          <w:sz w:val="27"/>
          <w:szCs w:val="27"/>
          <w:vertAlign w:val="subscript"/>
          <w:lang w:val="en-US" w:eastAsia="ru-RU"/>
        </w:rPr>
        <w:t>i</w:t>
      </w:r>
      <w:r w:rsidRPr="00400CAC">
        <w:rPr>
          <w:rFonts w:ascii="Times New Roman" w:eastAsia="Times New Roman" w:hAnsi="Times New Roman" w:cs="Times New Roman"/>
          <w:bCs/>
          <w:sz w:val="27"/>
          <w:szCs w:val="27"/>
          <w:lang w:eastAsia="ru-RU"/>
        </w:rPr>
        <w:t>) определяется по формуле, как произведение стандартизированной тарифной ставки на покрытие расходов на технологическое присоединение энергопринимающих устройств потребителей электрической энергии по мероприятиям, не включающим в себя мероприятия «последний мили» (С</w:t>
      </w:r>
      <w:proofErr w:type="gramStart"/>
      <w:r w:rsidRPr="00400CAC">
        <w:rPr>
          <w:rFonts w:ascii="Times New Roman" w:eastAsia="Times New Roman" w:hAnsi="Times New Roman" w:cs="Times New Roman"/>
          <w:bCs/>
          <w:sz w:val="27"/>
          <w:szCs w:val="27"/>
          <w:vertAlign w:val="subscript"/>
          <w:lang w:eastAsia="ru-RU"/>
        </w:rPr>
        <w:t>1</w:t>
      </w:r>
      <w:proofErr w:type="gramEnd"/>
      <w:r w:rsidRPr="00400CAC">
        <w:rPr>
          <w:rFonts w:ascii="Times New Roman" w:eastAsia="Times New Roman" w:hAnsi="Times New Roman" w:cs="Times New Roman"/>
          <w:bCs/>
          <w:sz w:val="27"/>
          <w:szCs w:val="27"/>
          <w:lang w:eastAsia="ru-RU"/>
        </w:rPr>
        <w:t>) и объема максимальной мощности (</w:t>
      </w:r>
      <w:r w:rsidRPr="00400CAC">
        <w:rPr>
          <w:rFonts w:ascii="Times New Roman" w:eastAsia="Times New Roman" w:hAnsi="Times New Roman" w:cs="Times New Roman"/>
          <w:bCs/>
          <w:sz w:val="27"/>
          <w:szCs w:val="27"/>
          <w:lang w:val="en-US" w:eastAsia="ru-RU"/>
        </w:rPr>
        <w:t>N</w:t>
      </w:r>
      <w:r w:rsidRPr="00400CAC">
        <w:rPr>
          <w:rFonts w:ascii="Times New Roman" w:eastAsia="Times New Roman" w:hAnsi="Times New Roman" w:cs="Times New Roman"/>
          <w:bCs/>
          <w:sz w:val="27"/>
          <w:szCs w:val="27"/>
          <w:vertAlign w:val="subscript"/>
          <w:lang w:val="en-US" w:eastAsia="ru-RU"/>
        </w:rPr>
        <w:t>i</w:t>
      </w:r>
      <w:r w:rsidRPr="00400CAC">
        <w:rPr>
          <w:rFonts w:ascii="Times New Roman" w:eastAsia="Times New Roman" w:hAnsi="Times New Roman" w:cs="Times New Roman"/>
          <w:bCs/>
          <w:sz w:val="27"/>
          <w:szCs w:val="27"/>
          <w:lang w:eastAsia="ru-RU"/>
        </w:rPr>
        <w:t>), указанного в заявке на технологическое присоединение заявителем по следующей формуле:</w:t>
      </w:r>
    </w:p>
    <w:p w:rsidR="00400CAC" w:rsidRPr="00400CAC" w:rsidRDefault="00400CAC" w:rsidP="00400CAC">
      <w:pPr>
        <w:tabs>
          <w:tab w:val="left" w:pos="567"/>
        </w:tabs>
        <w:spacing w:after="0" w:line="240" w:lineRule="auto"/>
        <w:jc w:val="center"/>
        <w:rPr>
          <w:rFonts w:ascii="Times New Roman" w:eastAsia="Times New Roman" w:hAnsi="Times New Roman" w:cs="Times New Roman"/>
          <w:bCs/>
          <w:sz w:val="27"/>
          <w:szCs w:val="27"/>
          <w:lang w:eastAsia="ru-RU"/>
        </w:rPr>
      </w:pPr>
    </w:p>
    <w:p w:rsidR="00400CAC" w:rsidRPr="00400CAC" w:rsidRDefault="00400CAC" w:rsidP="00400CAC">
      <w:pPr>
        <w:tabs>
          <w:tab w:val="left" w:pos="567"/>
        </w:tabs>
        <w:spacing w:after="0" w:line="240" w:lineRule="auto"/>
        <w:jc w:val="center"/>
        <w:rPr>
          <w:rFonts w:ascii="Times New Roman" w:eastAsia="Times New Roman" w:hAnsi="Times New Roman" w:cs="Times New Roman"/>
          <w:bCs/>
          <w:sz w:val="24"/>
          <w:szCs w:val="24"/>
          <w:lang w:eastAsia="ru-RU"/>
        </w:rPr>
      </w:pPr>
      <w:r w:rsidRPr="00400CAC">
        <w:rPr>
          <w:rFonts w:ascii="Times New Roman" w:eastAsia="Times New Roman" w:hAnsi="Times New Roman" w:cs="Times New Roman"/>
          <w:bCs/>
          <w:sz w:val="24"/>
          <w:szCs w:val="24"/>
          <w:lang w:val="en-US" w:eastAsia="ru-RU"/>
        </w:rPr>
        <w:t>T</w:t>
      </w:r>
      <w:r w:rsidRPr="00400CAC">
        <w:rPr>
          <w:rFonts w:ascii="Times New Roman" w:eastAsia="Times New Roman" w:hAnsi="Times New Roman" w:cs="Times New Roman"/>
          <w:bCs/>
          <w:sz w:val="24"/>
          <w:szCs w:val="24"/>
          <w:vertAlign w:val="subscript"/>
          <w:lang w:val="en-US" w:eastAsia="ru-RU"/>
        </w:rPr>
        <w:t>i</w:t>
      </w:r>
      <w:r w:rsidRPr="00400CAC">
        <w:rPr>
          <w:rFonts w:ascii="Times New Roman" w:eastAsia="Times New Roman" w:hAnsi="Times New Roman" w:cs="Times New Roman"/>
          <w:bCs/>
          <w:sz w:val="24"/>
          <w:szCs w:val="24"/>
          <w:vertAlign w:val="subscript"/>
          <w:lang w:eastAsia="ru-RU"/>
        </w:rPr>
        <w:t xml:space="preserve"> (без «последней мили»)</w:t>
      </w:r>
      <w:r w:rsidRPr="00400CAC">
        <w:rPr>
          <w:rFonts w:ascii="Times New Roman" w:eastAsia="Times New Roman" w:hAnsi="Times New Roman" w:cs="Times New Roman"/>
          <w:bCs/>
          <w:sz w:val="24"/>
          <w:szCs w:val="24"/>
          <w:lang w:eastAsia="ru-RU"/>
        </w:rPr>
        <w:t xml:space="preserve"> = </w:t>
      </w:r>
      <w:r w:rsidRPr="00400CAC">
        <w:rPr>
          <w:rFonts w:ascii="Times New Roman" w:eastAsia="Times New Roman" w:hAnsi="Times New Roman" w:cs="Times New Roman"/>
          <w:bCs/>
          <w:sz w:val="24"/>
          <w:szCs w:val="24"/>
          <w:lang w:val="en-US" w:eastAsia="ru-RU"/>
        </w:rPr>
        <w:t>C</w:t>
      </w:r>
      <w:r w:rsidRPr="00400CAC">
        <w:rPr>
          <w:rFonts w:ascii="Times New Roman" w:eastAsia="Times New Roman" w:hAnsi="Times New Roman" w:cs="Times New Roman"/>
          <w:bCs/>
          <w:sz w:val="24"/>
          <w:szCs w:val="24"/>
          <w:vertAlign w:val="subscript"/>
          <w:lang w:eastAsia="ru-RU"/>
        </w:rPr>
        <w:t>1</w:t>
      </w:r>
      <w:r w:rsidRPr="00400CAC">
        <w:rPr>
          <w:rFonts w:ascii="Times New Roman" w:eastAsia="Times New Roman" w:hAnsi="Times New Roman" w:cs="Times New Roman"/>
          <w:bCs/>
          <w:sz w:val="24"/>
          <w:szCs w:val="24"/>
          <w:lang w:eastAsia="ru-RU"/>
        </w:rPr>
        <w:t xml:space="preserve">× </w:t>
      </w:r>
      <w:proofErr w:type="gramStart"/>
      <w:r w:rsidRPr="00400CAC">
        <w:rPr>
          <w:rFonts w:ascii="Times New Roman" w:eastAsia="Times New Roman" w:hAnsi="Times New Roman" w:cs="Times New Roman"/>
          <w:bCs/>
          <w:sz w:val="24"/>
          <w:szCs w:val="24"/>
          <w:lang w:val="en-US" w:eastAsia="ru-RU"/>
        </w:rPr>
        <w:t>N</w:t>
      </w:r>
      <w:r w:rsidRPr="00400CAC">
        <w:rPr>
          <w:rFonts w:ascii="Times New Roman" w:eastAsia="Times New Roman" w:hAnsi="Times New Roman" w:cs="Times New Roman"/>
          <w:bCs/>
          <w:sz w:val="24"/>
          <w:szCs w:val="24"/>
          <w:vertAlign w:val="subscript"/>
          <w:lang w:val="en-US" w:eastAsia="ru-RU"/>
        </w:rPr>
        <w:t>i</w:t>
      </w:r>
      <w:r w:rsidRPr="00400CAC">
        <w:rPr>
          <w:rFonts w:ascii="Times New Roman" w:eastAsia="Times New Roman" w:hAnsi="Times New Roman" w:cs="Times New Roman"/>
          <w:bCs/>
          <w:sz w:val="24"/>
          <w:szCs w:val="24"/>
          <w:vertAlign w:val="subscript"/>
          <w:lang w:eastAsia="ru-RU"/>
        </w:rPr>
        <w:t xml:space="preserve">  </w:t>
      </w:r>
      <w:r w:rsidRPr="00400CAC">
        <w:rPr>
          <w:rFonts w:ascii="Times New Roman" w:eastAsia="Times New Roman" w:hAnsi="Times New Roman" w:cs="Times New Roman"/>
          <w:bCs/>
          <w:sz w:val="24"/>
          <w:szCs w:val="24"/>
          <w:lang w:eastAsia="ru-RU"/>
        </w:rPr>
        <w:t>(</w:t>
      </w:r>
      <w:proofErr w:type="gramEnd"/>
      <w:r w:rsidRPr="00400CAC">
        <w:rPr>
          <w:rFonts w:ascii="Times New Roman" w:eastAsia="Times New Roman" w:hAnsi="Times New Roman" w:cs="Times New Roman"/>
          <w:bCs/>
          <w:sz w:val="24"/>
          <w:szCs w:val="24"/>
          <w:lang w:eastAsia="ru-RU"/>
        </w:rPr>
        <w:t>руб.) (без НДС)    (1</w:t>
      </w:r>
      <w:r>
        <w:rPr>
          <w:rFonts w:ascii="Times New Roman" w:eastAsia="Times New Roman" w:hAnsi="Times New Roman" w:cs="Times New Roman"/>
          <w:bCs/>
          <w:sz w:val="24"/>
          <w:szCs w:val="24"/>
          <w:lang w:eastAsia="ru-RU"/>
        </w:rPr>
        <w:t>0</w:t>
      </w:r>
      <w:r w:rsidRPr="00400CAC">
        <w:rPr>
          <w:rFonts w:ascii="Times New Roman" w:eastAsia="Times New Roman" w:hAnsi="Times New Roman" w:cs="Times New Roman"/>
          <w:bCs/>
          <w:sz w:val="24"/>
          <w:szCs w:val="24"/>
          <w:lang w:eastAsia="ru-RU"/>
        </w:rPr>
        <w:t>)</w:t>
      </w:r>
    </w:p>
    <w:p w:rsidR="00400CAC" w:rsidRPr="00400CAC" w:rsidRDefault="00400CAC" w:rsidP="00400CAC">
      <w:pPr>
        <w:tabs>
          <w:tab w:val="left" w:pos="567"/>
        </w:tabs>
        <w:spacing w:after="0" w:line="240" w:lineRule="auto"/>
        <w:jc w:val="center"/>
        <w:rPr>
          <w:rFonts w:ascii="Times New Roman" w:eastAsia="Times New Roman" w:hAnsi="Times New Roman" w:cs="Times New Roman"/>
          <w:bCs/>
          <w:sz w:val="27"/>
          <w:szCs w:val="27"/>
          <w:lang w:eastAsia="ru-RU"/>
        </w:rPr>
      </w:pPr>
    </w:p>
    <w:p w:rsidR="00400CAC" w:rsidRPr="00400CAC" w:rsidRDefault="00400CAC" w:rsidP="00400CAC">
      <w:pPr>
        <w:tabs>
          <w:tab w:val="left" w:pos="567"/>
        </w:tabs>
        <w:spacing w:after="0" w:line="240" w:lineRule="auto"/>
        <w:jc w:val="both"/>
        <w:rPr>
          <w:rFonts w:ascii="Times New Roman" w:eastAsia="Times New Roman" w:hAnsi="Times New Roman" w:cs="Times New Roman"/>
          <w:bCs/>
          <w:sz w:val="27"/>
          <w:szCs w:val="27"/>
          <w:lang w:eastAsia="ru-RU"/>
        </w:rPr>
      </w:pPr>
      <w:r w:rsidRPr="00400CAC">
        <w:rPr>
          <w:rFonts w:ascii="Times New Roman" w:eastAsia="Times New Roman" w:hAnsi="Times New Roman" w:cs="Times New Roman"/>
          <w:bCs/>
          <w:sz w:val="27"/>
          <w:szCs w:val="27"/>
          <w:lang w:eastAsia="ru-RU"/>
        </w:rPr>
        <w:tab/>
        <w:t>2. Если предусматривается мероприятие «последней мили» по прокладке воздушных (</w:t>
      </w:r>
      <w:proofErr w:type="gramStart"/>
      <w:r w:rsidRPr="00400CAC">
        <w:rPr>
          <w:rFonts w:ascii="Times New Roman" w:eastAsia="Times New Roman" w:hAnsi="Times New Roman" w:cs="Times New Roman"/>
          <w:bCs/>
          <w:sz w:val="27"/>
          <w:szCs w:val="27"/>
          <w:lang w:eastAsia="ru-RU"/>
        </w:rPr>
        <w:t>ВЛ</w:t>
      </w:r>
      <w:proofErr w:type="gramEnd"/>
      <w:r w:rsidRPr="00400CAC">
        <w:rPr>
          <w:rFonts w:ascii="Times New Roman" w:eastAsia="Times New Roman" w:hAnsi="Times New Roman" w:cs="Times New Roman"/>
          <w:bCs/>
          <w:sz w:val="27"/>
          <w:szCs w:val="27"/>
          <w:lang w:eastAsia="ru-RU"/>
        </w:rPr>
        <w:t>) и (или) кабельных (КЛ) линий, то плата за технологическое присоединение (</w:t>
      </w:r>
      <w:r w:rsidRPr="00400CAC">
        <w:rPr>
          <w:rFonts w:ascii="Times New Roman" w:eastAsia="Times New Roman" w:hAnsi="Times New Roman" w:cs="Times New Roman"/>
          <w:bCs/>
          <w:sz w:val="27"/>
          <w:szCs w:val="27"/>
          <w:lang w:val="en-US" w:eastAsia="ru-RU"/>
        </w:rPr>
        <w:t>T</w:t>
      </w:r>
      <w:r w:rsidRPr="00400CAC">
        <w:rPr>
          <w:rFonts w:ascii="Times New Roman" w:eastAsia="Times New Roman" w:hAnsi="Times New Roman" w:cs="Times New Roman"/>
          <w:bCs/>
          <w:sz w:val="27"/>
          <w:szCs w:val="27"/>
          <w:vertAlign w:val="subscript"/>
          <w:lang w:val="en-US" w:eastAsia="ru-RU"/>
        </w:rPr>
        <w:t>i</w:t>
      </w:r>
      <w:r w:rsidRPr="00400CAC">
        <w:rPr>
          <w:rFonts w:ascii="Times New Roman" w:eastAsia="Times New Roman" w:hAnsi="Times New Roman" w:cs="Times New Roman"/>
          <w:bCs/>
          <w:sz w:val="27"/>
          <w:szCs w:val="27"/>
          <w:lang w:eastAsia="ru-RU"/>
        </w:rPr>
        <w:t>) определяется по формуле, как сумма произведений стандартизированной тарифной ставки (С</w:t>
      </w:r>
      <w:r w:rsidRPr="00400CAC">
        <w:rPr>
          <w:rFonts w:ascii="Times New Roman" w:eastAsia="Times New Roman" w:hAnsi="Times New Roman" w:cs="Times New Roman"/>
          <w:bCs/>
          <w:sz w:val="27"/>
          <w:szCs w:val="27"/>
          <w:vertAlign w:val="subscript"/>
          <w:lang w:eastAsia="ru-RU"/>
        </w:rPr>
        <w:t>1</w:t>
      </w:r>
      <w:r w:rsidRPr="00400CAC">
        <w:rPr>
          <w:rFonts w:ascii="Times New Roman" w:eastAsia="Times New Roman" w:hAnsi="Times New Roman" w:cs="Times New Roman"/>
          <w:bCs/>
          <w:sz w:val="27"/>
          <w:szCs w:val="27"/>
          <w:lang w:eastAsia="ru-RU"/>
        </w:rPr>
        <w:t>) и объема максимальной мощности (</w:t>
      </w:r>
      <w:r w:rsidRPr="00400CAC">
        <w:rPr>
          <w:rFonts w:ascii="Times New Roman" w:eastAsia="Times New Roman" w:hAnsi="Times New Roman" w:cs="Times New Roman"/>
          <w:bCs/>
          <w:sz w:val="27"/>
          <w:szCs w:val="27"/>
          <w:lang w:val="en-US" w:eastAsia="ru-RU"/>
        </w:rPr>
        <w:t>N</w:t>
      </w:r>
      <w:r w:rsidRPr="00400CAC">
        <w:rPr>
          <w:rFonts w:ascii="Times New Roman" w:eastAsia="Times New Roman" w:hAnsi="Times New Roman" w:cs="Times New Roman"/>
          <w:bCs/>
          <w:sz w:val="27"/>
          <w:szCs w:val="27"/>
          <w:vertAlign w:val="subscript"/>
          <w:lang w:val="en-US" w:eastAsia="ru-RU"/>
        </w:rPr>
        <w:t>i</w:t>
      </w:r>
      <w:r w:rsidRPr="00400CAC">
        <w:rPr>
          <w:rFonts w:ascii="Times New Roman" w:eastAsia="Times New Roman" w:hAnsi="Times New Roman" w:cs="Times New Roman"/>
          <w:bCs/>
          <w:sz w:val="27"/>
          <w:szCs w:val="27"/>
          <w:lang w:eastAsia="ru-RU"/>
        </w:rPr>
        <w:t>), указанного в заявке на технологическое присоединение заявителем, и стандартизированной тарифной ставки на покрытие расходов сетевой организации на строительство воздушных (С</w:t>
      </w:r>
      <w:r w:rsidRPr="00400CAC">
        <w:rPr>
          <w:rFonts w:ascii="Times New Roman" w:eastAsia="Times New Roman" w:hAnsi="Times New Roman" w:cs="Times New Roman"/>
          <w:bCs/>
          <w:sz w:val="27"/>
          <w:szCs w:val="27"/>
          <w:vertAlign w:val="subscript"/>
          <w:lang w:eastAsia="ru-RU"/>
        </w:rPr>
        <w:t>2</w:t>
      </w:r>
      <w:r w:rsidRPr="00400CAC">
        <w:rPr>
          <w:rFonts w:ascii="Times New Roman" w:eastAsia="Times New Roman" w:hAnsi="Times New Roman" w:cs="Times New Roman"/>
          <w:bCs/>
          <w:sz w:val="27"/>
          <w:szCs w:val="27"/>
          <w:vertAlign w:val="superscript"/>
          <w:lang w:eastAsia="ru-RU"/>
        </w:rPr>
        <w:t>(150 кВт)</w:t>
      </w:r>
      <w:r w:rsidRPr="00400CAC">
        <w:rPr>
          <w:rFonts w:ascii="Times New Roman" w:eastAsia="Times New Roman" w:hAnsi="Times New Roman" w:cs="Times New Roman"/>
          <w:bCs/>
          <w:sz w:val="27"/>
          <w:szCs w:val="27"/>
          <w:lang w:eastAsia="ru-RU"/>
        </w:rPr>
        <w:t>) и (или) кабельных линий (С</w:t>
      </w:r>
      <w:r w:rsidRPr="00400CAC">
        <w:rPr>
          <w:rFonts w:ascii="Times New Roman" w:eastAsia="Times New Roman" w:hAnsi="Times New Roman" w:cs="Times New Roman"/>
          <w:bCs/>
          <w:sz w:val="27"/>
          <w:szCs w:val="27"/>
          <w:vertAlign w:val="subscript"/>
          <w:lang w:eastAsia="ru-RU"/>
        </w:rPr>
        <w:t>3</w:t>
      </w:r>
      <w:r w:rsidRPr="00400CAC">
        <w:rPr>
          <w:rFonts w:ascii="Times New Roman" w:eastAsia="Times New Roman" w:hAnsi="Times New Roman" w:cs="Times New Roman"/>
          <w:bCs/>
          <w:sz w:val="27"/>
          <w:szCs w:val="27"/>
          <w:vertAlign w:val="superscript"/>
          <w:lang w:eastAsia="ru-RU"/>
        </w:rPr>
        <w:t>(150 кВт)</w:t>
      </w:r>
      <w:r w:rsidRPr="00400CAC">
        <w:rPr>
          <w:rFonts w:ascii="Times New Roman" w:eastAsia="Times New Roman" w:hAnsi="Times New Roman" w:cs="Times New Roman"/>
          <w:bCs/>
          <w:sz w:val="27"/>
          <w:szCs w:val="27"/>
          <w:lang w:eastAsia="ru-RU"/>
        </w:rPr>
        <w:t xml:space="preserve">) электропередачи на </w:t>
      </w:r>
      <w:r w:rsidRPr="00400CAC">
        <w:rPr>
          <w:rFonts w:ascii="Times New Roman" w:eastAsia="Times New Roman" w:hAnsi="Times New Roman" w:cs="Times New Roman"/>
          <w:bCs/>
          <w:sz w:val="27"/>
          <w:szCs w:val="27"/>
          <w:lang w:val="en-US" w:eastAsia="ru-RU"/>
        </w:rPr>
        <w:t>i</w:t>
      </w:r>
      <w:r w:rsidRPr="00400CAC">
        <w:rPr>
          <w:rFonts w:ascii="Times New Roman" w:eastAsia="Times New Roman" w:hAnsi="Times New Roman" w:cs="Times New Roman"/>
          <w:bCs/>
          <w:sz w:val="27"/>
          <w:szCs w:val="27"/>
          <w:lang w:eastAsia="ru-RU"/>
        </w:rPr>
        <w:t>-м уровне напряжения, и суммарной протяженности воздушных и (или) кабельных линий (</w:t>
      </w:r>
      <w:r w:rsidRPr="00400CAC">
        <w:rPr>
          <w:rFonts w:ascii="Times New Roman" w:eastAsia="Times New Roman" w:hAnsi="Times New Roman" w:cs="Times New Roman"/>
          <w:bCs/>
          <w:sz w:val="27"/>
          <w:szCs w:val="27"/>
          <w:lang w:val="en-US" w:eastAsia="ru-RU"/>
        </w:rPr>
        <w:t>L</w:t>
      </w:r>
      <w:r w:rsidRPr="00400CAC">
        <w:rPr>
          <w:rFonts w:ascii="Times New Roman" w:eastAsia="Times New Roman" w:hAnsi="Times New Roman" w:cs="Times New Roman"/>
          <w:bCs/>
          <w:sz w:val="27"/>
          <w:szCs w:val="27"/>
          <w:vertAlign w:val="subscript"/>
          <w:lang w:val="en-US" w:eastAsia="ru-RU"/>
        </w:rPr>
        <w:t>i</w:t>
      </w:r>
      <w:r w:rsidRPr="00400CAC">
        <w:rPr>
          <w:rFonts w:ascii="Times New Roman" w:eastAsia="Times New Roman" w:hAnsi="Times New Roman" w:cs="Times New Roman"/>
          <w:bCs/>
          <w:sz w:val="27"/>
          <w:szCs w:val="27"/>
          <w:lang w:eastAsia="ru-RU"/>
        </w:rPr>
        <w:t xml:space="preserve">) на </w:t>
      </w:r>
      <w:r w:rsidRPr="00400CAC">
        <w:rPr>
          <w:rFonts w:ascii="Times New Roman" w:eastAsia="Times New Roman" w:hAnsi="Times New Roman" w:cs="Times New Roman"/>
          <w:bCs/>
          <w:sz w:val="27"/>
          <w:szCs w:val="27"/>
          <w:lang w:val="en-US" w:eastAsia="ru-RU"/>
        </w:rPr>
        <w:t>i</w:t>
      </w:r>
      <w:r w:rsidRPr="00400CAC">
        <w:rPr>
          <w:rFonts w:ascii="Times New Roman" w:eastAsia="Times New Roman" w:hAnsi="Times New Roman" w:cs="Times New Roman"/>
          <w:bCs/>
          <w:sz w:val="27"/>
          <w:szCs w:val="27"/>
          <w:lang w:eastAsia="ru-RU"/>
        </w:rPr>
        <w:t>-м уровне напряжения, строительство которых предусмотрено согласно выданных технических условий для технологического присоединения заявителя (</w:t>
      </w:r>
      <w:proofErr w:type="gramStart"/>
      <w:r w:rsidRPr="00400CAC">
        <w:rPr>
          <w:rFonts w:ascii="Times New Roman" w:eastAsia="Times New Roman" w:hAnsi="Times New Roman" w:cs="Times New Roman"/>
          <w:bCs/>
          <w:sz w:val="27"/>
          <w:szCs w:val="27"/>
          <w:lang w:eastAsia="ru-RU"/>
        </w:rPr>
        <w:t>км</w:t>
      </w:r>
      <w:proofErr w:type="gramEnd"/>
      <w:r w:rsidRPr="00400CAC">
        <w:rPr>
          <w:rFonts w:ascii="Times New Roman" w:eastAsia="Times New Roman" w:hAnsi="Times New Roman" w:cs="Times New Roman"/>
          <w:bCs/>
          <w:sz w:val="27"/>
          <w:szCs w:val="27"/>
          <w:lang w:eastAsia="ru-RU"/>
        </w:rPr>
        <w:t>) по следующей формуле:</w:t>
      </w:r>
    </w:p>
    <w:p w:rsidR="00400CAC" w:rsidRPr="00400CAC" w:rsidRDefault="00400CAC" w:rsidP="00400CAC">
      <w:pPr>
        <w:tabs>
          <w:tab w:val="left" w:pos="567"/>
        </w:tabs>
        <w:spacing w:after="0" w:line="240" w:lineRule="auto"/>
        <w:jc w:val="both"/>
        <w:rPr>
          <w:rFonts w:ascii="Times New Roman" w:eastAsia="Times New Roman" w:hAnsi="Times New Roman" w:cs="Times New Roman"/>
          <w:bCs/>
          <w:sz w:val="27"/>
          <w:szCs w:val="27"/>
          <w:lang w:eastAsia="ru-RU"/>
        </w:rPr>
      </w:pPr>
    </w:p>
    <w:p w:rsidR="00400CAC" w:rsidRPr="00400CAC" w:rsidRDefault="00400CAC" w:rsidP="00400CAC">
      <w:pPr>
        <w:tabs>
          <w:tab w:val="left" w:pos="567"/>
        </w:tabs>
        <w:spacing w:after="0" w:line="240" w:lineRule="auto"/>
        <w:ind w:left="153" w:firstLine="567"/>
        <w:jc w:val="both"/>
        <w:rPr>
          <w:rFonts w:ascii="Times New Roman" w:eastAsia="Times New Roman" w:hAnsi="Times New Roman" w:cs="Times New Roman"/>
          <w:bCs/>
          <w:sz w:val="27"/>
          <w:szCs w:val="27"/>
          <w:u w:val="single"/>
          <w:lang w:eastAsia="ru-RU"/>
        </w:rPr>
      </w:pPr>
      <w:r w:rsidRPr="00400CAC">
        <w:rPr>
          <w:rFonts w:ascii="Times New Roman" w:eastAsia="Times New Roman" w:hAnsi="Times New Roman" w:cs="Times New Roman"/>
          <w:bCs/>
          <w:sz w:val="27"/>
          <w:szCs w:val="27"/>
          <w:u w:val="single"/>
          <w:lang w:eastAsia="ru-RU"/>
        </w:rPr>
        <w:t xml:space="preserve">при прокладке </w:t>
      </w:r>
      <w:proofErr w:type="gramStart"/>
      <w:r w:rsidRPr="00400CAC">
        <w:rPr>
          <w:rFonts w:ascii="Times New Roman" w:eastAsia="Times New Roman" w:hAnsi="Times New Roman" w:cs="Times New Roman"/>
          <w:bCs/>
          <w:sz w:val="27"/>
          <w:szCs w:val="27"/>
          <w:u w:val="single"/>
          <w:lang w:eastAsia="ru-RU"/>
        </w:rPr>
        <w:t>ВЛ</w:t>
      </w:r>
      <w:proofErr w:type="gramEnd"/>
      <w:r w:rsidRPr="00400CAC">
        <w:rPr>
          <w:rFonts w:ascii="Times New Roman" w:eastAsia="Times New Roman" w:hAnsi="Times New Roman" w:cs="Times New Roman"/>
          <w:bCs/>
          <w:sz w:val="27"/>
          <w:szCs w:val="27"/>
          <w:u w:val="single"/>
          <w:lang w:eastAsia="ru-RU"/>
        </w:rPr>
        <w:t xml:space="preserve"> </w:t>
      </w:r>
    </w:p>
    <w:p w:rsidR="00400CAC" w:rsidRPr="00400CAC" w:rsidRDefault="00400CAC" w:rsidP="00400CAC">
      <w:pPr>
        <w:tabs>
          <w:tab w:val="left" w:pos="567"/>
        </w:tabs>
        <w:spacing w:after="0" w:line="240" w:lineRule="auto"/>
        <w:ind w:left="153" w:firstLine="567"/>
        <w:jc w:val="both"/>
        <w:rPr>
          <w:rFonts w:ascii="Times New Roman" w:eastAsia="Times New Roman" w:hAnsi="Times New Roman" w:cs="Times New Roman"/>
          <w:bCs/>
          <w:color w:val="FF0000"/>
          <w:sz w:val="27"/>
          <w:szCs w:val="27"/>
          <w:u w:val="single"/>
          <w:lang w:eastAsia="ru-RU"/>
        </w:rPr>
      </w:pPr>
    </w:p>
    <w:p w:rsidR="00400CAC" w:rsidRPr="00400CAC" w:rsidRDefault="00400CAC" w:rsidP="00400CAC">
      <w:pPr>
        <w:tabs>
          <w:tab w:val="left" w:pos="567"/>
        </w:tabs>
        <w:spacing w:after="0" w:line="240" w:lineRule="auto"/>
        <w:ind w:left="153" w:firstLine="567"/>
        <w:jc w:val="center"/>
        <w:rPr>
          <w:rFonts w:ascii="Times New Roman" w:eastAsia="Times New Roman" w:hAnsi="Times New Roman" w:cs="Times New Roman"/>
          <w:bCs/>
          <w:sz w:val="25"/>
          <w:szCs w:val="25"/>
          <w:lang w:eastAsia="ru-RU"/>
        </w:rPr>
      </w:pPr>
      <w:r w:rsidRPr="00400CAC">
        <w:rPr>
          <w:rFonts w:ascii="Times New Roman" w:eastAsia="Times New Roman" w:hAnsi="Times New Roman" w:cs="Times New Roman"/>
          <w:bCs/>
          <w:sz w:val="25"/>
          <w:szCs w:val="25"/>
          <w:lang w:val="en-US" w:eastAsia="ru-RU"/>
        </w:rPr>
        <w:t>T</w:t>
      </w:r>
      <w:r w:rsidRPr="00400CAC">
        <w:rPr>
          <w:rFonts w:ascii="Times New Roman" w:eastAsia="Times New Roman" w:hAnsi="Times New Roman" w:cs="Times New Roman"/>
          <w:bCs/>
          <w:sz w:val="25"/>
          <w:szCs w:val="25"/>
          <w:vertAlign w:val="subscript"/>
          <w:lang w:val="en-US" w:eastAsia="ru-RU"/>
        </w:rPr>
        <w:t>i</w:t>
      </w:r>
      <w:r w:rsidRPr="00400CAC">
        <w:rPr>
          <w:rFonts w:ascii="Times New Roman" w:eastAsia="Times New Roman" w:hAnsi="Times New Roman" w:cs="Times New Roman"/>
          <w:bCs/>
          <w:sz w:val="25"/>
          <w:szCs w:val="25"/>
          <w:vertAlign w:val="subscript"/>
          <w:lang w:eastAsia="ru-RU"/>
        </w:rPr>
        <w:t xml:space="preserve"> (вл </w:t>
      </w:r>
      <w:r w:rsidRPr="00400CAC">
        <w:rPr>
          <w:rFonts w:ascii="Times New Roman" w:eastAsia="Times New Roman" w:hAnsi="Times New Roman" w:cs="Times New Roman"/>
          <w:bCs/>
          <w:sz w:val="25"/>
          <w:szCs w:val="25"/>
          <w:vertAlign w:val="superscript"/>
          <w:lang w:eastAsia="ru-RU"/>
        </w:rPr>
        <w:t>150 кВт</w:t>
      </w:r>
      <w:proofErr w:type="gramStart"/>
      <w:r w:rsidRPr="00400CAC">
        <w:rPr>
          <w:rFonts w:ascii="Times New Roman" w:eastAsia="Times New Roman" w:hAnsi="Times New Roman" w:cs="Times New Roman"/>
          <w:bCs/>
          <w:sz w:val="25"/>
          <w:szCs w:val="25"/>
          <w:vertAlign w:val="subscript"/>
          <w:lang w:eastAsia="ru-RU"/>
        </w:rPr>
        <w:t>)  =</w:t>
      </w:r>
      <w:proofErr w:type="gramEnd"/>
      <w:r w:rsidRPr="00400CAC">
        <w:rPr>
          <w:rFonts w:ascii="Times New Roman" w:eastAsia="Times New Roman" w:hAnsi="Times New Roman" w:cs="Times New Roman"/>
          <w:bCs/>
          <w:sz w:val="25"/>
          <w:szCs w:val="25"/>
          <w:vertAlign w:val="subscript"/>
          <w:lang w:eastAsia="ru-RU"/>
        </w:rPr>
        <w:t xml:space="preserve"> </w:t>
      </w:r>
      <w:r w:rsidRPr="00400CAC">
        <w:rPr>
          <w:rFonts w:ascii="Times New Roman" w:eastAsia="Times New Roman" w:hAnsi="Times New Roman" w:cs="Times New Roman"/>
          <w:bCs/>
          <w:sz w:val="25"/>
          <w:szCs w:val="25"/>
          <w:lang w:eastAsia="ru-RU"/>
        </w:rPr>
        <w:t>(</w:t>
      </w:r>
      <w:r w:rsidRPr="00400CAC">
        <w:rPr>
          <w:rFonts w:ascii="Times New Roman" w:eastAsia="Times New Roman" w:hAnsi="Times New Roman" w:cs="Times New Roman"/>
          <w:bCs/>
          <w:sz w:val="25"/>
          <w:szCs w:val="25"/>
          <w:lang w:val="en-US" w:eastAsia="ru-RU"/>
        </w:rPr>
        <w:t>C</w:t>
      </w:r>
      <w:r w:rsidRPr="00400CAC">
        <w:rPr>
          <w:rFonts w:ascii="Times New Roman" w:eastAsia="Times New Roman" w:hAnsi="Times New Roman" w:cs="Times New Roman"/>
          <w:bCs/>
          <w:sz w:val="25"/>
          <w:szCs w:val="25"/>
          <w:vertAlign w:val="subscript"/>
          <w:lang w:eastAsia="ru-RU"/>
        </w:rPr>
        <w:t xml:space="preserve">1 </w:t>
      </w:r>
      <w:r w:rsidRPr="00400CAC">
        <w:rPr>
          <w:rFonts w:ascii="Times New Roman" w:eastAsia="Times New Roman" w:hAnsi="Times New Roman" w:cs="Times New Roman"/>
          <w:bCs/>
          <w:sz w:val="25"/>
          <w:szCs w:val="25"/>
          <w:lang w:eastAsia="ru-RU"/>
        </w:rPr>
        <w:t xml:space="preserve">× </w:t>
      </w:r>
      <w:r w:rsidRPr="00400CAC">
        <w:rPr>
          <w:rFonts w:ascii="Times New Roman" w:eastAsia="Times New Roman" w:hAnsi="Times New Roman" w:cs="Times New Roman"/>
          <w:bCs/>
          <w:sz w:val="25"/>
          <w:szCs w:val="25"/>
          <w:lang w:val="en-US" w:eastAsia="ru-RU"/>
        </w:rPr>
        <w:t>N</w:t>
      </w:r>
      <w:r w:rsidRPr="00400CAC">
        <w:rPr>
          <w:rFonts w:ascii="Times New Roman" w:eastAsia="Times New Roman" w:hAnsi="Times New Roman" w:cs="Times New Roman"/>
          <w:bCs/>
          <w:sz w:val="25"/>
          <w:szCs w:val="25"/>
          <w:vertAlign w:val="subscript"/>
          <w:lang w:val="en-US" w:eastAsia="ru-RU"/>
        </w:rPr>
        <w:t>i</w:t>
      </w:r>
      <w:r w:rsidRPr="00400CAC">
        <w:rPr>
          <w:rFonts w:ascii="Times New Roman" w:eastAsia="Times New Roman" w:hAnsi="Times New Roman" w:cs="Times New Roman"/>
          <w:bCs/>
          <w:sz w:val="25"/>
          <w:szCs w:val="25"/>
          <w:lang w:eastAsia="ru-RU"/>
        </w:rPr>
        <w:t>) + Σ(</w:t>
      </w:r>
      <w:r w:rsidRPr="00400CAC">
        <w:rPr>
          <w:rFonts w:ascii="Times New Roman" w:eastAsia="Times New Roman" w:hAnsi="Times New Roman" w:cs="Times New Roman"/>
          <w:bCs/>
          <w:sz w:val="25"/>
          <w:szCs w:val="25"/>
          <w:lang w:val="en-US" w:eastAsia="ru-RU"/>
        </w:rPr>
        <w:t>C</w:t>
      </w:r>
      <w:r w:rsidRPr="00400CAC">
        <w:rPr>
          <w:rFonts w:ascii="Times New Roman" w:eastAsia="Times New Roman" w:hAnsi="Times New Roman" w:cs="Times New Roman"/>
          <w:bCs/>
          <w:sz w:val="25"/>
          <w:szCs w:val="25"/>
          <w:vertAlign w:val="subscript"/>
          <w:lang w:eastAsia="ru-RU"/>
        </w:rPr>
        <w:t xml:space="preserve">2 </w:t>
      </w:r>
      <w:r w:rsidRPr="00400CAC">
        <w:rPr>
          <w:rFonts w:ascii="Times New Roman" w:eastAsia="Times New Roman" w:hAnsi="Times New Roman" w:cs="Times New Roman"/>
          <w:bCs/>
          <w:sz w:val="25"/>
          <w:szCs w:val="25"/>
          <w:vertAlign w:val="subscript"/>
          <w:lang w:val="en-US" w:eastAsia="ru-RU"/>
        </w:rPr>
        <w:t>i</w:t>
      </w:r>
      <w:r w:rsidRPr="00400CAC">
        <w:rPr>
          <w:rFonts w:ascii="Times New Roman" w:eastAsia="Times New Roman" w:hAnsi="Times New Roman" w:cs="Times New Roman"/>
          <w:bCs/>
          <w:sz w:val="25"/>
          <w:szCs w:val="25"/>
          <w:vertAlign w:val="subscript"/>
          <w:lang w:eastAsia="ru-RU"/>
        </w:rPr>
        <w:t xml:space="preserve"> </w:t>
      </w:r>
      <w:r w:rsidRPr="00400CAC">
        <w:rPr>
          <w:rFonts w:ascii="Times New Roman" w:eastAsia="Times New Roman" w:hAnsi="Times New Roman" w:cs="Times New Roman"/>
          <w:bCs/>
          <w:sz w:val="25"/>
          <w:szCs w:val="25"/>
          <w:vertAlign w:val="superscript"/>
          <w:lang w:eastAsia="ru-RU"/>
        </w:rPr>
        <w:t>(150 кВт)</w:t>
      </w:r>
      <w:r w:rsidRPr="00400CAC">
        <w:rPr>
          <w:rFonts w:ascii="Times New Roman" w:eastAsia="Times New Roman" w:hAnsi="Times New Roman" w:cs="Times New Roman"/>
          <w:bCs/>
          <w:sz w:val="25"/>
          <w:szCs w:val="25"/>
          <w:lang w:eastAsia="ru-RU"/>
        </w:rPr>
        <w:t xml:space="preserve">× </w:t>
      </w:r>
      <w:r w:rsidRPr="00400CAC">
        <w:rPr>
          <w:rFonts w:ascii="Times New Roman" w:eastAsia="Times New Roman" w:hAnsi="Times New Roman" w:cs="Times New Roman"/>
          <w:bCs/>
          <w:sz w:val="25"/>
          <w:szCs w:val="25"/>
          <w:lang w:val="en-US" w:eastAsia="ru-RU"/>
        </w:rPr>
        <w:t>Z</w:t>
      </w:r>
      <w:r w:rsidRPr="00400CAC">
        <w:rPr>
          <w:rFonts w:ascii="Times New Roman" w:eastAsia="Times New Roman" w:hAnsi="Times New Roman" w:cs="Times New Roman"/>
          <w:bCs/>
          <w:sz w:val="25"/>
          <w:szCs w:val="25"/>
          <w:lang w:eastAsia="ru-RU"/>
        </w:rPr>
        <w:t xml:space="preserve"> </w:t>
      </w:r>
      <w:r w:rsidRPr="00400CAC">
        <w:rPr>
          <w:rFonts w:ascii="Times New Roman" w:eastAsia="Times New Roman" w:hAnsi="Times New Roman" w:cs="Times New Roman"/>
          <w:bCs/>
          <w:sz w:val="25"/>
          <w:szCs w:val="25"/>
          <w:vertAlign w:val="subscript"/>
          <w:lang w:eastAsia="ru-RU"/>
        </w:rPr>
        <w:t>изм. ст</w:t>
      </w:r>
      <w:r w:rsidRPr="00400CAC">
        <w:rPr>
          <w:rFonts w:ascii="Times New Roman" w:eastAsia="Times New Roman" w:hAnsi="Times New Roman" w:cs="Times New Roman"/>
          <w:bCs/>
          <w:sz w:val="25"/>
          <w:szCs w:val="25"/>
          <w:lang w:eastAsia="ru-RU"/>
        </w:rPr>
        <w:t xml:space="preserve"> × </w:t>
      </w:r>
      <w:r w:rsidRPr="00400CAC">
        <w:rPr>
          <w:rFonts w:ascii="Times New Roman" w:eastAsia="Times New Roman" w:hAnsi="Times New Roman" w:cs="Times New Roman"/>
          <w:bCs/>
          <w:sz w:val="25"/>
          <w:szCs w:val="25"/>
          <w:lang w:val="en-US" w:eastAsia="ru-RU"/>
        </w:rPr>
        <w:t>L</w:t>
      </w:r>
      <w:r w:rsidRPr="00400CAC">
        <w:rPr>
          <w:rFonts w:ascii="Times New Roman" w:eastAsia="Times New Roman" w:hAnsi="Times New Roman" w:cs="Times New Roman"/>
          <w:bCs/>
          <w:sz w:val="25"/>
          <w:szCs w:val="25"/>
          <w:vertAlign w:val="subscript"/>
          <w:lang w:val="en-US" w:eastAsia="ru-RU"/>
        </w:rPr>
        <w:t>i</w:t>
      </w:r>
      <w:r>
        <w:rPr>
          <w:rFonts w:ascii="Times New Roman" w:eastAsia="Times New Roman" w:hAnsi="Times New Roman" w:cs="Times New Roman"/>
          <w:bCs/>
          <w:sz w:val="25"/>
          <w:szCs w:val="25"/>
          <w:lang w:eastAsia="ru-RU"/>
        </w:rPr>
        <w:t>)  (руб.) (без НДС)   (11</w:t>
      </w:r>
      <w:r w:rsidRPr="00400CAC">
        <w:rPr>
          <w:rFonts w:ascii="Times New Roman" w:eastAsia="Times New Roman" w:hAnsi="Times New Roman" w:cs="Times New Roman"/>
          <w:bCs/>
          <w:sz w:val="25"/>
          <w:szCs w:val="25"/>
          <w:lang w:eastAsia="ru-RU"/>
        </w:rPr>
        <w:t>)</w:t>
      </w:r>
    </w:p>
    <w:p w:rsidR="00400CAC" w:rsidRPr="00400CAC" w:rsidRDefault="00400CAC" w:rsidP="00400CAC">
      <w:pPr>
        <w:tabs>
          <w:tab w:val="left" w:pos="567"/>
        </w:tabs>
        <w:spacing w:after="0" w:line="240" w:lineRule="auto"/>
        <w:ind w:left="153" w:firstLine="567"/>
        <w:jc w:val="center"/>
        <w:rPr>
          <w:rFonts w:ascii="Times New Roman" w:eastAsia="Times New Roman" w:hAnsi="Times New Roman" w:cs="Times New Roman"/>
          <w:bCs/>
          <w:sz w:val="27"/>
          <w:szCs w:val="27"/>
          <w:lang w:eastAsia="ru-RU"/>
        </w:rPr>
      </w:pPr>
    </w:p>
    <w:p w:rsidR="00400CAC" w:rsidRPr="00400CAC" w:rsidRDefault="00400CAC" w:rsidP="00400CAC">
      <w:pPr>
        <w:tabs>
          <w:tab w:val="left" w:pos="567"/>
        </w:tabs>
        <w:spacing w:after="0" w:line="240" w:lineRule="auto"/>
        <w:ind w:left="153" w:firstLine="567"/>
        <w:jc w:val="both"/>
        <w:rPr>
          <w:rFonts w:ascii="Times New Roman" w:eastAsia="Times New Roman" w:hAnsi="Times New Roman" w:cs="Times New Roman"/>
          <w:bCs/>
          <w:sz w:val="27"/>
          <w:szCs w:val="27"/>
          <w:u w:val="single"/>
          <w:lang w:eastAsia="ru-RU"/>
        </w:rPr>
      </w:pPr>
      <w:r w:rsidRPr="00400CAC">
        <w:rPr>
          <w:rFonts w:ascii="Times New Roman" w:eastAsia="Times New Roman" w:hAnsi="Times New Roman" w:cs="Times New Roman"/>
          <w:bCs/>
          <w:sz w:val="27"/>
          <w:szCs w:val="27"/>
          <w:u w:val="single"/>
          <w:lang w:eastAsia="ru-RU"/>
        </w:rPr>
        <w:t xml:space="preserve">при прокладке </w:t>
      </w:r>
      <w:proofErr w:type="gramStart"/>
      <w:r w:rsidRPr="00400CAC">
        <w:rPr>
          <w:rFonts w:ascii="Times New Roman" w:eastAsia="Times New Roman" w:hAnsi="Times New Roman" w:cs="Times New Roman"/>
          <w:bCs/>
          <w:sz w:val="27"/>
          <w:szCs w:val="27"/>
          <w:u w:val="single"/>
          <w:lang w:val="en-US" w:eastAsia="ru-RU"/>
        </w:rPr>
        <w:t>K</w:t>
      </w:r>
      <w:proofErr w:type="gramEnd"/>
      <w:r w:rsidRPr="00400CAC">
        <w:rPr>
          <w:rFonts w:ascii="Times New Roman" w:eastAsia="Times New Roman" w:hAnsi="Times New Roman" w:cs="Times New Roman"/>
          <w:bCs/>
          <w:sz w:val="27"/>
          <w:szCs w:val="27"/>
          <w:u w:val="single"/>
          <w:lang w:eastAsia="ru-RU"/>
        </w:rPr>
        <w:t>Л</w:t>
      </w:r>
    </w:p>
    <w:p w:rsidR="00400CAC" w:rsidRPr="00400CAC" w:rsidRDefault="00400CAC" w:rsidP="00400CAC">
      <w:pPr>
        <w:tabs>
          <w:tab w:val="left" w:pos="567"/>
        </w:tabs>
        <w:spacing w:after="0" w:line="240" w:lineRule="auto"/>
        <w:ind w:left="153" w:firstLine="567"/>
        <w:jc w:val="both"/>
        <w:rPr>
          <w:rFonts w:ascii="Times New Roman" w:eastAsia="Times New Roman" w:hAnsi="Times New Roman" w:cs="Times New Roman"/>
          <w:bCs/>
          <w:sz w:val="27"/>
          <w:szCs w:val="27"/>
          <w:u w:val="single"/>
          <w:lang w:eastAsia="ru-RU"/>
        </w:rPr>
      </w:pPr>
    </w:p>
    <w:p w:rsidR="00400CAC" w:rsidRPr="00400CAC" w:rsidRDefault="00400CAC" w:rsidP="00400CAC">
      <w:pPr>
        <w:tabs>
          <w:tab w:val="left" w:pos="567"/>
        </w:tabs>
        <w:spacing w:after="0" w:line="240" w:lineRule="auto"/>
        <w:ind w:left="153" w:firstLine="567"/>
        <w:jc w:val="center"/>
        <w:rPr>
          <w:rFonts w:ascii="Times New Roman" w:eastAsia="Times New Roman" w:hAnsi="Times New Roman" w:cs="Times New Roman"/>
          <w:bCs/>
          <w:sz w:val="25"/>
          <w:szCs w:val="25"/>
          <w:lang w:eastAsia="ru-RU"/>
        </w:rPr>
      </w:pPr>
      <w:r w:rsidRPr="00400CAC">
        <w:rPr>
          <w:rFonts w:ascii="Times New Roman" w:eastAsia="Times New Roman" w:hAnsi="Times New Roman" w:cs="Times New Roman"/>
          <w:bCs/>
          <w:sz w:val="25"/>
          <w:szCs w:val="25"/>
          <w:lang w:val="en-US" w:eastAsia="ru-RU"/>
        </w:rPr>
        <w:t>T</w:t>
      </w:r>
      <w:r w:rsidRPr="00400CAC">
        <w:rPr>
          <w:rFonts w:ascii="Times New Roman" w:eastAsia="Times New Roman" w:hAnsi="Times New Roman" w:cs="Times New Roman"/>
          <w:bCs/>
          <w:sz w:val="25"/>
          <w:szCs w:val="25"/>
          <w:vertAlign w:val="subscript"/>
          <w:lang w:val="en-US" w:eastAsia="ru-RU"/>
        </w:rPr>
        <w:t>i</w:t>
      </w:r>
      <w:r w:rsidRPr="00400CAC">
        <w:rPr>
          <w:rFonts w:ascii="Times New Roman" w:eastAsia="Times New Roman" w:hAnsi="Times New Roman" w:cs="Times New Roman"/>
          <w:bCs/>
          <w:sz w:val="25"/>
          <w:szCs w:val="25"/>
          <w:vertAlign w:val="subscript"/>
          <w:lang w:eastAsia="ru-RU"/>
        </w:rPr>
        <w:t xml:space="preserve"> (кл </w:t>
      </w:r>
      <w:r w:rsidRPr="00400CAC">
        <w:rPr>
          <w:rFonts w:ascii="Times New Roman" w:eastAsia="Times New Roman" w:hAnsi="Times New Roman" w:cs="Times New Roman"/>
          <w:bCs/>
          <w:sz w:val="25"/>
          <w:szCs w:val="25"/>
          <w:vertAlign w:val="superscript"/>
          <w:lang w:eastAsia="ru-RU"/>
        </w:rPr>
        <w:t>150 кВт</w:t>
      </w:r>
      <w:r w:rsidRPr="00400CAC">
        <w:rPr>
          <w:rFonts w:ascii="Times New Roman" w:eastAsia="Times New Roman" w:hAnsi="Times New Roman" w:cs="Times New Roman"/>
          <w:bCs/>
          <w:sz w:val="25"/>
          <w:szCs w:val="25"/>
          <w:vertAlign w:val="subscript"/>
          <w:lang w:eastAsia="ru-RU"/>
        </w:rPr>
        <w:t xml:space="preserve">)   </w:t>
      </w:r>
      <w:proofErr w:type="gramStart"/>
      <w:r w:rsidRPr="00400CAC">
        <w:rPr>
          <w:rFonts w:ascii="Times New Roman" w:eastAsia="Times New Roman" w:hAnsi="Times New Roman" w:cs="Times New Roman"/>
          <w:bCs/>
          <w:sz w:val="25"/>
          <w:szCs w:val="25"/>
          <w:vertAlign w:val="subscript"/>
          <w:lang w:eastAsia="ru-RU"/>
        </w:rPr>
        <w:t xml:space="preserve">=  </w:t>
      </w:r>
      <w:r w:rsidRPr="00400CAC">
        <w:rPr>
          <w:rFonts w:ascii="Times New Roman" w:eastAsia="Times New Roman" w:hAnsi="Times New Roman" w:cs="Times New Roman"/>
          <w:bCs/>
          <w:sz w:val="25"/>
          <w:szCs w:val="25"/>
          <w:lang w:eastAsia="ru-RU"/>
        </w:rPr>
        <w:t>(</w:t>
      </w:r>
      <w:proofErr w:type="gramEnd"/>
      <w:r w:rsidRPr="00400CAC">
        <w:rPr>
          <w:rFonts w:ascii="Times New Roman" w:eastAsia="Times New Roman" w:hAnsi="Times New Roman" w:cs="Times New Roman"/>
          <w:bCs/>
          <w:sz w:val="25"/>
          <w:szCs w:val="25"/>
          <w:lang w:val="en-US" w:eastAsia="ru-RU"/>
        </w:rPr>
        <w:t>C</w:t>
      </w:r>
      <w:r w:rsidRPr="00400CAC">
        <w:rPr>
          <w:rFonts w:ascii="Times New Roman" w:eastAsia="Times New Roman" w:hAnsi="Times New Roman" w:cs="Times New Roman"/>
          <w:bCs/>
          <w:sz w:val="25"/>
          <w:szCs w:val="25"/>
          <w:vertAlign w:val="subscript"/>
          <w:lang w:eastAsia="ru-RU"/>
        </w:rPr>
        <w:t xml:space="preserve">1 </w:t>
      </w:r>
      <w:r w:rsidRPr="00400CAC">
        <w:rPr>
          <w:rFonts w:ascii="Times New Roman" w:eastAsia="Times New Roman" w:hAnsi="Times New Roman" w:cs="Times New Roman"/>
          <w:bCs/>
          <w:sz w:val="25"/>
          <w:szCs w:val="25"/>
          <w:lang w:eastAsia="ru-RU"/>
        </w:rPr>
        <w:t xml:space="preserve">× </w:t>
      </w:r>
      <w:r w:rsidRPr="00400CAC">
        <w:rPr>
          <w:rFonts w:ascii="Times New Roman" w:eastAsia="Times New Roman" w:hAnsi="Times New Roman" w:cs="Times New Roman"/>
          <w:bCs/>
          <w:sz w:val="25"/>
          <w:szCs w:val="25"/>
          <w:lang w:val="en-US" w:eastAsia="ru-RU"/>
        </w:rPr>
        <w:t>N</w:t>
      </w:r>
      <w:r w:rsidRPr="00400CAC">
        <w:rPr>
          <w:rFonts w:ascii="Times New Roman" w:eastAsia="Times New Roman" w:hAnsi="Times New Roman" w:cs="Times New Roman"/>
          <w:bCs/>
          <w:sz w:val="25"/>
          <w:szCs w:val="25"/>
          <w:vertAlign w:val="subscript"/>
          <w:lang w:val="en-US" w:eastAsia="ru-RU"/>
        </w:rPr>
        <w:t>i</w:t>
      </w:r>
      <w:r w:rsidRPr="00400CAC">
        <w:rPr>
          <w:rFonts w:ascii="Times New Roman" w:eastAsia="Times New Roman" w:hAnsi="Times New Roman" w:cs="Times New Roman"/>
          <w:bCs/>
          <w:sz w:val="25"/>
          <w:szCs w:val="25"/>
          <w:lang w:eastAsia="ru-RU"/>
        </w:rPr>
        <w:t>) + Σ(</w:t>
      </w:r>
      <w:r w:rsidRPr="00400CAC">
        <w:rPr>
          <w:rFonts w:ascii="Times New Roman" w:eastAsia="Times New Roman" w:hAnsi="Times New Roman" w:cs="Times New Roman"/>
          <w:bCs/>
          <w:sz w:val="25"/>
          <w:szCs w:val="25"/>
          <w:lang w:val="en-US" w:eastAsia="ru-RU"/>
        </w:rPr>
        <w:t>C</w:t>
      </w:r>
      <w:r w:rsidRPr="00400CAC">
        <w:rPr>
          <w:rFonts w:ascii="Times New Roman" w:eastAsia="Times New Roman" w:hAnsi="Times New Roman" w:cs="Times New Roman"/>
          <w:bCs/>
          <w:sz w:val="25"/>
          <w:szCs w:val="25"/>
          <w:vertAlign w:val="subscript"/>
          <w:lang w:eastAsia="ru-RU"/>
        </w:rPr>
        <w:t>3</w:t>
      </w:r>
      <w:r w:rsidRPr="00400CAC">
        <w:rPr>
          <w:rFonts w:ascii="Times New Roman" w:eastAsia="Times New Roman" w:hAnsi="Times New Roman" w:cs="Times New Roman"/>
          <w:bCs/>
          <w:sz w:val="25"/>
          <w:szCs w:val="25"/>
          <w:vertAlign w:val="subscript"/>
          <w:lang w:val="en-US" w:eastAsia="ru-RU"/>
        </w:rPr>
        <w:t>i</w:t>
      </w:r>
      <w:r w:rsidRPr="00400CAC">
        <w:rPr>
          <w:rFonts w:ascii="Times New Roman" w:eastAsia="Times New Roman" w:hAnsi="Times New Roman" w:cs="Times New Roman"/>
          <w:bCs/>
          <w:sz w:val="25"/>
          <w:szCs w:val="25"/>
          <w:vertAlign w:val="subscript"/>
          <w:lang w:eastAsia="ru-RU"/>
        </w:rPr>
        <w:t xml:space="preserve"> </w:t>
      </w:r>
      <w:r w:rsidRPr="00400CAC">
        <w:rPr>
          <w:rFonts w:ascii="Times New Roman" w:eastAsia="Times New Roman" w:hAnsi="Times New Roman" w:cs="Times New Roman"/>
          <w:bCs/>
          <w:sz w:val="25"/>
          <w:szCs w:val="25"/>
          <w:vertAlign w:val="superscript"/>
          <w:lang w:eastAsia="ru-RU"/>
        </w:rPr>
        <w:t>(150 кВт)</w:t>
      </w:r>
      <w:r w:rsidRPr="00400CAC">
        <w:rPr>
          <w:rFonts w:ascii="Times New Roman" w:eastAsia="Times New Roman" w:hAnsi="Times New Roman" w:cs="Times New Roman"/>
          <w:bCs/>
          <w:sz w:val="25"/>
          <w:szCs w:val="25"/>
          <w:lang w:eastAsia="ru-RU"/>
        </w:rPr>
        <w:t xml:space="preserve">× </w:t>
      </w:r>
      <w:r w:rsidRPr="00400CAC">
        <w:rPr>
          <w:rFonts w:ascii="Times New Roman" w:eastAsia="Times New Roman" w:hAnsi="Times New Roman" w:cs="Times New Roman"/>
          <w:bCs/>
          <w:sz w:val="25"/>
          <w:szCs w:val="25"/>
          <w:lang w:val="en-US" w:eastAsia="ru-RU"/>
        </w:rPr>
        <w:t>Z</w:t>
      </w:r>
      <w:r w:rsidRPr="00400CAC">
        <w:rPr>
          <w:rFonts w:ascii="Times New Roman" w:eastAsia="Times New Roman" w:hAnsi="Times New Roman" w:cs="Times New Roman"/>
          <w:bCs/>
          <w:sz w:val="25"/>
          <w:szCs w:val="25"/>
          <w:lang w:eastAsia="ru-RU"/>
        </w:rPr>
        <w:t xml:space="preserve"> </w:t>
      </w:r>
      <w:r w:rsidRPr="00400CAC">
        <w:rPr>
          <w:rFonts w:ascii="Times New Roman" w:eastAsia="Times New Roman" w:hAnsi="Times New Roman" w:cs="Times New Roman"/>
          <w:bCs/>
          <w:sz w:val="25"/>
          <w:szCs w:val="25"/>
          <w:vertAlign w:val="subscript"/>
          <w:lang w:eastAsia="ru-RU"/>
        </w:rPr>
        <w:t xml:space="preserve">изм. ст </w:t>
      </w:r>
      <w:r w:rsidRPr="00400CAC">
        <w:rPr>
          <w:rFonts w:ascii="Times New Roman" w:eastAsia="Times New Roman" w:hAnsi="Times New Roman" w:cs="Times New Roman"/>
          <w:bCs/>
          <w:sz w:val="25"/>
          <w:szCs w:val="25"/>
          <w:lang w:eastAsia="ru-RU"/>
        </w:rPr>
        <w:t xml:space="preserve">× </w:t>
      </w:r>
      <w:r w:rsidRPr="00400CAC">
        <w:rPr>
          <w:rFonts w:ascii="Times New Roman" w:eastAsia="Times New Roman" w:hAnsi="Times New Roman" w:cs="Times New Roman"/>
          <w:bCs/>
          <w:sz w:val="25"/>
          <w:szCs w:val="25"/>
          <w:lang w:val="en-US" w:eastAsia="ru-RU"/>
        </w:rPr>
        <w:t>L</w:t>
      </w:r>
      <w:r w:rsidRPr="00400CAC">
        <w:rPr>
          <w:rFonts w:ascii="Times New Roman" w:eastAsia="Times New Roman" w:hAnsi="Times New Roman" w:cs="Times New Roman"/>
          <w:bCs/>
          <w:sz w:val="25"/>
          <w:szCs w:val="25"/>
          <w:vertAlign w:val="subscript"/>
          <w:lang w:val="en-US" w:eastAsia="ru-RU"/>
        </w:rPr>
        <w:t>i</w:t>
      </w:r>
      <w:r>
        <w:rPr>
          <w:rFonts w:ascii="Times New Roman" w:eastAsia="Times New Roman" w:hAnsi="Times New Roman" w:cs="Times New Roman"/>
          <w:bCs/>
          <w:sz w:val="25"/>
          <w:szCs w:val="25"/>
          <w:lang w:eastAsia="ru-RU"/>
        </w:rPr>
        <w:t>) (руб.)  (без НДС)    (12</w:t>
      </w:r>
      <w:r w:rsidRPr="00400CAC">
        <w:rPr>
          <w:rFonts w:ascii="Times New Roman" w:eastAsia="Times New Roman" w:hAnsi="Times New Roman" w:cs="Times New Roman"/>
          <w:bCs/>
          <w:sz w:val="25"/>
          <w:szCs w:val="25"/>
          <w:lang w:eastAsia="ru-RU"/>
        </w:rPr>
        <w:t>)</w:t>
      </w:r>
    </w:p>
    <w:p w:rsidR="00400CAC" w:rsidRPr="00400CAC" w:rsidRDefault="00400CAC" w:rsidP="00400CAC">
      <w:pPr>
        <w:tabs>
          <w:tab w:val="left" w:pos="567"/>
        </w:tabs>
        <w:spacing w:after="0" w:line="240" w:lineRule="auto"/>
        <w:ind w:left="153" w:firstLine="567"/>
        <w:jc w:val="center"/>
        <w:rPr>
          <w:rFonts w:ascii="Times New Roman" w:eastAsia="Times New Roman" w:hAnsi="Times New Roman" w:cs="Times New Roman"/>
          <w:bCs/>
          <w:sz w:val="27"/>
          <w:szCs w:val="27"/>
          <w:lang w:eastAsia="ru-RU"/>
        </w:rPr>
      </w:pPr>
    </w:p>
    <w:p w:rsidR="00400CAC" w:rsidRPr="00400CAC" w:rsidRDefault="00400CAC" w:rsidP="00400CAC">
      <w:pPr>
        <w:tabs>
          <w:tab w:val="left" w:pos="567"/>
        </w:tabs>
        <w:spacing w:after="0" w:line="240" w:lineRule="auto"/>
        <w:jc w:val="both"/>
        <w:rPr>
          <w:rFonts w:ascii="Times New Roman" w:eastAsia="Times New Roman" w:hAnsi="Times New Roman" w:cs="Times New Roman"/>
          <w:bCs/>
          <w:sz w:val="27"/>
          <w:szCs w:val="27"/>
          <w:lang w:eastAsia="ru-RU"/>
        </w:rPr>
      </w:pPr>
      <w:r w:rsidRPr="00400CAC">
        <w:rPr>
          <w:rFonts w:ascii="Times New Roman" w:eastAsia="Times New Roman" w:hAnsi="Times New Roman" w:cs="Times New Roman"/>
          <w:bCs/>
          <w:sz w:val="27"/>
          <w:szCs w:val="27"/>
          <w:lang w:eastAsia="ru-RU"/>
        </w:rPr>
        <w:tab/>
      </w:r>
      <w:r w:rsidRPr="00400CAC">
        <w:rPr>
          <w:rFonts w:ascii="Times New Roman" w:eastAsia="Times New Roman" w:hAnsi="Times New Roman" w:cs="Times New Roman"/>
          <w:bCs/>
          <w:sz w:val="27"/>
          <w:szCs w:val="27"/>
          <w:lang w:eastAsia="ru-RU"/>
        </w:rPr>
        <w:tab/>
        <w:t xml:space="preserve">3. </w:t>
      </w:r>
      <w:proofErr w:type="gramStart"/>
      <w:r w:rsidRPr="00400CAC">
        <w:rPr>
          <w:rFonts w:ascii="Times New Roman" w:eastAsia="Times New Roman" w:hAnsi="Times New Roman" w:cs="Times New Roman"/>
          <w:bCs/>
          <w:sz w:val="27"/>
          <w:szCs w:val="27"/>
          <w:lang w:eastAsia="ru-RU"/>
        </w:rPr>
        <w:t>Если предусматриваются мероприятия «последней мили» по строительству комплектных трансформаторных подстанций (КТП) с уровнем напряжения до 35 кВ, то плата за технологическое присоединение (</w:t>
      </w:r>
      <w:r w:rsidRPr="00400CAC">
        <w:rPr>
          <w:rFonts w:ascii="Times New Roman" w:eastAsia="Times New Roman" w:hAnsi="Times New Roman" w:cs="Times New Roman"/>
          <w:bCs/>
          <w:sz w:val="27"/>
          <w:szCs w:val="27"/>
          <w:lang w:val="en-US" w:eastAsia="ru-RU"/>
        </w:rPr>
        <w:t>T</w:t>
      </w:r>
      <w:r w:rsidRPr="00400CAC">
        <w:rPr>
          <w:rFonts w:ascii="Times New Roman" w:eastAsia="Times New Roman" w:hAnsi="Times New Roman" w:cs="Times New Roman"/>
          <w:bCs/>
          <w:sz w:val="27"/>
          <w:szCs w:val="27"/>
          <w:vertAlign w:val="subscript"/>
          <w:lang w:val="en-US" w:eastAsia="ru-RU"/>
        </w:rPr>
        <w:t>i</w:t>
      </w:r>
      <w:r w:rsidRPr="00400CAC">
        <w:rPr>
          <w:rFonts w:ascii="Times New Roman" w:eastAsia="Times New Roman" w:hAnsi="Times New Roman" w:cs="Times New Roman"/>
          <w:bCs/>
          <w:sz w:val="27"/>
          <w:szCs w:val="27"/>
          <w:lang w:eastAsia="ru-RU"/>
        </w:rPr>
        <w:t xml:space="preserve">) определяется по формуле,  как сумма расходов, определенных по формуле (2) или (3) и произведения ставки </w:t>
      </w:r>
      <w:r w:rsidRPr="00400CAC">
        <w:rPr>
          <w:rFonts w:ascii="Times New Roman" w:eastAsia="Times New Roman" w:hAnsi="Times New Roman" w:cs="Times New Roman"/>
          <w:bCs/>
          <w:sz w:val="27"/>
          <w:szCs w:val="27"/>
          <w:lang w:val="en-US" w:eastAsia="ru-RU"/>
        </w:rPr>
        <w:t>C</w:t>
      </w:r>
      <w:r w:rsidRPr="00400CAC">
        <w:rPr>
          <w:rFonts w:ascii="Times New Roman" w:eastAsia="Times New Roman" w:hAnsi="Times New Roman" w:cs="Times New Roman"/>
          <w:bCs/>
          <w:sz w:val="27"/>
          <w:szCs w:val="27"/>
          <w:vertAlign w:val="subscript"/>
          <w:lang w:eastAsia="ru-RU"/>
        </w:rPr>
        <w:t>4</w:t>
      </w:r>
      <w:r w:rsidRPr="00400CAC">
        <w:rPr>
          <w:rFonts w:ascii="Times New Roman" w:eastAsia="Times New Roman" w:hAnsi="Times New Roman" w:cs="Times New Roman"/>
          <w:bCs/>
          <w:sz w:val="27"/>
          <w:szCs w:val="27"/>
          <w:vertAlign w:val="superscript"/>
          <w:lang w:eastAsia="ru-RU"/>
        </w:rPr>
        <w:t>(150</w:t>
      </w:r>
      <w:r w:rsidRPr="00400CAC">
        <w:rPr>
          <w:rFonts w:ascii="Times New Roman" w:eastAsia="Times New Roman" w:hAnsi="Times New Roman" w:cs="Times New Roman"/>
          <w:bCs/>
          <w:sz w:val="27"/>
          <w:szCs w:val="27"/>
          <w:vertAlign w:val="subscript"/>
          <w:lang w:eastAsia="ru-RU"/>
        </w:rPr>
        <w:t xml:space="preserve"> </w:t>
      </w:r>
      <w:r w:rsidRPr="00400CAC">
        <w:rPr>
          <w:rFonts w:ascii="Times New Roman" w:eastAsia="Times New Roman" w:hAnsi="Times New Roman" w:cs="Times New Roman"/>
          <w:bCs/>
          <w:sz w:val="27"/>
          <w:szCs w:val="27"/>
          <w:vertAlign w:val="superscript"/>
          <w:lang w:eastAsia="ru-RU"/>
        </w:rPr>
        <w:t>кВт)</w:t>
      </w:r>
      <w:r w:rsidRPr="00400CAC">
        <w:rPr>
          <w:rFonts w:ascii="Times New Roman" w:eastAsia="Times New Roman" w:hAnsi="Times New Roman" w:cs="Times New Roman"/>
          <w:bCs/>
          <w:sz w:val="27"/>
          <w:szCs w:val="27"/>
          <w:vertAlign w:val="subscript"/>
          <w:lang w:eastAsia="ru-RU"/>
        </w:rPr>
        <w:t xml:space="preserve">, </w:t>
      </w:r>
      <w:r w:rsidRPr="00400CAC">
        <w:rPr>
          <w:rFonts w:ascii="Times New Roman" w:eastAsia="Times New Roman" w:hAnsi="Times New Roman" w:cs="Times New Roman"/>
          <w:bCs/>
          <w:sz w:val="27"/>
          <w:szCs w:val="27"/>
          <w:lang w:eastAsia="ru-RU"/>
        </w:rPr>
        <w:t>и объема максимальной мощности (</w:t>
      </w:r>
      <w:r w:rsidRPr="00400CAC">
        <w:rPr>
          <w:rFonts w:ascii="Times New Roman" w:eastAsia="Times New Roman" w:hAnsi="Times New Roman" w:cs="Times New Roman"/>
          <w:bCs/>
          <w:sz w:val="27"/>
          <w:szCs w:val="27"/>
          <w:lang w:val="en-US" w:eastAsia="ru-RU"/>
        </w:rPr>
        <w:t>Ni</w:t>
      </w:r>
      <w:r w:rsidRPr="00400CAC">
        <w:rPr>
          <w:rFonts w:ascii="Times New Roman" w:eastAsia="Times New Roman" w:hAnsi="Times New Roman" w:cs="Times New Roman"/>
          <w:bCs/>
          <w:sz w:val="27"/>
          <w:szCs w:val="27"/>
          <w:lang w:eastAsia="ru-RU"/>
        </w:rPr>
        <w:t>), указанного в заявке на технологическое присоединение заявителем по следующей формуле:</w:t>
      </w:r>
      <w:proofErr w:type="gramEnd"/>
    </w:p>
    <w:p w:rsidR="00400CAC" w:rsidRPr="00400CAC" w:rsidRDefault="00400CAC" w:rsidP="00400CAC">
      <w:pPr>
        <w:tabs>
          <w:tab w:val="left" w:pos="567"/>
        </w:tabs>
        <w:spacing w:after="0" w:line="240" w:lineRule="auto"/>
        <w:jc w:val="both"/>
        <w:rPr>
          <w:rFonts w:ascii="Times New Roman" w:eastAsia="Times New Roman" w:hAnsi="Times New Roman" w:cs="Times New Roman"/>
          <w:bCs/>
          <w:sz w:val="27"/>
          <w:szCs w:val="27"/>
          <w:lang w:eastAsia="ru-RU"/>
        </w:rPr>
      </w:pPr>
    </w:p>
    <w:p w:rsidR="00400CAC" w:rsidRPr="00400CAC" w:rsidRDefault="00400CAC" w:rsidP="00400CAC">
      <w:pPr>
        <w:tabs>
          <w:tab w:val="left" w:pos="567"/>
        </w:tabs>
        <w:spacing w:after="0" w:line="240" w:lineRule="auto"/>
        <w:jc w:val="both"/>
        <w:rPr>
          <w:rFonts w:ascii="Times New Roman" w:eastAsia="Times New Roman" w:hAnsi="Times New Roman" w:cs="Times New Roman"/>
          <w:bCs/>
          <w:sz w:val="27"/>
          <w:szCs w:val="27"/>
          <w:u w:val="single"/>
          <w:lang w:eastAsia="ru-RU"/>
        </w:rPr>
      </w:pPr>
      <w:proofErr w:type="gramStart"/>
      <w:r w:rsidRPr="00400CAC">
        <w:rPr>
          <w:rFonts w:ascii="Times New Roman" w:eastAsia="Times New Roman" w:hAnsi="Times New Roman" w:cs="Times New Roman"/>
          <w:bCs/>
          <w:sz w:val="27"/>
          <w:szCs w:val="27"/>
          <w:u w:val="single"/>
          <w:lang w:eastAsia="ru-RU"/>
        </w:rPr>
        <w:t>ВЛ</w:t>
      </w:r>
      <w:proofErr w:type="gramEnd"/>
      <w:r w:rsidRPr="00400CAC">
        <w:rPr>
          <w:rFonts w:ascii="Times New Roman" w:eastAsia="Times New Roman" w:hAnsi="Times New Roman" w:cs="Times New Roman"/>
          <w:bCs/>
          <w:sz w:val="27"/>
          <w:szCs w:val="27"/>
          <w:u w:val="single"/>
          <w:lang w:eastAsia="ru-RU"/>
        </w:rPr>
        <w:t xml:space="preserve"> + КТП</w:t>
      </w:r>
    </w:p>
    <w:p w:rsidR="00400CAC" w:rsidRPr="00400CAC" w:rsidRDefault="00400CAC" w:rsidP="00400CAC">
      <w:pPr>
        <w:tabs>
          <w:tab w:val="left" w:pos="567"/>
        </w:tabs>
        <w:spacing w:after="0" w:line="240" w:lineRule="auto"/>
        <w:rPr>
          <w:rFonts w:ascii="Times New Roman" w:eastAsia="Times New Roman" w:hAnsi="Times New Roman" w:cs="Times New Roman"/>
          <w:bCs/>
          <w:sz w:val="27"/>
          <w:szCs w:val="27"/>
          <w:u w:val="single"/>
          <w:lang w:eastAsia="ru-RU"/>
        </w:rPr>
      </w:pPr>
    </w:p>
    <w:p w:rsidR="00400CAC" w:rsidRPr="00400CAC" w:rsidRDefault="00400CAC" w:rsidP="00400CAC">
      <w:pPr>
        <w:tabs>
          <w:tab w:val="left" w:pos="567"/>
        </w:tabs>
        <w:spacing w:after="0" w:line="240" w:lineRule="auto"/>
        <w:ind w:left="-142" w:right="-144"/>
        <w:jc w:val="center"/>
        <w:rPr>
          <w:rFonts w:ascii="Times New Roman" w:eastAsia="Times New Roman" w:hAnsi="Times New Roman" w:cs="Times New Roman"/>
          <w:bCs/>
          <w:sz w:val="24"/>
          <w:szCs w:val="24"/>
          <w:lang w:eastAsia="ru-RU"/>
        </w:rPr>
      </w:pPr>
      <w:r w:rsidRPr="00400CAC">
        <w:rPr>
          <w:rFonts w:ascii="Times New Roman" w:eastAsia="Times New Roman" w:hAnsi="Times New Roman" w:cs="Times New Roman"/>
          <w:bCs/>
          <w:sz w:val="24"/>
          <w:szCs w:val="24"/>
          <w:lang w:val="en-US" w:eastAsia="ru-RU"/>
        </w:rPr>
        <w:t>T</w:t>
      </w:r>
      <w:r w:rsidRPr="00400CAC">
        <w:rPr>
          <w:rFonts w:ascii="Times New Roman" w:eastAsia="Times New Roman" w:hAnsi="Times New Roman" w:cs="Times New Roman"/>
          <w:bCs/>
          <w:sz w:val="24"/>
          <w:szCs w:val="24"/>
          <w:vertAlign w:val="subscript"/>
          <w:lang w:val="en-US" w:eastAsia="ru-RU"/>
        </w:rPr>
        <w:t>i</w:t>
      </w:r>
      <w:r w:rsidRPr="00400CAC">
        <w:rPr>
          <w:rFonts w:ascii="Times New Roman" w:eastAsia="Times New Roman" w:hAnsi="Times New Roman" w:cs="Times New Roman"/>
          <w:bCs/>
          <w:sz w:val="24"/>
          <w:szCs w:val="24"/>
          <w:vertAlign w:val="subscript"/>
          <w:lang w:eastAsia="ru-RU"/>
        </w:rPr>
        <w:t xml:space="preserve"> (вл </w:t>
      </w:r>
      <w:r w:rsidRPr="00400CAC">
        <w:rPr>
          <w:rFonts w:ascii="Times New Roman" w:eastAsia="Times New Roman" w:hAnsi="Times New Roman" w:cs="Times New Roman"/>
          <w:bCs/>
          <w:sz w:val="24"/>
          <w:szCs w:val="24"/>
          <w:vertAlign w:val="superscript"/>
          <w:lang w:eastAsia="ru-RU"/>
        </w:rPr>
        <w:t>150 кВт</w:t>
      </w:r>
      <w:r w:rsidRPr="00400CAC">
        <w:rPr>
          <w:rFonts w:ascii="Times New Roman" w:eastAsia="Times New Roman" w:hAnsi="Times New Roman" w:cs="Times New Roman"/>
          <w:bCs/>
          <w:sz w:val="24"/>
          <w:szCs w:val="24"/>
          <w:vertAlign w:val="subscript"/>
          <w:lang w:eastAsia="ru-RU"/>
        </w:rPr>
        <w:t xml:space="preserve"> + ктп </w:t>
      </w:r>
      <w:r w:rsidRPr="00400CAC">
        <w:rPr>
          <w:rFonts w:ascii="Times New Roman" w:eastAsia="Times New Roman" w:hAnsi="Times New Roman" w:cs="Times New Roman"/>
          <w:bCs/>
          <w:sz w:val="24"/>
          <w:szCs w:val="24"/>
          <w:vertAlign w:val="superscript"/>
          <w:lang w:eastAsia="ru-RU"/>
        </w:rPr>
        <w:t>150 кВт</w:t>
      </w:r>
      <w:r w:rsidRPr="00400CAC">
        <w:rPr>
          <w:rFonts w:ascii="Times New Roman" w:eastAsia="Times New Roman" w:hAnsi="Times New Roman" w:cs="Times New Roman"/>
          <w:bCs/>
          <w:sz w:val="24"/>
          <w:szCs w:val="24"/>
          <w:vertAlign w:val="subscript"/>
          <w:lang w:eastAsia="ru-RU"/>
        </w:rPr>
        <w:t xml:space="preserve">)    </w:t>
      </w:r>
      <w:r w:rsidRPr="00400CAC">
        <w:rPr>
          <w:rFonts w:ascii="Times New Roman" w:eastAsia="Times New Roman" w:hAnsi="Times New Roman" w:cs="Times New Roman"/>
          <w:bCs/>
          <w:sz w:val="24"/>
          <w:szCs w:val="24"/>
          <w:lang w:eastAsia="ru-RU"/>
        </w:rPr>
        <w:t>= (</w:t>
      </w:r>
      <w:r w:rsidRPr="00400CAC">
        <w:rPr>
          <w:rFonts w:ascii="Times New Roman" w:eastAsia="Times New Roman" w:hAnsi="Times New Roman" w:cs="Times New Roman"/>
          <w:bCs/>
          <w:sz w:val="24"/>
          <w:szCs w:val="24"/>
          <w:lang w:val="en-US" w:eastAsia="ru-RU"/>
        </w:rPr>
        <w:t>C</w:t>
      </w:r>
      <w:r w:rsidRPr="00400CAC">
        <w:rPr>
          <w:rFonts w:ascii="Times New Roman" w:eastAsia="Times New Roman" w:hAnsi="Times New Roman" w:cs="Times New Roman"/>
          <w:bCs/>
          <w:sz w:val="24"/>
          <w:szCs w:val="24"/>
          <w:vertAlign w:val="subscript"/>
          <w:lang w:eastAsia="ru-RU"/>
        </w:rPr>
        <w:t xml:space="preserve">1 </w:t>
      </w:r>
      <w:r w:rsidRPr="00400CAC">
        <w:rPr>
          <w:rFonts w:ascii="Times New Roman" w:eastAsia="Times New Roman" w:hAnsi="Times New Roman" w:cs="Times New Roman"/>
          <w:bCs/>
          <w:sz w:val="24"/>
          <w:szCs w:val="24"/>
          <w:lang w:eastAsia="ru-RU"/>
        </w:rPr>
        <w:t xml:space="preserve">× </w:t>
      </w:r>
      <w:r w:rsidRPr="00400CAC">
        <w:rPr>
          <w:rFonts w:ascii="Times New Roman" w:eastAsia="Times New Roman" w:hAnsi="Times New Roman" w:cs="Times New Roman"/>
          <w:bCs/>
          <w:sz w:val="24"/>
          <w:szCs w:val="24"/>
          <w:lang w:val="en-US" w:eastAsia="ru-RU"/>
        </w:rPr>
        <w:t>N</w:t>
      </w:r>
      <w:r w:rsidRPr="00400CAC">
        <w:rPr>
          <w:rFonts w:ascii="Times New Roman" w:eastAsia="Times New Roman" w:hAnsi="Times New Roman" w:cs="Times New Roman"/>
          <w:bCs/>
          <w:sz w:val="24"/>
          <w:szCs w:val="24"/>
          <w:vertAlign w:val="subscript"/>
          <w:lang w:val="en-US" w:eastAsia="ru-RU"/>
        </w:rPr>
        <w:t>i</w:t>
      </w:r>
      <w:r w:rsidRPr="00400CAC">
        <w:rPr>
          <w:rFonts w:ascii="Times New Roman" w:eastAsia="Times New Roman" w:hAnsi="Times New Roman" w:cs="Times New Roman"/>
          <w:bCs/>
          <w:sz w:val="24"/>
          <w:szCs w:val="24"/>
          <w:lang w:eastAsia="ru-RU"/>
        </w:rPr>
        <w:t xml:space="preserve">) + </w:t>
      </w:r>
      <w:proofErr w:type="gramStart"/>
      <w:r w:rsidRPr="00400CAC">
        <w:rPr>
          <w:rFonts w:ascii="Times New Roman" w:eastAsia="Times New Roman" w:hAnsi="Times New Roman" w:cs="Times New Roman"/>
          <w:bCs/>
          <w:sz w:val="24"/>
          <w:szCs w:val="24"/>
          <w:lang w:eastAsia="ru-RU"/>
        </w:rPr>
        <w:t>Σ(</w:t>
      </w:r>
      <w:proofErr w:type="gramEnd"/>
      <w:r w:rsidRPr="00400CAC">
        <w:rPr>
          <w:rFonts w:ascii="Times New Roman" w:eastAsia="Times New Roman" w:hAnsi="Times New Roman" w:cs="Times New Roman"/>
          <w:bCs/>
          <w:sz w:val="24"/>
          <w:szCs w:val="24"/>
          <w:lang w:val="en-US" w:eastAsia="ru-RU"/>
        </w:rPr>
        <w:t>C</w:t>
      </w:r>
      <w:r w:rsidRPr="00400CAC">
        <w:rPr>
          <w:rFonts w:ascii="Times New Roman" w:eastAsia="Times New Roman" w:hAnsi="Times New Roman" w:cs="Times New Roman"/>
          <w:bCs/>
          <w:sz w:val="24"/>
          <w:szCs w:val="24"/>
          <w:vertAlign w:val="subscript"/>
          <w:lang w:eastAsia="ru-RU"/>
        </w:rPr>
        <w:t>2</w:t>
      </w:r>
      <w:r w:rsidRPr="00400CAC">
        <w:rPr>
          <w:rFonts w:ascii="Times New Roman" w:eastAsia="Times New Roman" w:hAnsi="Times New Roman" w:cs="Times New Roman"/>
          <w:bCs/>
          <w:sz w:val="24"/>
          <w:szCs w:val="24"/>
          <w:vertAlign w:val="subscript"/>
          <w:lang w:val="en-US" w:eastAsia="ru-RU"/>
        </w:rPr>
        <w:t>i</w:t>
      </w:r>
      <w:r w:rsidRPr="00400CAC">
        <w:rPr>
          <w:rFonts w:ascii="Times New Roman" w:eastAsia="Times New Roman" w:hAnsi="Times New Roman" w:cs="Times New Roman"/>
          <w:bCs/>
          <w:sz w:val="24"/>
          <w:szCs w:val="24"/>
          <w:vertAlign w:val="superscript"/>
          <w:lang w:eastAsia="ru-RU"/>
        </w:rPr>
        <w:t>(150 кВт)</w:t>
      </w:r>
      <w:r w:rsidRPr="00400CAC">
        <w:rPr>
          <w:rFonts w:ascii="Times New Roman" w:eastAsia="Times New Roman" w:hAnsi="Times New Roman" w:cs="Times New Roman"/>
          <w:bCs/>
          <w:sz w:val="24"/>
          <w:szCs w:val="24"/>
          <w:vertAlign w:val="subscript"/>
          <w:lang w:eastAsia="ru-RU"/>
        </w:rPr>
        <w:t xml:space="preserve"> </w:t>
      </w:r>
      <w:r w:rsidRPr="00400CAC">
        <w:rPr>
          <w:rFonts w:ascii="Times New Roman" w:eastAsia="Times New Roman" w:hAnsi="Times New Roman" w:cs="Times New Roman"/>
          <w:bCs/>
          <w:sz w:val="24"/>
          <w:szCs w:val="24"/>
          <w:lang w:eastAsia="ru-RU"/>
        </w:rPr>
        <w:t>×</w:t>
      </w:r>
      <w:r w:rsidRPr="00400CAC">
        <w:rPr>
          <w:rFonts w:ascii="Times New Roman" w:eastAsia="Times New Roman" w:hAnsi="Times New Roman" w:cs="Times New Roman"/>
          <w:sz w:val="24"/>
          <w:szCs w:val="24"/>
          <w:lang w:eastAsia="ru-RU"/>
        </w:rPr>
        <w:t xml:space="preserve"> </w:t>
      </w:r>
      <w:r w:rsidRPr="00400CAC">
        <w:rPr>
          <w:rFonts w:ascii="Times New Roman" w:eastAsia="Times New Roman" w:hAnsi="Times New Roman" w:cs="Times New Roman"/>
          <w:bCs/>
          <w:sz w:val="24"/>
          <w:szCs w:val="24"/>
          <w:lang w:val="en-US" w:eastAsia="ru-RU"/>
        </w:rPr>
        <w:t>Z</w:t>
      </w:r>
      <w:r w:rsidRPr="00400CAC">
        <w:rPr>
          <w:rFonts w:ascii="Times New Roman" w:eastAsia="Times New Roman" w:hAnsi="Times New Roman" w:cs="Times New Roman"/>
          <w:bCs/>
          <w:sz w:val="24"/>
          <w:szCs w:val="24"/>
          <w:lang w:eastAsia="ru-RU"/>
        </w:rPr>
        <w:t xml:space="preserve"> </w:t>
      </w:r>
      <w:r w:rsidRPr="00400CAC">
        <w:rPr>
          <w:rFonts w:ascii="Times New Roman" w:eastAsia="Times New Roman" w:hAnsi="Times New Roman" w:cs="Times New Roman"/>
          <w:bCs/>
          <w:sz w:val="24"/>
          <w:szCs w:val="24"/>
          <w:vertAlign w:val="subscript"/>
          <w:lang w:eastAsia="ru-RU"/>
        </w:rPr>
        <w:t>изм. ст</w:t>
      </w:r>
      <w:r w:rsidRPr="00400CAC">
        <w:rPr>
          <w:rFonts w:ascii="Times New Roman" w:eastAsia="Times New Roman" w:hAnsi="Times New Roman" w:cs="Times New Roman"/>
          <w:bCs/>
          <w:sz w:val="24"/>
          <w:szCs w:val="24"/>
          <w:lang w:eastAsia="ru-RU"/>
        </w:rPr>
        <w:t xml:space="preserve"> ×  </w:t>
      </w:r>
      <w:r w:rsidRPr="00400CAC">
        <w:rPr>
          <w:rFonts w:ascii="Times New Roman" w:eastAsia="Times New Roman" w:hAnsi="Times New Roman" w:cs="Times New Roman"/>
          <w:bCs/>
          <w:sz w:val="24"/>
          <w:szCs w:val="24"/>
          <w:lang w:val="en-US" w:eastAsia="ru-RU"/>
        </w:rPr>
        <w:t>L</w:t>
      </w:r>
      <w:r w:rsidRPr="00400CAC">
        <w:rPr>
          <w:rFonts w:ascii="Times New Roman" w:eastAsia="Times New Roman" w:hAnsi="Times New Roman" w:cs="Times New Roman"/>
          <w:bCs/>
          <w:sz w:val="24"/>
          <w:szCs w:val="24"/>
          <w:vertAlign w:val="subscript"/>
          <w:lang w:val="en-US" w:eastAsia="ru-RU"/>
        </w:rPr>
        <w:t>i</w:t>
      </w:r>
      <w:r w:rsidRPr="00400CAC">
        <w:rPr>
          <w:rFonts w:ascii="Times New Roman" w:eastAsia="Times New Roman" w:hAnsi="Times New Roman" w:cs="Times New Roman"/>
          <w:bCs/>
          <w:sz w:val="24"/>
          <w:szCs w:val="24"/>
          <w:lang w:eastAsia="ru-RU"/>
        </w:rPr>
        <w:t>) + (</w:t>
      </w:r>
      <w:r w:rsidRPr="00400CAC">
        <w:rPr>
          <w:rFonts w:ascii="Times New Roman" w:eastAsia="Times New Roman" w:hAnsi="Times New Roman" w:cs="Times New Roman"/>
          <w:bCs/>
          <w:sz w:val="24"/>
          <w:szCs w:val="24"/>
          <w:lang w:val="en-US" w:eastAsia="ru-RU"/>
        </w:rPr>
        <w:t>C</w:t>
      </w:r>
      <w:r w:rsidRPr="00400CAC">
        <w:rPr>
          <w:rFonts w:ascii="Times New Roman" w:eastAsia="Times New Roman" w:hAnsi="Times New Roman" w:cs="Times New Roman"/>
          <w:bCs/>
          <w:sz w:val="24"/>
          <w:szCs w:val="24"/>
          <w:vertAlign w:val="subscript"/>
          <w:lang w:eastAsia="ru-RU"/>
        </w:rPr>
        <w:t>4</w:t>
      </w:r>
      <w:r w:rsidRPr="00400CAC">
        <w:rPr>
          <w:rFonts w:ascii="Times New Roman" w:eastAsia="Times New Roman" w:hAnsi="Times New Roman" w:cs="Times New Roman"/>
          <w:bCs/>
          <w:sz w:val="24"/>
          <w:szCs w:val="24"/>
          <w:vertAlign w:val="subscript"/>
          <w:lang w:val="en-US" w:eastAsia="ru-RU"/>
        </w:rPr>
        <w:t>i</w:t>
      </w:r>
      <w:r w:rsidRPr="00400CAC">
        <w:rPr>
          <w:rFonts w:ascii="Times New Roman" w:eastAsia="Times New Roman" w:hAnsi="Times New Roman" w:cs="Times New Roman"/>
          <w:bCs/>
          <w:sz w:val="24"/>
          <w:szCs w:val="24"/>
          <w:vertAlign w:val="subscript"/>
          <w:lang w:eastAsia="ru-RU"/>
        </w:rPr>
        <w:t xml:space="preserve"> </w:t>
      </w:r>
      <w:r w:rsidRPr="00400CAC">
        <w:rPr>
          <w:rFonts w:ascii="Times New Roman" w:eastAsia="Times New Roman" w:hAnsi="Times New Roman" w:cs="Times New Roman"/>
          <w:bCs/>
          <w:sz w:val="24"/>
          <w:szCs w:val="24"/>
          <w:vertAlign w:val="superscript"/>
          <w:lang w:eastAsia="ru-RU"/>
        </w:rPr>
        <w:t>(150 кВт)</w:t>
      </w:r>
      <w:r w:rsidRPr="00400CAC">
        <w:rPr>
          <w:rFonts w:ascii="Times New Roman" w:eastAsia="Times New Roman" w:hAnsi="Times New Roman" w:cs="Times New Roman"/>
          <w:bCs/>
          <w:sz w:val="24"/>
          <w:szCs w:val="24"/>
          <w:lang w:eastAsia="ru-RU"/>
        </w:rPr>
        <w:t xml:space="preserve">× </w:t>
      </w:r>
      <w:r w:rsidRPr="00400CAC">
        <w:rPr>
          <w:rFonts w:ascii="Times New Roman" w:eastAsia="Times New Roman" w:hAnsi="Times New Roman" w:cs="Times New Roman"/>
          <w:bCs/>
          <w:sz w:val="24"/>
          <w:szCs w:val="24"/>
          <w:lang w:val="en-US" w:eastAsia="ru-RU"/>
        </w:rPr>
        <w:t>Z</w:t>
      </w:r>
      <w:r w:rsidRPr="00400CAC">
        <w:rPr>
          <w:rFonts w:ascii="Times New Roman" w:eastAsia="Times New Roman" w:hAnsi="Times New Roman" w:cs="Times New Roman"/>
          <w:bCs/>
          <w:sz w:val="24"/>
          <w:szCs w:val="24"/>
          <w:lang w:eastAsia="ru-RU"/>
        </w:rPr>
        <w:t xml:space="preserve"> </w:t>
      </w:r>
      <w:r w:rsidRPr="00400CAC">
        <w:rPr>
          <w:rFonts w:ascii="Times New Roman" w:eastAsia="Times New Roman" w:hAnsi="Times New Roman" w:cs="Times New Roman"/>
          <w:bCs/>
          <w:sz w:val="24"/>
          <w:szCs w:val="24"/>
          <w:vertAlign w:val="subscript"/>
          <w:lang w:eastAsia="ru-RU"/>
        </w:rPr>
        <w:t xml:space="preserve">изм. ст </w:t>
      </w:r>
      <w:r w:rsidRPr="00400CAC">
        <w:rPr>
          <w:rFonts w:ascii="Times New Roman" w:eastAsia="Times New Roman" w:hAnsi="Times New Roman" w:cs="Times New Roman"/>
          <w:bCs/>
          <w:sz w:val="24"/>
          <w:szCs w:val="24"/>
          <w:lang w:eastAsia="ru-RU"/>
        </w:rPr>
        <w:t xml:space="preserve">×  </w:t>
      </w:r>
      <w:r w:rsidRPr="00400CAC">
        <w:rPr>
          <w:rFonts w:ascii="Times New Roman" w:eastAsia="Times New Roman" w:hAnsi="Times New Roman" w:cs="Times New Roman"/>
          <w:bCs/>
          <w:sz w:val="24"/>
          <w:szCs w:val="24"/>
          <w:lang w:val="en-US" w:eastAsia="ru-RU"/>
        </w:rPr>
        <w:t>N</w:t>
      </w:r>
      <w:r w:rsidRPr="00400CAC">
        <w:rPr>
          <w:rFonts w:ascii="Times New Roman" w:eastAsia="Times New Roman" w:hAnsi="Times New Roman" w:cs="Times New Roman"/>
          <w:bCs/>
          <w:sz w:val="24"/>
          <w:szCs w:val="24"/>
          <w:vertAlign w:val="subscript"/>
          <w:lang w:val="en-US" w:eastAsia="ru-RU"/>
        </w:rPr>
        <w:t>i</w:t>
      </w:r>
      <w:r w:rsidRPr="00400CAC">
        <w:rPr>
          <w:rFonts w:ascii="Times New Roman" w:eastAsia="Times New Roman" w:hAnsi="Times New Roman" w:cs="Times New Roman"/>
          <w:bCs/>
          <w:sz w:val="24"/>
          <w:szCs w:val="24"/>
          <w:lang w:eastAsia="ru-RU"/>
        </w:rPr>
        <w:t xml:space="preserve">)                    </w:t>
      </w:r>
    </w:p>
    <w:p w:rsidR="00400CAC" w:rsidRPr="00400CAC" w:rsidRDefault="00400CAC" w:rsidP="00400CAC">
      <w:pPr>
        <w:tabs>
          <w:tab w:val="left" w:pos="567"/>
        </w:tabs>
        <w:spacing w:after="0" w:line="240" w:lineRule="auto"/>
        <w:ind w:left="-142" w:right="-14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(руб.)  (без НДС)    (13</w:t>
      </w:r>
      <w:r w:rsidRPr="00400CAC">
        <w:rPr>
          <w:rFonts w:ascii="Times New Roman" w:eastAsia="Times New Roman" w:hAnsi="Times New Roman" w:cs="Times New Roman"/>
          <w:bCs/>
          <w:sz w:val="24"/>
          <w:szCs w:val="24"/>
          <w:lang w:eastAsia="ru-RU"/>
        </w:rPr>
        <w:t>)</w:t>
      </w:r>
    </w:p>
    <w:p w:rsidR="00400CAC" w:rsidRPr="00400CAC" w:rsidRDefault="00400CAC" w:rsidP="00400CAC">
      <w:pPr>
        <w:tabs>
          <w:tab w:val="left" w:pos="567"/>
        </w:tabs>
        <w:spacing w:after="0" w:line="240" w:lineRule="auto"/>
        <w:ind w:left="153" w:firstLine="567"/>
        <w:jc w:val="center"/>
        <w:rPr>
          <w:rFonts w:ascii="Times New Roman" w:eastAsia="Times New Roman" w:hAnsi="Times New Roman" w:cs="Times New Roman"/>
          <w:bCs/>
          <w:sz w:val="27"/>
          <w:szCs w:val="27"/>
          <w:lang w:eastAsia="ru-RU"/>
        </w:rPr>
      </w:pPr>
    </w:p>
    <w:p w:rsidR="00400CAC" w:rsidRPr="00400CAC" w:rsidRDefault="00400CAC" w:rsidP="00400CAC">
      <w:pPr>
        <w:tabs>
          <w:tab w:val="left" w:pos="567"/>
        </w:tabs>
        <w:spacing w:after="0" w:line="240" w:lineRule="auto"/>
        <w:jc w:val="both"/>
        <w:rPr>
          <w:rFonts w:ascii="Times New Roman" w:eastAsia="Times New Roman" w:hAnsi="Times New Roman" w:cs="Times New Roman"/>
          <w:bCs/>
          <w:sz w:val="27"/>
          <w:szCs w:val="27"/>
          <w:u w:val="single"/>
          <w:lang w:eastAsia="ru-RU"/>
        </w:rPr>
      </w:pPr>
      <w:r w:rsidRPr="00400CAC">
        <w:rPr>
          <w:rFonts w:ascii="Times New Roman" w:eastAsia="Times New Roman" w:hAnsi="Times New Roman" w:cs="Times New Roman"/>
          <w:bCs/>
          <w:sz w:val="27"/>
          <w:szCs w:val="27"/>
          <w:u w:val="single"/>
          <w:lang w:eastAsia="ru-RU"/>
        </w:rPr>
        <w:t>КЛ + КТП</w:t>
      </w:r>
    </w:p>
    <w:p w:rsidR="00400CAC" w:rsidRPr="00400CAC" w:rsidRDefault="00400CAC" w:rsidP="00400CAC">
      <w:pPr>
        <w:tabs>
          <w:tab w:val="left" w:pos="567"/>
        </w:tabs>
        <w:spacing w:after="0" w:line="240" w:lineRule="auto"/>
        <w:jc w:val="both"/>
        <w:rPr>
          <w:rFonts w:ascii="Times New Roman" w:eastAsia="Times New Roman" w:hAnsi="Times New Roman" w:cs="Times New Roman"/>
          <w:bCs/>
          <w:sz w:val="27"/>
          <w:szCs w:val="27"/>
          <w:u w:val="single"/>
          <w:lang w:eastAsia="ru-RU"/>
        </w:rPr>
      </w:pPr>
    </w:p>
    <w:p w:rsidR="00400CAC" w:rsidRPr="00400CAC" w:rsidRDefault="00400CAC" w:rsidP="00400CAC">
      <w:pPr>
        <w:tabs>
          <w:tab w:val="left" w:pos="567"/>
        </w:tabs>
        <w:spacing w:after="0" w:line="240" w:lineRule="auto"/>
        <w:ind w:left="153" w:right="-144" w:hanging="153"/>
        <w:jc w:val="center"/>
        <w:rPr>
          <w:rFonts w:ascii="Times New Roman" w:eastAsia="Times New Roman" w:hAnsi="Times New Roman" w:cs="Times New Roman"/>
          <w:bCs/>
          <w:sz w:val="24"/>
          <w:szCs w:val="24"/>
          <w:lang w:eastAsia="ru-RU"/>
        </w:rPr>
      </w:pPr>
      <w:r w:rsidRPr="00400CAC">
        <w:rPr>
          <w:rFonts w:ascii="Times New Roman" w:eastAsia="Times New Roman" w:hAnsi="Times New Roman" w:cs="Times New Roman"/>
          <w:bCs/>
          <w:sz w:val="24"/>
          <w:szCs w:val="24"/>
          <w:lang w:val="en-US" w:eastAsia="ru-RU"/>
        </w:rPr>
        <w:t>T</w:t>
      </w:r>
      <w:r w:rsidRPr="00400CAC">
        <w:rPr>
          <w:rFonts w:ascii="Times New Roman" w:eastAsia="Times New Roman" w:hAnsi="Times New Roman" w:cs="Times New Roman"/>
          <w:bCs/>
          <w:sz w:val="24"/>
          <w:szCs w:val="24"/>
          <w:vertAlign w:val="subscript"/>
          <w:lang w:val="en-US" w:eastAsia="ru-RU"/>
        </w:rPr>
        <w:t>i</w:t>
      </w:r>
      <w:r w:rsidRPr="00400CAC">
        <w:rPr>
          <w:rFonts w:ascii="Times New Roman" w:eastAsia="Times New Roman" w:hAnsi="Times New Roman" w:cs="Times New Roman"/>
          <w:bCs/>
          <w:sz w:val="24"/>
          <w:szCs w:val="24"/>
          <w:vertAlign w:val="subscript"/>
          <w:lang w:eastAsia="ru-RU"/>
        </w:rPr>
        <w:t xml:space="preserve"> (кл </w:t>
      </w:r>
      <w:r w:rsidRPr="00400CAC">
        <w:rPr>
          <w:rFonts w:ascii="Times New Roman" w:eastAsia="Times New Roman" w:hAnsi="Times New Roman" w:cs="Times New Roman"/>
          <w:bCs/>
          <w:sz w:val="24"/>
          <w:szCs w:val="24"/>
          <w:vertAlign w:val="superscript"/>
          <w:lang w:eastAsia="ru-RU"/>
        </w:rPr>
        <w:t>150 кВт</w:t>
      </w:r>
      <w:r w:rsidRPr="00400CAC">
        <w:rPr>
          <w:rFonts w:ascii="Times New Roman" w:eastAsia="Times New Roman" w:hAnsi="Times New Roman" w:cs="Times New Roman"/>
          <w:bCs/>
          <w:sz w:val="24"/>
          <w:szCs w:val="24"/>
          <w:vertAlign w:val="subscript"/>
          <w:lang w:eastAsia="ru-RU"/>
        </w:rPr>
        <w:t xml:space="preserve"> + ктп </w:t>
      </w:r>
      <w:r w:rsidRPr="00400CAC">
        <w:rPr>
          <w:rFonts w:ascii="Times New Roman" w:eastAsia="Times New Roman" w:hAnsi="Times New Roman" w:cs="Times New Roman"/>
          <w:bCs/>
          <w:sz w:val="24"/>
          <w:szCs w:val="24"/>
          <w:vertAlign w:val="superscript"/>
          <w:lang w:eastAsia="ru-RU"/>
        </w:rPr>
        <w:t>150 кВт</w:t>
      </w:r>
      <w:r w:rsidRPr="00400CAC">
        <w:rPr>
          <w:rFonts w:ascii="Times New Roman" w:eastAsia="Times New Roman" w:hAnsi="Times New Roman" w:cs="Times New Roman"/>
          <w:bCs/>
          <w:sz w:val="24"/>
          <w:szCs w:val="24"/>
          <w:vertAlign w:val="subscript"/>
          <w:lang w:eastAsia="ru-RU"/>
        </w:rPr>
        <w:t>)</w:t>
      </w:r>
      <w:r w:rsidRPr="00400CAC">
        <w:rPr>
          <w:rFonts w:ascii="Times New Roman" w:eastAsia="Times New Roman" w:hAnsi="Times New Roman" w:cs="Times New Roman"/>
          <w:bCs/>
          <w:sz w:val="24"/>
          <w:szCs w:val="24"/>
          <w:lang w:eastAsia="ru-RU"/>
        </w:rPr>
        <w:t xml:space="preserve"> = (</w:t>
      </w:r>
      <w:r w:rsidRPr="00400CAC">
        <w:rPr>
          <w:rFonts w:ascii="Times New Roman" w:eastAsia="Times New Roman" w:hAnsi="Times New Roman" w:cs="Times New Roman"/>
          <w:bCs/>
          <w:sz w:val="24"/>
          <w:szCs w:val="24"/>
          <w:lang w:val="en-US" w:eastAsia="ru-RU"/>
        </w:rPr>
        <w:t>C</w:t>
      </w:r>
      <w:r w:rsidRPr="00400CAC">
        <w:rPr>
          <w:rFonts w:ascii="Times New Roman" w:eastAsia="Times New Roman" w:hAnsi="Times New Roman" w:cs="Times New Roman"/>
          <w:bCs/>
          <w:sz w:val="24"/>
          <w:szCs w:val="24"/>
          <w:vertAlign w:val="subscript"/>
          <w:lang w:eastAsia="ru-RU"/>
        </w:rPr>
        <w:t xml:space="preserve">1 </w:t>
      </w:r>
      <w:r w:rsidRPr="00400CAC">
        <w:rPr>
          <w:rFonts w:ascii="Times New Roman" w:eastAsia="Times New Roman" w:hAnsi="Times New Roman" w:cs="Times New Roman"/>
          <w:bCs/>
          <w:sz w:val="24"/>
          <w:szCs w:val="24"/>
          <w:lang w:eastAsia="ru-RU"/>
        </w:rPr>
        <w:t xml:space="preserve">× </w:t>
      </w:r>
      <w:r w:rsidRPr="00400CAC">
        <w:rPr>
          <w:rFonts w:ascii="Times New Roman" w:eastAsia="Times New Roman" w:hAnsi="Times New Roman" w:cs="Times New Roman"/>
          <w:bCs/>
          <w:sz w:val="24"/>
          <w:szCs w:val="24"/>
          <w:lang w:val="en-US" w:eastAsia="ru-RU"/>
        </w:rPr>
        <w:t>N</w:t>
      </w:r>
      <w:r w:rsidRPr="00400CAC">
        <w:rPr>
          <w:rFonts w:ascii="Times New Roman" w:eastAsia="Times New Roman" w:hAnsi="Times New Roman" w:cs="Times New Roman"/>
          <w:bCs/>
          <w:sz w:val="24"/>
          <w:szCs w:val="24"/>
          <w:vertAlign w:val="subscript"/>
          <w:lang w:val="en-US" w:eastAsia="ru-RU"/>
        </w:rPr>
        <w:t>i</w:t>
      </w:r>
      <w:r w:rsidRPr="00400CAC">
        <w:rPr>
          <w:rFonts w:ascii="Times New Roman" w:eastAsia="Times New Roman" w:hAnsi="Times New Roman" w:cs="Times New Roman"/>
          <w:bCs/>
          <w:sz w:val="24"/>
          <w:szCs w:val="24"/>
          <w:lang w:eastAsia="ru-RU"/>
        </w:rPr>
        <w:t xml:space="preserve">) + </w:t>
      </w:r>
      <w:proofErr w:type="gramStart"/>
      <w:r w:rsidRPr="00400CAC">
        <w:rPr>
          <w:rFonts w:ascii="Times New Roman" w:eastAsia="Times New Roman" w:hAnsi="Times New Roman" w:cs="Times New Roman"/>
          <w:bCs/>
          <w:sz w:val="24"/>
          <w:szCs w:val="24"/>
          <w:lang w:eastAsia="ru-RU"/>
        </w:rPr>
        <w:t>Σ(</w:t>
      </w:r>
      <w:proofErr w:type="gramEnd"/>
      <w:r w:rsidRPr="00400CAC">
        <w:rPr>
          <w:rFonts w:ascii="Times New Roman" w:eastAsia="Times New Roman" w:hAnsi="Times New Roman" w:cs="Times New Roman"/>
          <w:bCs/>
          <w:sz w:val="24"/>
          <w:szCs w:val="24"/>
          <w:lang w:val="en-US" w:eastAsia="ru-RU"/>
        </w:rPr>
        <w:t>C</w:t>
      </w:r>
      <w:r w:rsidRPr="00400CAC">
        <w:rPr>
          <w:rFonts w:ascii="Times New Roman" w:eastAsia="Times New Roman" w:hAnsi="Times New Roman" w:cs="Times New Roman"/>
          <w:bCs/>
          <w:sz w:val="24"/>
          <w:szCs w:val="24"/>
          <w:vertAlign w:val="subscript"/>
          <w:lang w:eastAsia="ru-RU"/>
        </w:rPr>
        <w:t>3</w:t>
      </w:r>
      <w:r w:rsidRPr="00400CAC">
        <w:rPr>
          <w:rFonts w:ascii="Times New Roman" w:eastAsia="Times New Roman" w:hAnsi="Times New Roman" w:cs="Times New Roman"/>
          <w:bCs/>
          <w:sz w:val="24"/>
          <w:szCs w:val="24"/>
          <w:vertAlign w:val="subscript"/>
          <w:lang w:val="en-US" w:eastAsia="ru-RU"/>
        </w:rPr>
        <w:t>i</w:t>
      </w:r>
      <w:r w:rsidRPr="00400CAC">
        <w:rPr>
          <w:rFonts w:ascii="Times New Roman" w:eastAsia="Times New Roman" w:hAnsi="Times New Roman" w:cs="Times New Roman"/>
          <w:bCs/>
          <w:sz w:val="24"/>
          <w:szCs w:val="24"/>
          <w:vertAlign w:val="superscript"/>
          <w:lang w:eastAsia="ru-RU"/>
        </w:rPr>
        <w:t>(150 кВт)</w:t>
      </w:r>
      <w:r w:rsidRPr="00400CAC">
        <w:rPr>
          <w:rFonts w:ascii="Times New Roman" w:eastAsia="Times New Roman" w:hAnsi="Times New Roman" w:cs="Times New Roman"/>
          <w:bCs/>
          <w:sz w:val="24"/>
          <w:szCs w:val="24"/>
          <w:lang w:eastAsia="ru-RU"/>
        </w:rPr>
        <w:t xml:space="preserve">× </w:t>
      </w:r>
      <w:r w:rsidRPr="00400CAC">
        <w:rPr>
          <w:rFonts w:ascii="Times New Roman" w:eastAsia="Times New Roman" w:hAnsi="Times New Roman" w:cs="Times New Roman"/>
          <w:bCs/>
          <w:sz w:val="24"/>
          <w:szCs w:val="24"/>
          <w:lang w:val="en-US" w:eastAsia="ru-RU"/>
        </w:rPr>
        <w:t>Z</w:t>
      </w:r>
      <w:r w:rsidRPr="00400CAC">
        <w:rPr>
          <w:rFonts w:ascii="Times New Roman" w:eastAsia="Times New Roman" w:hAnsi="Times New Roman" w:cs="Times New Roman"/>
          <w:bCs/>
          <w:sz w:val="24"/>
          <w:szCs w:val="24"/>
          <w:lang w:eastAsia="ru-RU"/>
        </w:rPr>
        <w:t xml:space="preserve"> </w:t>
      </w:r>
      <w:r w:rsidRPr="00400CAC">
        <w:rPr>
          <w:rFonts w:ascii="Times New Roman" w:eastAsia="Times New Roman" w:hAnsi="Times New Roman" w:cs="Times New Roman"/>
          <w:bCs/>
          <w:sz w:val="24"/>
          <w:szCs w:val="24"/>
          <w:vertAlign w:val="subscript"/>
          <w:lang w:eastAsia="ru-RU"/>
        </w:rPr>
        <w:t xml:space="preserve">изм. ст </w:t>
      </w:r>
      <w:r w:rsidRPr="00400CAC">
        <w:rPr>
          <w:rFonts w:ascii="Times New Roman" w:eastAsia="Times New Roman" w:hAnsi="Times New Roman" w:cs="Times New Roman"/>
          <w:bCs/>
          <w:sz w:val="24"/>
          <w:szCs w:val="24"/>
          <w:lang w:eastAsia="ru-RU"/>
        </w:rPr>
        <w:t xml:space="preserve">× </w:t>
      </w:r>
      <w:r w:rsidRPr="00400CAC">
        <w:rPr>
          <w:rFonts w:ascii="Times New Roman" w:eastAsia="Times New Roman" w:hAnsi="Times New Roman" w:cs="Times New Roman"/>
          <w:bCs/>
          <w:sz w:val="24"/>
          <w:szCs w:val="24"/>
          <w:lang w:val="en-US" w:eastAsia="ru-RU"/>
        </w:rPr>
        <w:t>L</w:t>
      </w:r>
      <w:r w:rsidRPr="00400CAC">
        <w:rPr>
          <w:rFonts w:ascii="Times New Roman" w:eastAsia="Times New Roman" w:hAnsi="Times New Roman" w:cs="Times New Roman"/>
          <w:bCs/>
          <w:sz w:val="24"/>
          <w:szCs w:val="24"/>
          <w:vertAlign w:val="subscript"/>
          <w:lang w:val="en-US" w:eastAsia="ru-RU"/>
        </w:rPr>
        <w:t>i</w:t>
      </w:r>
      <w:r w:rsidRPr="00400CAC">
        <w:rPr>
          <w:rFonts w:ascii="Times New Roman" w:eastAsia="Times New Roman" w:hAnsi="Times New Roman" w:cs="Times New Roman"/>
          <w:bCs/>
          <w:sz w:val="24"/>
          <w:szCs w:val="24"/>
          <w:lang w:eastAsia="ru-RU"/>
        </w:rPr>
        <w:t>) + (</w:t>
      </w:r>
      <w:r w:rsidRPr="00400CAC">
        <w:rPr>
          <w:rFonts w:ascii="Times New Roman" w:eastAsia="Times New Roman" w:hAnsi="Times New Roman" w:cs="Times New Roman"/>
          <w:bCs/>
          <w:sz w:val="24"/>
          <w:szCs w:val="24"/>
          <w:lang w:val="en-US" w:eastAsia="ru-RU"/>
        </w:rPr>
        <w:t>C</w:t>
      </w:r>
      <w:r w:rsidRPr="00400CAC">
        <w:rPr>
          <w:rFonts w:ascii="Times New Roman" w:eastAsia="Times New Roman" w:hAnsi="Times New Roman" w:cs="Times New Roman"/>
          <w:bCs/>
          <w:sz w:val="24"/>
          <w:szCs w:val="24"/>
          <w:vertAlign w:val="subscript"/>
          <w:lang w:eastAsia="ru-RU"/>
        </w:rPr>
        <w:t>4</w:t>
      </w:r>
      <w:r w:rsidRPr="00400CAC">
        <w:rPr>
          <w:rFonts w:ascii="Times New Roman" w:eastAsia="Times New Roman" w:hAnsi="Times New Roman" w:cs="Times New Roman"/>
          <w:bCs/>
          <w:sz w:val="24"/>
          <w:szCs w:val="24"/>
          <w:vertAlign w:val="subscript"/>
          <w:lang w:val="en-US" w:eastAsia="ru-RU"/>
        </w:rPr>
        <w:t>i</w:t>
      </w:r>
      <w:r w:rsidRPr="00400CAC">
        <w:rPr>
          <w:rFonts w:ascii="Times New Roman" w:eastAsia="Times New Roman" w:hAnsi="Times New Roman" w:cs="Times New Roman"/>
          <w:bCs/>
          <w:sz w:val="24"/>
          <w:szCs w:val="24"/>
          <w:vertAlign w:val="superscript"/>
          <w:lang w:eastAsia="ru-RU"/>
        </w:rPr>
        <w:t>(150 кВт)</w:t>
      </w:r>
      <w:r w:rsidRPr="00400CAC">
        <w:rPr>
          <w:rFonts w:ascii="Times New Roman" w:eastAsia="Times New Roman" w:hAnsi="Times New Roman" w:cs="Times New Roman"/>
          <w:bCs/>
          <w:sz w:val="24"/>
          <w:szCs w:val="24"/>
          <w:vertAlign w:val="subscript"/>
          <w:lang w:eastAsia="ru-RU"/>
        </w:rPr>
        <w:t xml:space="preserve"> </w:t>
      </w:r>
      <w:r w:rsidRPr="00400CAC">
        <w:rPr>
          <w:rFonts w:ascii="Times New Roman" w:eastAsia="Times New Roman" w:hAnsi="Times New Roman" w:cs="Times New Roman"/>
          <w:bCs/>
          <w:sz w:val="24"/>
          <w:szCs w:val="24"/>
          <w:lang w:eastAsia="ru-RU"/>
        </w:rPr>
        <w:t xml:space="preserve">× </w:t>
      </w:r>
      <w:r w:rsidRPr="00400CAC">
        <w:rPr>
          <w:rFonts w:ascii="Times New Roman" w:eastAsia="Times New Roman" w:hAnsi="Times New Roman" w:cs="Times New Roman"/>
          <w:bCs/>
          <w:sz w:val="24"/>
          <w:szCs w:val="24"/>
          <w:lang w:val="en-US" w:eastAsia="ru-RU"/>
        </w:rPr>
        <w:t>Z</w:t>
      </w:r>
      <w:r w:rsidRPr="00400CAC">
        <w:rPr>
          <w:rFonts w:ascii="Times New Roman" w:eastAsia="Times New Roman" w:hAnsi="Times New Roman" w:cs="Times New Roman"/>
          <w:bCs/>
          <w:sz w:val="24"/>
          <w:szCs w:val="24"/>
          <w:lang w:eastAsia="ru-RU"/>
        </w:rPr>
        <w:t xml:space="preserve"> </w:t>
      </w:r>
      <w:r w:rsidRPr="00400CAC">
        <w:rPr>
          <w:rFonts w:ascii="Times New Roman" w:eastAsia="Times New Roman" w:hAnsi="Times New Roman" w:cs="Times New Roman"/>
          <w:bCs/>
          <w:sz w:val="24"/>
          <w:szCs w:val="24"/>
          <w:vertAlign w:val="subscript"/>
          <w:lang w:eastAsia="ru-RU"/>
        </w:rPr>
        <w:t xml:space="preserve">изм. ст </w:t>
      </w:r>
      <w:r w:rsidRPr="00400CAC">
        <w:rPr>
          <w:rFonts w:ascii="Times New Roman" w:eastAsia="Times New Roman" w:hAnsi="Times New Roman" w:cs="Times New Roman"/>
          <w:bCs/>
          <w:sz w:val="24"/>
          <w:szCs w:val="24"/>
          <w:lang w:eastAsia="ru-RU"/>
        </w:rPr>
        <w:t xml:space="preserve">× </w:t>
      </w:r>
      <w:r w:rsidRPr="00400CAC">
        <w:rPr>
          <w:rFonts w:ascii="Times New Roman" w:eastAsia="Times New Roman" w:hAnsi="Times New Roman" w:cs="Times New Roman"/>
          <w:bCs/>
          <w:sz w:val="24"/>
          <w:szCs w:val="24"/>
          <w:lang w:val="en-US" w:eastAsia="ru-RU"/>
        </w:rPr>
        <w:t>N</w:t>
      </w:r>
      <w:r w:rsidRPr="00400CAC">
        <w:rPr>
          <w:rFonts w:ascii="Times New Roman" w:eastAsia="Times New Roman" w:hAnsi="Times New Roman" w:cs="Times New Roman"/>
          <w:bCs/>
          <w:sz w:val="24"/>
          <w:szCs w:val="24"/>
          <w:vertAlign w:val="subscript"/>
          <w:lang w:val="en-US" w:eastAsia="ru-RU"/>
        </w:rPr>
        <w:t>i</w:t>
      </w:r>
      <w:r w:rsidRPr="00400CAC">
        <w:rPr>
          <w:rFonts w:ascii="Times New Roman" w:eastAsia="Times New Roman" w:hAnsi="Times New Roman" w:cs="Times New Roman"/>
          <w:bCs/>
          <w:sz w:val="24"/>
          <w:szCs w:val="24"/>
          <w:lang w:eastAsia="ru-RU"/>
        </w:rPr>
        <w:t xml:space="preserve">)  </w:t>
      </w:r>
    </w:p>
    <w:p w:rsidR="00400CAC" w:rsidRPr="00400CAC" w:rsidRDefault="00400CAC" w:rsidP="00400CAC">
      <w:pPr>
        <w:tabs>
          <w:tab w:val="left" w:pos="567"/>
        </w:tabs>
        <w:spacing w:after="0" w:line="240" w:lineRule="auto"/>
        <w:ind w:left="153" w:firstLine="567"/>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(руб.)  (без НДС)    (14</w:t>
      </w:r>
      <w:r w:rsidRPr="00400CAC">
        <w:rPr>
          <w:rFonts w:ascii="Times New Roman" w:eastAsia="Times New Roman" w:hAnsi="Times New Roman" w:cs="Times New Roman"/>
          <w:bCs/>
          <w:sz w:val="24"/>
          <w:szCs w:val="24"/>
          <w:lang w:eastAsia="ru-RU"/>
        </w:rPr>
        <w:t>)</w:t>
      </w:r>
    </w:p>
    <w:p w:rsidR="00400CAC" w:rsidRPr="00400CAC" w:rsidRDefault="00400CAC" w:rsidP="00400CAC">
      <w:pPr>
        <w:tabs>
          <w:tab w:val="left" w:pos="567"/>
        </w:tabs>
        <w:spacing w:after="0" w:line="240" w:lineRule="auto"/>
        <w:ind w:left="153" w:firstLine="567"/>
        <w:jc w:val="center"/>
        <w:rPr>
          <w:rFonts w:ascii="Times New Roman" w:eastAsia="Times New Roman" w:hAnsi="Times New Roman" w:cs="Times New Roman"/>
          <w:bCs/>
          <w:sz w:val="27"/>
          <w:szCs w:val="27"/>
          <w:lang w:eastAsia="ru-RU"/>
        </w:rPr>
      </w:pPr>
    </w:p>
    <w:p w:rsidR="00400CAC" w:rsidRPr="00400CAC" w:rsidRDefault="00400CAC" w:rsidP="00400CAC">
      <w:pPr>
        <w:tabs>
          <w:tab w:val="left" w:pos="567"/>
        </w:tabs>
        <w:spacing w:after="0" w:line="240" w:lineRule="auto"/>
        <w:jc w:val="both"/>
        <w:rPr>
          <w:rFonts w:ascii="Times New Roman" w:eastAsia="Times New Roman" w:hAnsi="Times New Roman" w:cs="Times New Roman"/>
          <w:bCs/>
          <w:sz w:val="27"/>
          <w:szCs w:val="27"/>
          <w:u w:val="single"/>
          <w:lang w:eastAsia="ru-RU"/>
        </w:rPr>
      </w:pPr>
      <w:proofErr w:type="gramStart"/>
      <w:r w:rsidRPr="00400CAC">
        <w:rPr>
          <w:rFonts w:ascii="Times New Roman" w:eastAsia="Times New Roman" w:hAnsi="Times New Roman" w:cs="Times New Roman"/>
          <w:bCs/>
          <w:sz w:val="27"/>
          <w:szCs w:val="27"/>
          <w:u w:val="single"/>
          <w:lang w:eastAsia="ru-RU"/>
        </w:rPr>
        <w:t>ВЛ</w:t>
      </w:r>
      <w:proofErr w:type="gramEnd"/>
      <w:r w:rsidRPr="00400CAC">
        <w:rPr>
          <w:rFonts w:ascii="Times New Roman" w:eastAsia="Times New Roman" w:hAnsi="Times New Roman" w:cs="Times New Roman"/>
          <w:bCs/>
          <w:sz w:val="27"/>
          <w:szCs w:val="27"/>
          <w:u w:val="single"/>
          <w:lang w:eastAsia="ru-RU"/>
        </w:rPr>
        <w:t xml:space="preserve"> + КЛ + КТП </w:t>
      </w:r>
    </w:p>
    <w:p w:rsidR="00400CAC" w:rsidRPr="00400CAC" w:rsidRDefault="00400CAC" w:rsidP="00400CAC">
      <w:pPr>
        <w:tabs>
          <w:tab w:val="left" w:pos="567"/>
        </w:tabs>
        <w:spacing w:after="0" w:line="360" w:lineRule="auto"/>
        <w:jc w:val="both"/>
        <w:rPr>
          <w:rFonts w:ascii="Times New Roman" w:eastAsia="Times New Roman" w:hAnsi="Times New Roman" w:cs="Times New Roman"/>
          <w:bCs/>
          <w:sz w:val="27"/>
          <w:szCs w:val="27"/>
          <w:u w:val="single"/>
          <w:lang w:eastAsia="ru-RU"/>
        </w:rPr>
      </w:pPr>
    </w:p>
    <w:p w:rsidR="00400CAC" w:rsidRPr="00400CAC" w:rsidRDefault="00400CAC" w:rsidP="00400CAC">
      <w:pPr>
        <w:tabs>
          <w:tab w:val="left" w:pos="567"/>
        </w:tabs>
        <w:spacing w:after="0" w:line="360" w:lineRule="auto"/>
        <w:ind w:left="153" w:firstLine="567"/>
        <w:jc w:val="center"/>
        <w:rPr>
          <w:rFonts w:ascii="Times New Roman" w:eastAsia="Times New Roman" w:hAnsi="Times New Roman" w:cs="Times New Roman"/>
          <w:bCs/>
          <w:sz w:val="24"/>
          <w:szCs w:val="24"/>
          <w:lang w:eastAsia="ru-RU"/>
        </w:rPr>
      </w:pPr>
      <w:r w:rsidRPr="00400CAC">
        <w:rPr>
          <w:rFonts w:ascii="Times New Roman" w:eastAsia="Times New Roman" w:hAnsi="Times New Roman" w:cs="Times New Roman"/>
          <w:bCs/>
          <w:sz w:val="24"/>
          <w:szCs w:val="24"/>
          <w:lang w:val="en-US" w:eastAsia="ru-RU"/>
        </w:rPr>
        <w:t>T</w:t>
      </w:r>
      <w:r w:rsidRPr="00400CAC">
        <w:rPr>
          <w:rFonts w:ascii="Times New Roman" w:eastAsia="Times New Roman" w:hAnsi="Times New Roman" w:cs="Times New Roman"/>
          <w:bCs/>
          <w:sz w:val="24"/>
          <w:szCs w:val="24"/>
          <w:vertAlign w:val="subscript"/>
          <w:lang w:val="en-US" w:eastAsia="ru-RU"/>
        </w:rPr>
        <w:t>i</w:t>
      </w:r>
      <w:r w:rsidRPr="00400CAC">
        <w:rPr>
          <w:rFonts w:ascii="Times New Roman" w:eastAsia="Times New Roman" w:hAnsi="Times New Roman" w:cs="Times New Roman"/>
          <w:bCs/>
          <w:sz w:val="24"/>
          <w:szCs w:val="24"/>
          <w:vertAlign w:val="subscript"/>
          <w:lang w:eastAsia="ru-RU"/>
        </w:rPr>
        <w:t xml:space="preserve"> (кл </w:t>
      </w:r>
      <w:r w:rsidRPr="00400CAC">
        <w:rPr>
          <w:rFonts w:ascii="Times New Roman" w:eastAsia="Times New Roman" w:hAnsi="Times New Roman" w:cs="Times New Roman"/>
          <w:bCs/>
          <w:sz w:val="24"/>
          <w:szCs w:val="24"/>
          <w:vertAlign w:val="superscript"/>
          <w:lang w:eastAsia="ru-RU"/>
        </w:rPr>
        <w:t>150 кВт</w:t>
      </w:r>
      <w:proofErr w:type="gramStart"/>
      <w:r w:rsidRPr="00400CAC">
        <w:rPr>
          <w:rFonts w:ascii="Times New Roman" w:eastAsia="Times New Roman" w:hAnsi="Times New Roman" w:cs="Times New Roman"/>
          <w:bCs/>
          <w:sz w:val="24"/>
          <w:szCs w:val="24"/>
          <w:vertAlign w:val="subscript"/>
          <w:lang w:eastAsia="ru-RU"/>
        </w:rPr>
        <w:t>+  вл</w:t>
      </w:r>
      <w:proofErr w:type="gramEnd"/>
      <w:r w:rsidRPr="00400CAC">
        <w:rPr>
          <w:rFonts w:ascii="Times New Roman" w:eastAsia="Times New Roman" w:hAnsi="Times New Roman" w:cs="Times New Roman"/>
          <w:bCs/>
          <w:sz w:val="24"/>
          <w:szCs w:val="24"/>
          <w:vertAlign w:val="subscript"/>
          <w:lang w:eastAsia="ru-RU"/>
        </w:rPr>
        <w:t xml:space="preserve"> 150 кВт+ ктп </w:t>
      </w:r>
      <w:r w:rsidRPr="00400CAC">
        <w:rPr>
          <w:rFonts w:ascii="Times New Roman" w:eastAsia="Times New Roman" w:hAnsi="Times New Roman" w:cs="Times New Roman"/>
          <w:bCs/>
          <w:sz w:val="24"/>
          <w:szCs w:val="24"/>
          <w:vertAlign w:val="superscript"/>
          <w:lang w:eastAsia="ru-RU"/>
        </w:rPr>
        <w:t>150 кВт</w:t>
      </w:r>
      <w:r w:rsidRPr="00400CAC">
        <w:rPr>
          <w:rFonts w:ascii="Times New Roman" w:eastAsia="Times New Roman" w:hAnsi="Times New Roman" w:cs="Times New Roman"/>
          <w:bCs/>
          <w:sz w:val="24"/>
          <w:szCs w:val="24"/>
          <w:vertAlign w:val="subscript"/>
          <w:lang w:eastAsia="ru-RU"/>
        </w:rPr>
        <w:t xml:space="preserve">)     </w:t>
      </w:r>
      <w:r w:rsidRPr="00400CAC">
        <w:rPr>
          <w:rFonts w:ascii="Times New Roman" w:eastAsia="Times New Roman" w:hAnsi="Times New Roman" w:cs="Times New Roman"/>
          <w:bCs/>
          <w:sz w:val="24"/>
          <w:szCs w:val="24"/>
          <w:lang w:eastAsia="ru-RU"/>
        </w:rPr>
        <w:t>= (</w:t>
      </w:r>
      <w:r w:rsidRPr="00400CAC">
        <w:rPr>
          <w:rFonts w:ascii="Times New Roman" w:eastAsia="Times New Roman" w:hAnsi="Times New Roman" w:cs="Times New Roman"/>
          <w:bCs/>
          <w:sz w:val="24"/>
          <w:szCs w:val="24"/>
          <w:lang w:val="en-US" w:eastAsia="ru-RU"/>
        </w:rPr>
        <w:t>C</w:t>
      </w:r>
      <w:r w:rsidRPr="00400CAC">
        <w:rPr>
          <w:rFonts w:ascii="Times New Roman" w:eastAsia="Times New Roman" w:hAnsi="Times New Roman" w:cs="Times New Roman"/>
          <w:bCs/>
          <w:sz w:val="24"/>
          <w:szCs w:val="24"/>
          <w:vertAlign w:val="subscript"/>
          <w:lang w:eastAsia="ru-RU"/>
        </w:rPr>
        <w:t xml:space="preserve">1 </w:t>
      </w:r>
      <w:r w:rsidRPr="00400CAC">
        <w:rPr>
          <w:rFonts w:ascii="Times New Roman" w:eastAsia="Times New Roman" w:hAnsi="Times New Roman" w:cs="Times New Roman"/>
          <w:bCs/>
          <w:sz w:val="24"/>
          <w:szCs w:val="24"/>
          <w:lang w:eastAsia="ru-RU"/>
        </w:rPr>
        <w:t xml:space="preserve">× </w:t>
      </w:r>
      <w:r w:rsidRPr="00400CAC">
        <w:rPr>
          <w:rFonts w:ascii="Times New Roman" w:eastAsia="Times New Roman" w:hAnsi="Times New Roman" w:cs="Times New Roman"/>
          <w:bCs/>
          <w:sz w:val="24"/>
          <w:szCs w:val="24"/>
          <w:lang w:val="en-US" w:eastAsia="ru-RU"/>
        </w:rPr>
        <w:t>N</w:t>
      </w:r>
      <w:r w:rsidRPr="00400CAC">
        <w:rPr>
          <w:rFonts w:ascii="Times New Roman" w:eastAsia="Times New Roman" w:hAnsi="Times New Roman" w:cs="Times New Roman"/>
          <w:bCs/>
          <w:sz w:val="24"/>
          <w:szCs w:val="24"/>
          <w:vertAlign w:val="subscript"/>
          <w:lang w:val="en-US" w:eastAsia="ru-RU"/>
        </w:rPr>
        <w:t>i</w:t>
      </w:r>
      <w:r w:rsidRPr="00400CAC">
        <w:rPr>
          <w:rFonts w:ascii="Times New Roman" w:eastAsia="Times New Roman" w:hAnsi="Times New Roman" w:cs="Times New Roman"/>
          <w:bCs/>
          <w:sz w:val="24"/>
          <w:szCs w:val="24"/>
          <w:lang w:eastAsia="ru-RU"/>
        </w:rPr>
        <w:t>) + Σ(</w:t>
      </w:r>
      <w:r w:rsidRPr="00400CAC">
        <w:rPr>
          <w:rFonts w:ascii="Times New Roman" w:eastAsia="Times New Roman" w:hAnsi="Times New Roman" w:cs="Times New Roman"/>
          <w:bCs/>
          <w:sz w:val="24"/>
          <w:szCs w:val="24"/>
          <w:lang w:val="en-US" w:eastAsia="ru-RU"/>
        </w:rPr>
        <w:t>C</w:t>
      </w:r>
      <w:r w:rsidRPr="00400CAC">
        <w:rPr>
          <w:rFonts w:ascii="Times New Roman" w:eastAsia="Times New Roman" w:hAnsi="Times New Roman" w:cs="Times New Roman"/>
          <w:bCs/>
          <w:sz w:val="24"/>
          <w:szCs w:val="24"/>
          <w:vertAlign w:val="subscript"/>
          <w:lang w:eastAsia="ru-RU"/>
        </w:rPr>
        <w:t>2</w:t>
      </w:r>
      <w:r w:rsidRPr="00400CAC">
        <w:rPr>
          <w:rFonts w:ascii="Times New Roman" w:eastAsia="Times New Roman" w:hAnsi="Times New Roman" w:cs="Times New Roman"/>
          <w:bCs/>
          <w:sz w:val="24"/>
          <w:szCs w:val="24"/>
          <w:vertAlign w:val="subscript"/>
          <w:lang w:val="en-US" w:eastAsia="ru-RU"/>
        </w:rPr>
        <w:t>i</w:t>
      </w:r>
      <w:r w:rsidRPr="00400CAC">
        <w:rPr>
          <w:rFonts w:ascii="Times New Roman" w:eastAsia="Times New Roman" w:hAnsi="Times New Roman" w:cs="Times New Roman"/>
          <w:bCs/>
          <w:sz w:val="24"/>
          <w:szCs w:val="24"/>
          <w:vertAlign w:val="superscript"/>
          <w:lang w:eastAsia="ru-RU"/>
        </w:rPr>
        <w:t>(150 кВт)</w:t>
      </w:r>
      <w:r w:rsidRPr="00400CAC">
        <w:rPr>
          <w:rFonts w:ascii="Times New Roman" w:eastAsia="Times New Roman" w:hAnsi="Times New Roman" w:cs="Times New Roman"/>
          <w:bCs/>
          <w:sz w:val="24"/>
          <w:szCs w:val="24"/>
          <w:lang w:eastAsia="ru-RU"/>
        </w:rPr>
        <w:t xml:space="preserve">× </w:t>
      </w:r>
      <w:r w:rsidRPr="00400CAC">
        <w:rPr>
          <w:rFonts w:ascii="Times New Roman" w:eastAsia="Times New Roman" w:hAnsi="Times New Roman" w:cs="Times New Roman"/>
          <w:bCs/>
          <w:sz w:val="24"/>
          <w:szCs w:val="24"/>
          <w:lang w:val="en-US" w:eastAsia="ru-RU"/>
        </w:rPr>
        <w:t>Z</w:t>
      </w:r>
      <w:r w:rsidRPr="00400CAC">
        <w:rPr>
          <w:rFonts w:ascii="Times New Roman" w:eastAsia="Times New Roman" w:hAnsi="Times New Roman" w:cs="Times New Roman"/>
          <w:bCs/>
          <w:sz w:val="24"/>
          <w:szCs w:val="24"/>
          <w:lang w:eastAsia="ru-RU"/>
        </w:rPr>
        <w:t xml:space="preserve"> </w:t>
      </w:r>
      <w:r w:rsidRPr="00400CAC">
        <w:rPr>
          <w:rFonts w:ascii="Times New Roman" w:eastAsia="Times New Roman" w:hAnsi="Times New Roman" w:cs="Times New Roman"/>
          <w:bCs/>
          <w:sz w:val="24"/>
          <w:szCs w:val="24"/>
          <w:vertAlign w:val="subscript"/>
          <w:lang w:eastAsia="ru-RU"/>
        </w:rPr>
        <w:t xml:space="preserve">изм. ст </w:t>
      </w:r>
      <w:r w:rsidRPr="00400CAC">
        <w:rPr>
          <w:rFonts w:ascii="Times New Roman" w:eastAsia="Times New Roman" w:hAnsi="Times New Roman" w:cs="Times New Roman"/>
          <w:bCs/>
          <w:sz w:val="24"/>
          <w:szCs w:val="24"/>
          <w:lang w:eastAsia="ru-RU"/>
        </w:rPr>
        <w:t xml:space="preserve">× </w:t>
      </w:r>
      <w:r w:rsidRPr="00400CAC">
        <w:rPr>
          <w:rFonts w:ascii="Times New Roman" w:eastAsia="Times New Roman" w:hAnsi="Times New Roman" w:cs="Times New Roman"/>
          <w:bCs/>
          <w:sz w:val="24"/>
          <w:szCs w:val="24"/>
          <w:lang w:val="en-US" w:eastAsia="ru-RU"/>
        </w:rPr>
        <w:t>L</w:t>
      </w:r>
      <w:r w:rsidRPr="00400CAC">
        <w:rPr>
          <w:rFonts w:ascii="Times New Roman" w:eastAsia="Times New Roman" w:hAnsi="Times New Roman" w:cs="Times New Roman"/>
          <w:bCs/>
          <w:sz w:val="24"/>
          <w:szCs w:val="24"/>
          <w:vertAlign w:val="subscript"/>
          <w:lang w:val="en-US" w:eastAsia="ru-RU"/>
        </w:rPr>
        <w:t>i</w:t>
      </w:r>
      <w:r w:rsidRPr="00400CAC">
        <w:rPr>
          <w:rFonts w:ascii="Times New Roman" w:eastAsia="Times New Roman" w:hAnsi="Times New Roman" w:cs="Times New Roman"/>
          <w:bCs/>
          <w:sz w:val="24"/>
          <w:szCs w:val="24"/>
          <w:lang w:eastAsia="ru-RU"/>
        </w:rPr>
        <w:t xml:space="preserve">) + </w:t>
      </w:r>
    </w:p>
    <w:p w:rsidR="00400CAC" w:rsidRPr="00400CAC" w:rsidRDefault="00400CAC" w:rsidP="00400CAC">
      <w:pPr>
        <w:tabs>
          <w:tab w:val="left" w:pos="567"/>
        </w:tabs>
        <w:spacing w:after="0" w:line="360" w:lineRule="auto"/>
        <w:ind w:left="153" w:firstLine="567"/>
        <w:jc w:val="right"/>
        <w:rPr>
          <w:rFonts w:ascii="Times New Roman" w:eastAsia="Times New Roman" w:hAnsi="Times New Roman" w:cs="Times New Roman"/>
          <w:bCs/>
          <w:sz w:val="24"/>
          <w:szCs w:val="24"/>
          <w:lang w:eastAsia="ru-RU"/>
        </w:rPr>
      </w:pPr>
      <w:r w:rsidRPr="00400CAC">
        <w:rPr>
          <w:rFonts w:ascii="Times New Roman" w:eastAsia="Times New Roman" w:hAnsi="Times New Roman" w:cs="Times New Roman"/>
          <w:bCs/>
          <w:sz w:val="24"/>
          <w:szCs w:val="24"/>
          <w:lang w:eastAsia="ru-RU"/>
        </w:rPr>
        <w:t>+ Σ(</w:t>
      </w:r>
      <w:r w:rsidRPr="00400CAC">
        <w:rPr>
          <w:rFonts w:ascii="Times New Roman" w:eastAsia="Times New Roman" w:hAnsi="Times New Roman" w:cs="Times New Roman"/>
          <w:bCs/>
          <w:sz w:val="24"/>
          <w:szCs w:val="24"/>
          <w:lang w:val="en-US" w:eastAsia="ru-RU"/>
        </w:rPr>
        <w:t>C</w:t>
      </w:r>
      <w:r w:rsidRPr="00400CAC">
        <w:rPr>
          <w:rFonts w:ascii="Times New Roman" w:eastAsia="Times New Roman" w:hAnsi="Times New Roman" w:cs="Times New Roman"/>
          <w:bCs/>
          <w:sz w:val="24"/>
          <w:szCs w:val="24"/>
          <w:vertAlign w:val="subscript"/>
          <w:lang w:eastAsia="ru-RU"/>
        </w:rPr>
        <w:t>3</w:t>
      </w:r>
      <w:r w:rsidRPr="00400CAC">
        <w:rPr>
          <w:rFonts w:ascii="Times New Roman" w:eastAsia="Times New Roman" w:hAnsi="Times New Roman" w:cs="Times New Roman"/>
          <w:bCs/>
          <w:sz w:val="24"/>
          <w:szCs w:val="24"/>
          <w:vertAlign w:val="subscript"/>
          <w:lang w:val="en-US" w:eastAsia="ru-RU"/>
        </w:rPr>
        <w:t>i</w:t>
      </w:r>
      <w:r w:rsidRPr="00400CAC">
        <w:rPr>
          <w:rFonts w:ascii="Times New Roman" w:eastAsia="Times New Roman" w:hAnsi="Times New Roman" w:cs="Times New Roman"/>
          <w:bCs/>
          <w:sz w:val="24"/>
          <w:szCs w:val="24"/>
          <w:vertAlign w:val="superscript"/>
          <w:lang w:eastAsia="ru-RU"/>
        </w:rPr>
        <w:t>(150 кВт)</w:t>
      </w:r>
      <w:r w:rsidRPr="00400CAC">
        <w:rPr>
          <w:rFonts w:ascii="Times New Roman" w:eastAsia="Times New Roman" w:hAnsi="Times New Roman" w:cs="Times New Roman"/>
          <w:bCs/>
          <w:sz w:val="24"/>
          <w:szCs w:val="24"/>
          <w:lang w:eastAsia="ru-RU"/>
        </w:rPr>
        <w:t xml:space="preserve">× </w:t>
      </w:r>
      <w:r w:rsidRPr="00400CAC">
        <w:rPr>
          <w:rFonts w:ascii="Times New Roman" w:eastAsia="Times New Roman" w:hAnsi="Times New Roman" w:cs="Times New Roman"/>
          <w:bCs/>
          <w:sz w:val="24"/>
          <w:szCs w:val="24"/>
          <w:lang w:val="en-US" w:eastAsia="ru-RU"/>
        </w:rPr>
        <w:t>Z</w:t>
      </w:r>
      <w:r w:rsidRPr="00400CAC">
        <w:rPr>
          <w:rFonts w:ascii="Times New Roman" w:eastAsia="Times New Roman" w:hAnsi="Times New Roman" w:cs="Times New Roman"/>
          <w:bCs/>
          <w:sz w:val="24"/>
          <w:szCs w:val="24"/>
          <w:lang w:eastAsia="ru-RU"/>
        </w:rPr>
        <w:t xml:space="preserve"> </w:t>
      </w:r>
      <w:r w:rsidRPr="00400CAC">
        <w:rPr>
          <w:rFonts w:ascii="Times New Roman" w:eastAsia="Times New Roman" w:hAnsi="Times New Roman" w:cs="Times New Roman"/>
          <w:bCs/>
          <w:sz w:val="24"/>
          <w:szCs w:val="24"/>
          <w:vertAlign w:val="subscript"/>
          <w:lang w:eastAsia="ru-RU"/>
        </w:rPr>
        <w:t xml:space="preserve">изм. </w:t>
      </w:r>
      <w:proofErr w:type="gramStart"/>
      <w:r w:rsidRPr="00400CAC">
        <w:rPr>
          <w:rFonts w:ascii="Times New Roman" w:eastAsia="Times New Roman" w:hAnsi="Times New Roman" w:cs="Times New Roman"/>
          <w:bCs/>
          <w:sz w:val="24"/>
          <w:szCs w:val="24"/>
          <w:vertAlign w:val="subscript"/>
          <w:lang w:eastAsia="ru-RU"/>
        </w:rPr>
        <w:t>ст</w:t>
      </w:r>
      <w:proofErr w:type="gramEnd"/>
      <w:r w:rsidRPr="00400CAC">
        <w:rPr>
          <w:rFonts w:ascii="Times New Roman" w:eastAsia="Times New Roman" w:hAnsi="Times New Roman" w:cs="Times New Roman"/>
          <w:bCs/>
          <w:sz w:val="24"/>
          <w:szCs w:val="24"/>
          <w:vertAlign w:val="subscript"/>
          <w:lang w:eastAsia="ru-RU"/>
        </w:rPr>
        <w:t xml:space="preserve"> </w:t>
      </w:r>
      <w:r w:rsidRPr="00400CAC">
        <w:rPr>
          <w:rFonts w:ascii="Times New Roman" w:eastAsia="Times New Roman" w:hAnsi="Times New Roman" w:cs="Times New Roman"/>
          <w:bCs/>
          <w:sz w:val="24"/>
          <w:szCs w:val="24"/>
          <w:lang w:eastAsia="ru-RU"/>
        </w:rPr>
        <w:t xml:space="preserve">×  </w:t>
      </w:r>
      <w:r w:rsidRPr="00400CAC">
        <w:rPr>
          <w:rFonts w:ascii="Times New Roman" w:eastAsia="Times New Roman" w:hAnsi="Times New Roman" w:cs="Times New Roman"/>
          <w:bCs/>
          <w:sz w:val="24"/>
          <w:szCs w:val="24"/>
          <w:lang w:val="en-US" w:eastAsia="ru-RU"/>
        </w:rPr>
        <w:t>L</w:t>
      </w:r>
      <w:r w:rsidRPr="00400CAC">
        <w:rPr>
          <w:rFonts w:ascii="Times New Roman" w:eastAsia="Times New Roman" w:hAnsi="Times New Roman" w:cs="Times New Roman"/>
          <w:bCs/>
          <w:sz w:val="24"/>
          <w:szCs w:val="24"/>
          <w:vertAlign w:val="subscript"/>
          <w:lang w:val="en-US" w:eastAsia="ru-RU"/>
        </w:rPr>
        <w:t>i</w:t>
      </w:r>
      <w:r w:rsidRPr="00400CAC">
        <w:rPr>
          <w:rFonts w:ascii="Times New Roman" w:eastAsia="Times New Roman" w:hAnsi="Times New Roman" w:cs="Times New Roman"/>
          <w:bCs/>
          <w:sz w:val="24"/>
          <w:szCs w:val="24"/>
          <w:lang w:eastAsia="ru-RU"/>
        </w:rPr>
        <w:t>) + (</w:t>
      </w:r>
      <w:r w:rsidRPr="00400CAC">
        <w:rPr>
          <w:rFonts w:ascii="Times New Roman" w:eastAsia="Times New Roman" w:hAnsi="Times New Roman" w:cs="Times New Roman"/>
          <w:bCs/>
          <w:sz w:val="24"/>
          <w:szCs w:val="24"/>
          <w:lang w:val="en-US" w:eastAsia="ru-RU"/>
        </w:rPr>
        <w:t>C</w:t>
      </w:r>
      <w:r w:rsidRPr="00400CAC">
        <w:rPr>
          <w:rFonts w:ascii="Times New Roman" w:eastAsia="Times New Roman" w:hAnsi="Times New Roman" w:cs="Times New Roman"/>
          <w:bCs/>
          <w:sz w:val="24"/>
          <w:szCs w:val="24"/>
          <w:vertAlign w:val="subscript"/>
          <w:lang w:eastAsia="ru-RU"/>
        </w:rPr>
        <w:t>4</w:t>
      </w:r>
      <w:r w:rsidRPr="00400CAC">
        <w:rPr>
          <w:rFonts w:ascii="Times New Roman" w:eastAsia="Times New Roman" w:hAnsi="Times New Roman" w:cs="Times New Roman"/>
          <w:bCs/>
          <w:sz w:val="24"/>
          <w:szCs w:val="24"/>
          <w:vertAlign w:val="subscript"/>
          <w:lang w:val="en-US" w:eastAsia="ru-RU"/>
        </w:rPr>
        <w:t>i</w:t>
      </w:r>
      <w:r w:rsidRPr="00400CAC">
        <w:rPr>
          <w:rFonts w:ascii="Times New Roman" w:eastAsia="Times New Roman" w:hAnsi="Times New Roman" w:cs="Times New Roman"/>
          <w:bCs/>
          <w:sz w:val="24"/>
          <w:szCs w:val="24"/>
          <w:vertAlign w:val="superscript"/>
          <w:lang w:eastAsia="ru-RU"/>
        </w:rPr>
        <w:t>(150 кВт)</w:t>
      </w:r>
      <w:r w:rsidRPr="00400CAC">
        <w:rPr>
          <w:rFonts w:ascii="Times New Roman" w:eastAsia="Times New Roman" w:hAnsi="Times New Roman" w:cs="Times New Roman"/>
          <w:bCs/>
          <w:sz w:val="24"/>
          <w:szCs w:val="24"/>
          <w:vertAlign w:val="subscript"/>
          <w:lang w:eastAsia="ru-RU"/>
        </w:rPr>
        <w:t xml:space="preserve"> </w:t>
      </w:r>
      <w:r w:rsidRPr="00400CAC">
        <w:rPr>
          <w:rFonts w:ascii="Times New Roman" w:eastAsia="Times New Roman" w:hAnsi="Times New Roman" w:cs="Times New Roman"/>
          <w:bCs/>
          <w:sz w:val="24"/>
          <w:szCs w:val="24"/>
          <w:lang w:eastAsia="ru-RU"/>
        </w:rPr>
        <w:t xml:space="preserve">× </w:t>
      </w:r>
      <w:r w:rsidRPr="00400CAC">
        <w:rPr>
          <w:rFonts w:ascii="Times New Roman" w:eastAsia="Times New Roman" w:hAnsi="Times New Roman" w:cs="Times New Roman"/>
          <w:bCs/>
          <w:sz w:val="24"/>
          <w:szCs w:val="24"/>
          <w:lang w:val="en-US" w:eastAsia="ru-RU"/>
        </w:rPr>
        <w:t>Z</w:t>
      </w:r>
      <w:r w:rsidRPr="00400CAC">
        <w:rPr>
          <w:rFonts w:ascii="Times New Roman" w:eastAsia="Times New Roman" w:hAnsi="Times New Roman" w:cs="Times New Roman"/>
          <w:bCs/>
          <w:sz w:val="24"/>
          <w:szCs w:val="24"/>
          <w:lang w:eastAsia="ru-RU"/>
        </w:rPr>
        <w:t xml:space="preserve"> </w:t>
      </w:r>
      <w:r w:rsidRPr="00400CAC">
        <w:rPr>
          <w:rFonts w:ascii="Times New Roman" w:eastAsia="Times New Roman" w:hAnsi="Times New Roman" w:cs="Times New Roman"/>
          <w:bCs/>
          <w:sz w:val="24"/>
          <w:szCs w:val="24"/>
          <w:vertAlign w:val="subscript"/>
          <w:lang w:eastAsia="ru-RU"/>
        </w:rPr>
        <w:t xml:space="preserve">изм. ст </w:t>
      </w:r>
      <w:r w:rsidRPr="00400CAC">
        <w:rPr>
          <w:rFonts w:ascii="Times New Roman" w:eastAsia="Times New Roman" w:hAnsi="Times New Roman" w:cs="Times New Roman"/>
          <w:bCs/>
          <w:sz w:val="24"/>
          <w:szCs w:val="24"/>
          <w:lang w:eastAsia="ru-RU"/>
        </w:rPr>
        <w:t xml:space="preserve">×  </w:t>
      </w:r>
      <w:r w:rsidRPr="00400CAC">
        <w:rPr>
          <w:rFonts w:ascii="Times New Roman" w:eastAsia="Times New Roman" w:hAnsi="Times New Roman" w:cs="Times New Roman"/>
          <w:bCs/>
          <w:sz w:val="24"/>
          <w:szCs w:val="24"/>
          <w:lang w:val="en-US" w:eastAsia="ru-RU"/>
        </w:rPr>
        <w:t>N</w:t>
      </w:r>
      <w:r w:rsidRPr="00400CAC">
        <w:rPr>
          <w:rFonts w:ascii="Times New Roman" w:eastAsia="Times New Roman" w:hAnsi="Times New Roman" w:cs="Times New Roman"/>
          <w:bCs/>
          <w:sz w:val="24"/>
          <w:szCs w:val="24"/>
          <w:vertAlign w:val="subscript"/>
          <w:lang w:val="en-US" w:eastAsia="ru-RU"/>
        </w:rPr>
        <w:t>i</w:t>
      </w:r>
      <w:r w:rsidRPr="00400CAC">
        <w:rPr>
          <w:rFonts w:ascii="Times New Roman" w:eastAsia="Times New Roman" w:hAnsi="Times New Roman" w:cs="Times New Roman"/>
          <w:bCs/>
          <w:sz w:val="24"/>
          <w:szCs w:val="24"/>
          <w:lang w:eastAsia="ru-RU"/>
        </w:rPr>
        <w:t xml:space="preserve">) (руб.)    (без НДС)    </w:t>
      </w:r>
      <w:r>
        <w:rPr>
          <w:rFonts w:ascii="Times New Roman" w:eastAsia="Times New Roman" w:hAnsi="Times New Roman" w:cs="Times New Roman"/>
          <w:bCs/>
          <w:sz w:val="24"/>
          <w:szCs w:val="24"/>
          <w:lang w:eastAsia="ru-RU"/>
        </w:rPr>
        <w:t xml:space="preserve">  (15</w:t>
      </w:r>
      <w:r w:rsidRPr="00400CAC">
        <w:rPr>
          <w:rFonts w:ascii="Times New Roman" w:eastAsia="Times New Roman" w:hAnsi="Times New Roman" w:cs="Times New Roman"/>
          <w:bCs/>
          <w:sz w:val="24"/>
          <w:szCs w:val="24"/>
          <w:lang w:eastAsia="ru-RU"/>
        </w:rPr>
        <w:t>)</w:t>
      </w:r>
    </w:p>
    <w:p w:rsidR="00400CAC" w:rsidRPr="00400CAC" w:rsidRDefault="00400CAC" w:rsidP="00400CAC">
      <w:pPr>
        <w:tabs>
          <w:tab w:val="left" w:pos="567"/>
        </w:tabs>
        <w:spacing w:after="0" w:line="240" w:lineRule="auto"/>
        <w:ind w:left="153" w:firstLine="567"/>
        <w:jc w:val="center"/>
        <w:rPr>
          <w:rFonts w:ascii="Times New Roman" w:eastAsia="Times New Roman" w:hAnsi="Times New Roman" w:cs="Times New Roman"/>
          <w:bCs/>
          <w:sz w:val="24"/>
          <w:szCs w:val="24"/>
          <w:lang w:eastAsia="ru-RU"/>
        </w:rPr>
      </w:pPr>
    </w:p>
    <w:p w:rsidR="00400CAC" w:rsidRPr="00400CAC" w:rsidRDefault="00400CAC" w:rsidP="00400CAC">
      <w:pPr>
        <w:tabs>
          <w:tab w:val="left" w:pos="567"/>
        </w:tabs>
        <w:autoSpaceDN w:val="0"/>
        <w:spacing w:after="0" w:line="240" w:lineRule="auto"/>
        <w:ind w:left="153" w:firstLine="567"/>
        <w:rPr>
          <w:rFonts w:ascii="Times New Roman" w:eastAsia="Times New Roman" w:hAnsi="Times New Roman" w:cs="Times New Roman"/>
          <w:bCs/>
          <w:sz w:val="27"/>
          <w:szCs w:val="27"/>
          <w:lang w:eastAsia="ru-RU"/>
        </w:rPr>
      </w:pPr>
      <w:r w:rsidRPr="00400CAC">
        <w:rPr>
          <w:rFonts w:ascii="Times New Roman" w:eastAsia="Times New Roman" w:hAnsi="Times New Roman" w:cs="Times New Roman"/>
          <w:bCs/>
          <w:sz w:val="27"/>
          <w:szCs w:val="27"/>
          <w:lang w:eastAsia="ru-RU"/>
        </w:rPr>
        <w:t>4. В случае если срок выполнения мероприятий, указанных в пункте 3 предусмотрен на период больше одного года:</w:t>
      </w:r>
    </w:p>
    <w:p w:rsidR="00400CAC" w:rsidRPr="00400CAC" w:rsidRDefault="00400CAC" w:rsidP="00400CAC">
      <w:pPr>
        <w:tabs>
          <w:tab w:val="left" w:pos="567"/>
        </w:tabs>
        <w:autoSpaceDN w:val="0"/>
        <w:spacing w:after="0" w:line="240" w:lineRule="auto"/>
        <w:ind w:left="153" w:firstLine="567"/>
        <w:rPr>
          <w:rFonts w:ascii="Times New Roman" w:eastAsia="Times New Roman" w:hAnsi="Times New Roman" w:cs="Times New Roman"/>
          <w:bCs/>
          <w:sz w:val="27"/>
          <w:szCs w:val="27"/>
          <w:lang w:eastAsia="ru-RU"/>
        </w:rPr>
      </w:pPr>
    </w:p>
    <w:p w:rsidR="00400CAC" w:rsidRPr="00400CAC" w:rsidRDefault="00400CAC" w:rsidP="00400CAC">
      <w:pPr>
        <w:tabs>
          <w:tab w:val="left" w:pos="567"/>
        </w:tabs>
        <w:autoSpaceDN w:val="0"/>
        <w:spacing w:after="0" w:line="240" w:lineRule="auto"/>
        <w:rPr>
          <w:rFonts w:ascii="Times New Roman" w:eastAsia="Times New Roman" w:hAnsi="Times New Roman" w:cs="Times New Roman"/>
          <w:bCs/>
          <w:sz w:val="27"/>
          <w:szCs w:val="27"/>
          <w:lang w:eastAsia="ru-RU"/>
        </w:rPr>
      </w:pPr>
      <w:proofErr w:type="gramStart"/>
      <w:r w:rsidRPr="00400CAC">
        <w:rPr>
          <w:rFonts w:ascii="Times New Roman" w:eastAsia="Times New Roman" w:hAnsi="Times New Roman" w:cs="Times New Roman"/>
          <w:bCs/>
          <w:sz w:val="27"/>
          <w:szCs w:val="27"/>
          <w:u w:val="single"/>
          <w:lang w:eastAsia="ru-RU"/>
        </w:rPr>
        <w:t>ВЛ</w:t>
      </w:r>
      <w:proofErr w:type="gramEnd"/>
      <w:r w:rsidRPr="00400CAC">
        <w:rPr>
          <w:rFonts w:ascii="Times New Roman" w:eastAsia="Times New Roman" w:hAnsi="Times New Roman" w:cs="Times New Roman"/>
          <w:bCs/>
          <w:sz w:val="27"/>
          <w:szCs w:val="27"/>
          <w:u w:val="single"/>
          <w:lang w:eastAsia="ru-RU"/>
        </w:rPr>
        <w:t xml:space="preserve"> + КТП</w:t>
      </w:r>
    </w:p>
    <w:p w:rsidR="00400CAC" w:rsidRPr="00400CAC" w:rsidRDefault="00400CAC" w:rsidP="00400CAC">
      <w:pPr>
        <w:tabs>
          <w:tab w:val="left" w:pos="567"/>
        </w:tabs>
        <w:autoSpaceDN w:val="0"/>
        <w:spacing w:after="0" w:line="240" w:lineRule="auto"/>
        <w:ind w:left="153" w:firstLine="567"/>
        <w:rPr>
          <w:rFonts w:ascii="Times New Roman" w:eastAsia="Times New Roman" w:hAnsi="Times New Roman" w:cs="Times New Roman"/>
          <w:bCs/>
          <w:sz w:val="27"/>
          <w:szCs w:val="27"/>
          <w:lang w:eastAsia="ru-RU"/>
        </w:rPr>
      </w:pPr>
    </w:p>
    <w:p w:rsidR="00400CAC" w:rsidRPr="00400CAC" w:rsidRDefault="00400CAC" w:rsidP="00400CAC">
      <w:pPr>
        <w:tabs>
          <w:tab w:val="left" w:pos="567"/>
        </w:tabs>
        <w:autoSpaceDN w:val="0"/>
        <w:spacing w:after="0" w:line="240" w:lineRule="auto"/>
        <w:ind w:right="-285"/>
        <w:jc w:val="center"/>
        <w:rPr>
          <w:rFonts w:ascii="Times New Roman" w:eastAsia="Times New Roman" w:hAnsi="Times New Roman" w:cs="Times New Roman"/>
          <w:bCs/>
          <w:sz w:val="23"/>
          <w:szCs w:val="23"/>
          <w:lang w:eastAsia="ru-RU"/>
        </w:rPr>
      </w:pPr>
      <w:r w:rsidRPr="00400CAC">
        <w:rPr>
          <w:rFonts w:ascii="Times New Roman" w:eastAsia="Times New Roman" w:hAnsi="Times New Roman" w:cs="Times New Roman"/>
          <w:bCs/>
          <w:sz w:val="23"/>
          <w:szCs w:val="23"/>
          <w:lang w:eastAsia="ru-RU"/>
        </w:rPr>
        <w:t xml:space="preserve">   </w:t>
      </w:r>
      <w:r w:rsidRPr="00400CAC">
        <w:rPr>
          <w:rFonts w:ascii="Times New Roman" w:eastAsia="Times New Roman" w:hAnsi="Times New Roman" w:cs="Times New Roman"/>
          <w:bCs/>
          <w:sz w:val="23"/>
          <w:szCs w:val="23"/>
          <w:lang w:val="en-US" w:eastAsia="ru-RU"/>
        </w:rPr>
        <w:t>T</w:t>
      </w:r>
      <w:r w:rsidRPr="00400CAC">
        <w:rPr>
          <w:rFonts w:ascii="Times New Roman" w:eastAsia="Times New Roman" w:hAnsi="Times New Roman" w:cs="Times New Roman"/>
          <w:bCs/>
          <w:sz w:val="23"/>
          <w:szCs w:val="23"/>
          <w:vertAlign w:val="subscript"/>
          <w:lang w:val="en-US" w:eastAsia="ru-RU"/>
        </w:rPr>
        <w:t>i</w:t>
      </w:r>
      <w:r w:rsidRPr="00400CAC">
        <w:rPr>
          <w:rFonts w:ascii="Times New Roman" w:eastAsia="Times New Roman" w:hAnsi="Times New Roman" w:cs="Times New Roman"/>
          <w:bCs/>
          <w:sz w:val="23"/>
          <w:szCs w:val="23"/>
          <w:vertAlign w:val="subscript"/>
          <w:lang w:eastAsia="ru-RU"/>
        </w:rPr>
        <w:t xml:space="preserve"> (вл </w:t>
      </w:r>
      <w:r w:rsidRPr="00400CAC">
        <w:rPr>
          <w:rFonts w:ascii="Times New Roman" w:eastAsia="Times New Roman" w:hAnsi="Times New Roman" w:cs="Times New Roman"/>
          <w:bCs/>
          <w:sz w:val="23"/>
          <w:szCs w:val="23"/>
          <w:vertAlign w:val="superscript"/>
          <w:lang w:eastAsia="ru-RU"/>
        </w:rPr>
        <w:t>150 кВт</w:t>
      </w:r>
      <w:r w:rsidRPr="00400CAC">
        <w:rPr>
          <w:rFonts w:ascii="Times New Roman" w:eastAsia="Times New Roman" w:hAnsi="Times New Roman" w:cs="Times New Roman"/>
          <w:bCs/>
          <w:sz w:val="23"/>
          <w:szCs w:val="23"/>
          <w:vertAlign w:val="subscript"/>
          <w:lang w:eastAsia="ru-RU"/>
        </w:rPr>
        <w:t xml:space="preserve"> + ктп </w:t>
      </w:r>
      <w:r w:rsidRPr="00400CAC">
        <w:rPr>
          <w:rFonts w:ascii="Times New Roman" w:eastAsia="Times New Roman" w:hAnsi="Times New Roman" w:cs="Times New Roman"/>
          <w:bCs/>
          <w:sz w:val="23"/>
          <w:szCs w:val="23"/>
          <w:vertAlign w:val="superscript"/>
          <w:lang w:eastAsia="ru-RU"/>
        </w:rPr>
        <w:t>150 кВт</w:t>
      </w:r>
      <w:r w:rsidRPr="00400CAC">
        <w:rPr>
          <w:rFonts w:ascii="Times New Roman" w:eastAsia="Times New Roman" w:hAnsi="Times New Roman" w:cs="Times New Roman"/>
          <w:bCs/>
          <w:sz w:val="23"/>
          <w:szCs w:val="23"/>
          <w:vertAlign w:val="subscript"/>
          <w:lang w:eastAsia="ru-RU"/>
        </w:rPr>
        <w:t xml:space="preserve">)    </w:t>
      </w:r>
      <w:r w:rsidRPr="00400CAC">
        <w:rPr>
          <w:rFonts w:ascii="Times New Roman" w:eastAsia="Times New Roman" w:hAnsi="Times New Roman" w:cs="Times New Roman"/>
          <w:bCs/>
          <w:sz w:val="23"/>
          <w:szCs w:val="23"/>
          <w:lang w:eastAsia="ru-RU"/>
        </w:rPr>
        <w:t>= (</w:t>
      </w:r>
      <w:r w:rsidRPr="00400CAC">
        <w:rPr>
          <w:rFonts w:ascii="Times New Roman" w:eastAsia="Times New Roman" w:hAnsi="Times New Roman" w:cs="Times New Roman"/>
          <w:bCs/>
          <w:sz w:val="23"/>
          <w:szCs w:val="23"/>
          <w:lang w:val="en-US" w:eastAsia="ru-RU"/>
        </w:rPr>
        <w:t>C</w:t>
      </w:r>
      <w:r w:rsidRPr="00400CAC">
        <w:rPr>
          <w:rFonts w:ascii="Times New Roman" w:eastAsia="Times New Roman" w:hAnsi="Times New Roman" w:cs="Times New Roman"/>
          <w:bCs/>
          <w:sz w:val="23"/>
          <w:szCs w:val="23"/>
          <w:vertAlign w:val="subscript"/>
          <w:lang w:eastAsia="ru-RU"/>
        </w:rPr>
        <w:t xml:space="preserve">1 </w:t>
      </w:r>
      <w:r w:rsidRPr="00400CAC">
        <w:rPr>
          <w:rFonts w:ascii="Times New Roman" w:eastAsia="Times New Roman" w:hAnsi="Times New Roman" w:cs="Times New Roman"/>
          <w:bCs/>
          <w:sz w:val="23"/>
          <w:szCs w:val="23"/>
          <w:lang w:eastAsia="ru-RU"/>
        </w:rPr>
        <w:t xml:space="preserve">× </w:t>
      </w:r>
      <w:r w:rsidRPr="00400CAC">
        <w:rPr>
          <w:rFonts w:ascii="Times New Roman" w:eastAsia="Times New Roman" w:hAnsi="Times New Roman" w:cs="Times New Roman"/>
          <w:bCs/>
          <w:sz w:val="23"/>
          <w:szCs w:val="23"/>
          <w:lang w:val="en-US" w:eastAsia="ru-RU"/>
        </w:rPr>
        <w:t>N</w:t>
      </w:r>
      <w:r w:rsidRPr="00400CAC">
        <w:rPr>
          <w:rFonts w:ascii="Times New Roman" w:eastAsia="Times New Roman" w:hAnsi="Times New Roman" w:cs="Times New Roman"/>
          <w:bCs/>
          <w:sz w:val="23"/>
          <w:szCs w:val="23"/>
          <w:vertAlign w:val="subscript"/>
          <w:lang w:val="en-US" w:eastAsia="ru-RU"/>
        </w:rPr>
        <w:t>i</w:t>
      </w:r>
      <w:r w:rsidRPr="00400CAC">
        <w:rPr>
          <w:rFonts w:ascii="Times New Roman" w:eastAsia="Times New Roman" w:hAnsi="Times New Roman" w:cs="Times New Roman"/>
          <w:bCs/>
          <w:sz w:val="23"/>
          <w:szCs w:val="23"/>
          <w:lang w:eastAsia="ru-RU"/>
        </w:rPr>
        <w:t>) + (0,5 × (Σ(</w:t>
      </w:r>
      <w:r w:rsidRPr="00400CAC">
        <w:rPr>
          <w:rFonts w:ascii="Times New Roman" w:eastAsia="Times New Roman" w:hAnsi="Times New Roman" w:cs="Times New Roman"/>
          <w:bCs/>
          <w:sz w:val="23"/>
          <w:szCs w:val="23"/>
          <w:lang w:val="en-US" w:eastAsia="ru-RU"/>
        </w:rPr>
        <w:t>C</w:t>
      </w:r>
      <w:r w:rsidRPr="00400CAC">
        <w:rPr>
          <w:rFonts w:ascii="Times New Roman" w:eastAsia="Times New Roman" w:hAnsi="Times New Roman" w:cs="Times New Roman"/>
          <w:bCs/>
          <w:sz w:val="23"/>
          <w:szCs w:val="23"/>
          <w:vertAlign w:val="subscript"/>
          <w:lang w:eastAsia="ru-RU"/>
        </w:rPr>
        <w:t>2</w:t>
      </w:r>
      <w:r w:rsidRPr="00400CAC">
        <w:rPr>
          <w:rFonts w:ascii="Times New Roman" w:eastAsia="Times New Roman" w:hAnsi="Times New Roman" w:cs="Times New Roman"/>
          <w:bCs/>
          <w:sz w:val="23"/>
          <w:szCs w:val="23"/>
          <w:vertAlign w:val="subscript"/>
          <w:lang w:val="en-US" w:eastAsia="ru-RU"/>
        </w:rPr>
        <w:t>i</w:t>
      </w:r>
      <w:r w:rsidRPr="00400CAC">
        <w:rPr>
          <w:rFonts w:ascii="Times New Roman" w:eastAsia="Times New Roman" w:hAnsi="Times New Roman" w:cs="Times New Roman"/>
          <w:bCs/>
          <w:sz w:val="23"/>
          <w:szCs w:val="23"/>
          <w:vertAlign w:val="superscript"/>
          <w:lang w:eastAsia="ru-RU"/>
        </w:rPr>
        <w:t>(150 кВт)</w:t>
      </w:r>
      <w:r w:rsidRPr="00400CAC">
        <w:rPr>
          <w:rFonts w:ascii="Times New Roman" w:eastAsia="Times New Roman" w:hAnsi="Times New Roman" w:cs="Times New Roman"/>
          <w:bCs/>
          <w:sz w:val="23"/>
          <w:szCs w:val="23"/>
          <w:vertAlign w:val="subscript"/>
          <w:lang w:eastAsia="ru-RU"/>
        </w:rPr>
        <w:t xml:space="preserve"> </w:t>
      </w:r>
      <w:r w:rsidRPr="00400CAC">
        <w:rPr>
          <w:rFonts w:ascii="Times New Roman" w:eastAsia="Times New Roman" w:hAnsi="Times New Roman" w:cs="Times New Roman"/>
          <w:bCs/>
          <w:sz w:val="23"/>
          <w:szCs w:val="23"/>
          <w:lang w:eastAsia="ru-RU"/>
        </w:rPr>
        <w:t>×</w:t>
      </w:r>
      <w:r w:rsidRPr="00400CAC">
        <w:rPr>
          <w:rFonts w:ascii="Times New Roman" w:eastAsia="Times New Roman" w:hAnsi="Times New Roman" w:cs="Times New Roman"/>
          <w:sz w:val="23"/>
          <w:szCs w:val="23"/>
          <w:lang w:eastAsia="ru-RU"/>
        </w:rPr>
        <w:t xml:space="preserve"> </w:t>
      </w:r>
      <w:r w:rsidRPr="00400CAC">
        <w:rPr>
          <w:rFonts w:ascii="Times New Roman" w:eastAsia="Times New Roman" w:hAnsi="Times New Roman" w:cs="Times New Roman"/>
          <w:bCs/>
          <w:sz w:val="23"/>
          <w:szCs w:val="23"/>
          <w:lang w:val="en-US" w:eastAsia="ru-RU"/>
        </w:rPr>
        <w:t>Z</w:t>
      </w:r>
      <w:r w:rsidRPr="00400CAC">
        <w:rPr>
          <w:rFonts w:ascii="Times New Roman" w:eastAsia="Times New Roman" w:hAnsi="Times New Roman" w:cs="Times New Roman"/>
          <w:bCs/>
          <w:sz w:val="23"/>
          <w:szCs w:val="23"/>
          <w:lang w:eastAsia="ru-RU"/>
        </w:rPr>
        <w:t xml:space="preserve"> </w:t>
      </w:r>
      <w:r w:rsidRPr="00400CAC">
        <w:rPr>
          <w:rFonts w:ascii="Times New Roman" w:eastAsia="Times New Roman" w:hAnsi="Times New Roman" w:cs="Times New Roman"/>
          <w:bCs/>
          <w:sz w:val="23"/>
          <w:szCs w:val="23"/>
          <w:vertAlign w:val="subscript"/>
          <w:lang w:eastAsia="ru-RU"/>
        </w:rPr>
        <w:t>изм. ст</w:t>
      </w:r>
      <w:r w:rsidRPr="00400CAC">
        <w:rPr>
          <w:rFonts w:ascii="Times New Roman" w:eastAsia="Times New Roman" w:hAnsi="Times New Roman" w:cs="Times New Roman"/>
          <w:bCs/>
          <w:sz w:val="23"/>
          <w:szCs w:val="23"/>
          <w:lang w:eastAsia="ru-RU"/>
        </w:rPr>
        <w:t xml:space="preserve"> ×  </w:t>
      </w:r>
      <w:r w:rsidRPr="00400CAC">
        <w:rPr>
          <w:rFonts w:ascii="Times New Roman" w:eastAsia="Times New Roman" w:hAnsi="Times New Roman" w:cs="Times New Roman"/>
          <w:bCs/>
          <w:sz w:val="23"/>
          <w:szCs w:val="23"/>
          <w:lang w:val="en-US" w:eastAsia="ru-RU"/>
        </w:rPr>
        <w:t>L</w:t>
      </w:r>
      <w:r w:rsidRPr="00400CAC">
        <w:rPr>
          <w:rFonts w:ascii="Times New Roman" w:eastAsia="Times New Roman" w:hAnsi="Times New Roman" w:cs="Times New Roman"/>
          <w:bCs/>
          <w:sz w:val="23"/>
          <w:szCs w:val="23"/>
          <w:vertAlign w:val="subscript"/>
          <w:lang w:val="en-US" w:eastAsia="ru-RU"/>
        </w:rPr>
        <w:t>i</w:t>
      </w:r>
      <w:r w:rsidRPr="00400CAC">
        <w:rPr>
          <w:rFonts w:ascii="Times New Roman" w:eastAsia="Times New Roman" w:hAnsi="Times New Roman" w:cs="Times New Roman"/>
          <w:bCs/>
          <w:sz w:val="23"/>
          <w:szCs w:val="23"/>
          <w:lang w:eastAsia="ru-RU"/>
        </w:rPr>
        <w:t>) + (</w:t>
      </w:r>
      <w:r w:rsidRPr="00400CAC">
        <w:rPr>
          <w:rFonts w:ascii="Times New Roman" w:eastAsia="Times New Roman" w:hAnsi="Times New Roman" w:cs="Times New Roman"/>
          <w:bCs/>
          <w:sz w:val="23"/>
          <w:szCs w:val="23"/>
          <w:lang w:val="en-US" w:eastAsia="ru-RU"/>
        </w:rPr>
        <w:t>C</w:t>
      </w:r>
      <w:r w:rsidRPr="00400CAC">
        <w:rPr>
          <w:rFonts w:ascii="Times New Roman" w:eastAsia="Times New Roman" w:hAnsi="Times New Roman" w:cs="Times New Roman"/>
          <w:bCs/>
          <w:sz w:val="23"/>
          <w:szCs w:val="23"/>
          <w:vertAlign w:val="subscript"/>
          <w:lang w:eastAsia="ru-RU"/>
        </w:rPr>
        <w:t>4</w:t>
      </w:r>
      <w:r w:rsidRPr="00400CAC">
        <w:rPr>
          <w:rFonts w:ascii="Times New Roman" w:eastAsia="Times New Roman" w:hAnsi="Times New Roman" w:cs="Times New Roman"/>
          <w:bCs/>
          <w:sz w:val="23"/>
          <w:szCs w:val="23"/>
          <w:vertAlign w:val="subscript"/>
          <w:lang w:val="en-US" w:eastAsia="ru-RU"/>
        </w:rPr>
        <w:t>i</w:t>
      </w:r>
      <w:r w:rsidRPr="00400CAC">
        <w:rPr>
          <w:rFonts w:ascii="Times New Roman" w:eastAsia="Times New Roman" w:hAnsi="Times New Roman" w:cs="Times New Roman"/>
          <w:bCs/>
          <w:sz w:val="23"/>
          <w:szCs w:val="23"/>
          <w:vertAlign w:val="superscript"/>
          <w:lang w:eastAsia="ru-RU"/>
        </w:rPr>
        <w:t>(150 кВт)</w:t>
      </w:r>
      <w:r w:rsidRPr="00400CAC">
        <w:rPr>
          <w:rFonts w:ascii="Times New Roman" w:eastAsia="Times New Roman" w:hAnsi="Times New Roman" w:cs="Times New Roman"/>
          <w:bCs/>
          <w:sz w:val="23"/>
          <w:szCs w:val="23"/>
          <w:vertAlign w:val="subscript"/>
          <w:lang w:eastAsia="ru-RU"/>
        </w:rPr>
        <w:t xml:space="preserve"> </w:t>
      </w:r>
      <w:r w:rsidRPr="00400CAC">
        <w:rPr>
          <w:rFonts w:ascii="Times New Roman" w:eastAsia="Times New Roman" w:hAnsi="Times New Roman" w:cs="Times New Roman"/>
          <w:bCs/>
          <w:sz w:val="23"/>
          <w:szCs w:val="23"/>
          <w:lang w:eastAsia="ru-RU"/>
        </w:rPr>
        <w:t xml:space="preserve">× </w:t>
      </w:r>
      <w:r w:rsidRPr="00400CAC">
        <w:rPr>
          <w:rFonts w:ascii="Times New Roman" w:eastAsia="Times New Roman" w:hAnsi="Times New Roman" w:cs="Times New Roman"/>
          <w:bCs/>
          <w:sz w:val="23"/>
          <w:szCs w:val="23"/>
          <w:lang w:val="en-US" w:eastAsia="ru-RU"/>
        </w:rPr>
        <w:t>Z</w:t>
      </w:r>
      <w:r w:rsidRPr="00400CAC">
        <w:rPr>
          <w:rFonts w:ascii="Times New Roman" w:eastAsia="Times New Roman" w:hAnsi="Times New Roman" w:cs="Times New Roman"/>
          <w:bCs/>
          <w:sz w:val="23"/>
          <w:szCs w:val="23"/>
          <w:lang w:eastAsia="ru-RU"/>
        </w:rPr>
        <w:t xml:space="preserve"> </w:t>
      </w:r>
      <w:r w:rsidRPr="00400CAC">
        <w:rPr>
          <w:rFonts w:ascii="Times New Roman" w:eastAsia="Times New Roman" w:hAnsi="Times New Roman" w:cs="Times New Roman"/>
          <w:bCs/>
          <w:sz w:val="23"/>
          <w:szCs w:val="23"/>
          <w:vertAlign w:val="subscript"/>
          <w:lang w:eastAsia="ru-RU"/>
        </w:rPr>
        <w:t xml:space="preserve">изм. ст </w:t>
      </w:r>
      <w:r w:rsidRPr="00400CAC">
        <w:rPr>
          <w:rFonts w:ascii="Times New Roman" w:eastAsia="Times New Roman" w:hAnsi="Times New Roman" w:cs="Times New Roman"/>
          <w:bCs/>
          <w:sz w:val="23"/>
          <w:szCs w:val="23"/>
          <w:lang w:eastAsia="ru-RU"/>
        </w:rPr>
        <w:t>×  ×</w:t>
      </w:r>
      <w:r w:rsidRPr="00400CAC">
        <w:rPr>
          <w:rFonts w:ascii="Times New Roman" w:eastAsia="Times New Roman" w:hAnsi="Times New Roman" w:cs="Times New Roman"/>
          <w:bCs/>
          <w:sz w:val="23"/>
          <w:szCs w:val="23"/>
          <w:lang w:val="en-US" w:eastAsia="ru-RU"/>
        </w:rPr>
        <w:t>N</w:t>
      </w:r>
      <w:r w:rsidRPr="00400CAC">
        <w:rPr>
          <w:rFonts w:ascii="Times New Roman" w:eastAsia="Times New Roman" w:hAnsi="Times New Roman" w:cs="Times New Roman"/>
          <w:bCs/>
          <w:sz w:val="23"/>
          <w:szCs w:val="23"/>
          <w:vertAlign w:val="subscript"/>
          <w:lang w:val="en-US" w:eastAsia="ru-RU"/>
        </w:rPr>
        <w:t>i</w:t>
      </w:r>
      <w:r w:rsidRPr="00400CAC">
        <w:rPr>
          <w:rFonts w:ascii="Times New Roman" w:eastAsia="Times New Roman" w:hAnsi="Times New Roman" w:cs="Times New Roman"/>
          <w:bCs/>
          <w:sz w:val="23"/>
          <w:szCs w:val="23"/>
          <w:lang w:eastAsia="ru-RU"/>
        </w:rPr>
        <w:t>)) ×</w:t>
      </w:r>
      <w:r w:rsidRPr="00400CAC">
        <w:rPr>
          <w:rFonts w:ascii="Times New Roman" w:eastAsia="Times New Roman" w:hAnsi="Times New Roman" w:cs="Times New Roman"/>
          <w:bCs/>
          <w:position w:val="-32"/>
          <w:sz w:val="23"/>
          <w:szCs w:val="23"/>
          <w:lang w:eastAsia="ru-RU"/>
        </w:rPr>
        <w:object w:dxaOrig="1180" w:dyaOrig="900">
          <v:shape id="_x0000_i1039" type="#_x0000_t75" style="width:59.25pt;height:45pt" o:ole="">
            <v:imagedata r:id="rId6" o:title=""/>
          </v:shape>
          <o:OLEObject Type="Embed" ProgID="Equation.3" ShapeID="_x0000_i1039" DrawAspect="Content" ObjectID="_1549873112" r:id="rId16"/>
        </w:object>
      </w:r>
      <w:r w:rsidRPr="00400CAC">
        <w:rPr>
          <w:rFonts w:ascii="Times New Roman" w:eastAsia="Times New Roman" w:hAnsi="Times New Roman" w:cs="Times New Roman"/>
          <w:bCs/>
          <w:sz w:val="23"/>
          <w:szCs w:val="23"/>
          <w:lang w:eastAsia="ru-RU"/>
        </w:rPr>
        <w:t>) + (0,5 × (Σ(</w:t>
      </w:r>
      <w:r w:rsidRPr="00400CAC">
        <w:rPr>
          <w:rFonts w:ascii="Times New Roman" w:eastAsia="Times New Roman" w:hAnsi="Times New Roman" w:cs="Times New Roman"/>
          <w:bCs/>
          <w:sz w:val="23"/>
          <w:szCs w:val="23"/>
          <w:lang w:val="en-US" w:eastAsia="ru-RU"/>
        </w:rPr>
        <w:t>C</w:t>
      </w:r>
      <w:r w:rsidRPr="00400CAC">
        <w:rPr>
          <w:rFonts w:ascii="Times New Roman" w:eastAsia="Times New Roman" w:hAnsi="Times New Roman" w:cs="Times New Roman"/>
          <w:bCs/>
          <w:sz w:val="23"/>
          <w:szCs w:val="23"/>
          <w:vertAlign w:val="subscript"/>
          <w:lang w:eastAsia="ru-RU"/>
        </w:rPr>
        <w:t>2</w:t>
      </w:r>
      <w:r w:rsidRPr="00400CAC">
        <w:rPr>
          <w:rFonts w:ascii="Times New Roman" w:eastAsia="Times New Roman" w:hAnsi="Times New Roman" w:cs="Times New Roman"/>
          <w:bCs/>
          <w:sz w:val="23"/>
          <w:szCs w:val="23"/>
          <w:vertAlign w:val="subscript"/>
          <w:lang w:val="en-US" w:eastAsia="ru-RU"/>
        </w:rPr>
        <w:t>i</w:t>
      </w:r>
      <w:r w:rsidRPr="00400CAC">
        <w:rPr>
          <w:rFonts w:ascii="Times New Roman" w:eastAsia="Times New Roman" w:hAnsi="Times New Roman" w:cs="Times New Roman"/>
          <w:bCs/>
          <w:sz w:val="23"/>
          <w:szCs w:val="23"/>
          <w:vertAlign w:val="superscript"/>
          <w:lang w:eastAsia="ru-RU"/>
        </w:rPr>
        <w:t>(150 кВт)</w:t>
      </w:r>
      <w:r w:rsidRPr="00400CAC">
        <w:rPr>
          <w:rFonts w:ascii="Times New Roman" w:eastAsia="Times New Roman" w:hAnsi="Times New Roman" w:cs="Times New Roman"/>
          <w:bCs/>
          <w:sz w:val="23"/>
          <w:szCs w:val="23"/>
          <w:vertAlign w:val="subscript"/>
          <w:lang w:eastAsia="ru-RU"/>
        </w:rPr>
        <w:t xml:space="preserve"> </w:t>
      </w:r>
      <w:r w:rsidRPr="00400CAC">
        <w:rPr>
          <w:rFonts w:ascii="Times New Roman" w:eastAsia="Times New Roman" w:hAnsi="Times New Roman" w:cs="Times New Roman"/>
          <w:bCs/>
          <w:sz w:val="23"/>
          <w:szCs w:val="23"/>
          <w:lang w:eastAsia="ru-RU"/>
        </w:rPr>
        <w:t>×</w:t>
      </w:r>
      <w:r w:rsidRPr="00400CAC">
        <w:rPr>
          <w:rFonts w:ascii="Times New Roman" w:eastAsia="Times New Roman" w:hAnsi="Times New Roman" w:cs="Times New Roman"/>
          <w:sz w:val="23"/>
          <w:szCs w:val="23"/>
          <w:lang w:eastAsia="ru-RU"/>
        </w:rPr>
        <w:t xml:space="preserve"> </w:t>
      </w:r>
      <w:r w:rsidRPr="00400CAC">
        <w:rPr>
          <w:rFonts w:ascii="Times New Roman" w:eastAsia="Times New Roman" w:hAnsi="Times New Roman" w:cs="Times New Roman"/>
          <w:bCs/>
          <w:sz w:val="23"/>
          <w:szCs w:val="23"/>
          <w:lang w:val="en-US" w:eastAsia="ru-RU"/>
        </w:rPr>
        <w:t>Z</w:t>
      </w:r>
      <w:r w:rsidRPr="00400CAC">
        <w:rPr>
          <w:rFonts w:ascii="Times New Roman" w:eastAsia="Times New Roman" w:hAnsi="Times New Roman" w:cs="Times New Roman"/>
          <w:bCs/>
          <w:sz w:val="23"/>
          <w:szCs w:val="23"/>
          <w:lang w:eastAsia="ru-RU"/>
        </w:rPr>
        <w:t xml:space="preserve"> </w:t>
      </w:r>
      <w:r w:rsidRPr="00400CAC">
        <w:rPr>
          <w:rFonts w:ascii="Times New Roman" w:eastAsia="Times New Roman" w:hAnsi="Times New Roman" w:cs="Times New Roman"/>
          <w:bCs/>
          <w:sz w:val="23"/>
          <w:szCs w:val="23"/>
          <w:vertAlign w:val="subscript"/>
          <w:lang w:eastAsia="ru-RU"/>
        </w:rPr>
        <w:t>изм. ст</w:t>
      </w:r>
      <w:r w:rsidRPr="00400CAC">
        <w:rPr>
          <w:rFonts w:ascii="Times New Roman" w:eastAsia="Times New Roman" w:hAnsi="Times New Roman" w:cs="Times New Roman"/>
          <w:bCs/>
          <w:sz w:val="23"/>
          <w:szCs w:val="23"/>
          <w:lang w:eastAsia="ru-RU"/>
        </w:rPr>
        <w:t xml:space="preserve"> ×  </w:t>
      </w:r>
      <w:r w:rsidRPr="00400CAC">
        <w:rPr>
          <w:rFonts w:ascii="Times New Roman" w:eastAsia="Times New Roman" w:hAnsi="Times New Roman" w:cs="Times New Roman"/>
          <w:bCs/>
          <w:sz w:val="23"/>
          <w:szCs w:val="23"/>
          <w:lang w:val="en-US" w:eastAsia="ru-RU"/>
        </w:rPr>
        <w:t>L</w:t>
      </w:r>
      <w:r w:rsidRPr="00400CAC">
        <w:rPr>
          <w:rFonts w:ascii="Times New Roman" w:eastAsia="Times New Roman" w:hAnsi="Times New Roman" w:cs="Times New Roman"/>
          <w:bCs/>
          <w:sz w:val="23"/>
          <w:szCs w:val="23"/>
          <w:vertAlign w:val="subscript"/>
          <w:lang w:val="en-US" w:eastAsia="ru-RU"/>
        </w:rPr>
        <w:t>i</w:t>
      </w:r>
      <w:r w:rsidRPr="00400CAC">
        <w:rPr>
          <w:rFonts w:ascii="Times New Roman" w:eastAsia="Times New Roman" w:hAnsi="Times New Roman" w:cs="Times New Roman"/>
          <w:bCs/>
          <w:sz w:val="23"/>
          <w:szCs w:val="23"/>
          <w:lang w:eastAsia="ru-RU"/>
        </w:rPr>
        <w:t>) + (</w:t>
      </w:r>
      <w:r w:rsidRPr="00400CAC">
        <w:rPr>
          <w:rFonts w:ascii="Times New Roman" w:eastAsia="Times New Roman" w:hAnsi="Times New Roman" w:cs="Times New Roman"/>
          <w:bCs/>
          <w:sz w:val="23"/>
          <w:szCs w:val="23"/>
          <w:lang w:val="en-US" w:eastAsia="ru-RU"/>
        </w:rPr>
        <w:t>C</w:t>
      </w:r>
      <w:r w:rsidRPr="00400CAC">
        <w:rPr>
          <w:rFonts w:ascii="Times New Roman" w:eastAsia="Times New Roman" w:hAnsi="Times New Roman" w:cs="Times New Roman"/>
          <w:bCs/>
          <w:sz w:val="23"/>
          <w:szCs w:val="23"/>
          <w:vertAlign w:val="subscript"/>
          <w:lang w:eastAsia="ru-RU"/>
        </w:rPr>
        <w:t>4</w:t>
      </w:r>
      <w:r w:rsidRPr="00400CAC">
        <w:rPr>
          <w:rFonts w:ascii="Times New Roman" w:eastAsia="Times New Roman" w:hAnsi="Times New Roman" w:cs="Times New Roman"/>
          <w:bCs/>
          <w:sz w:val="23"/>
          <w:szCs w:val="23"/>
          <w:vertAlign w:val="subscript"/>
          <w:lang w:val="en-US" w:eastAsia="ru-RU"/>
        </w:rPr>
        <w:t>i</w:t>
      </w:r>
      <w:r w:rsidRPr="00400CAC">
        <w:rPr>
          <w:rFonts w:ascii="Times New Roman" w:eastAsia="Times New Roman" w:hAnsi="Times New Roman" w:cs="Times New Roman"/>
          <w:bCs/>
          <w:sz w:val="23"/>
          <w:szCs w:val="23"/>
          <w:vertAlign w:val="superscript"/>
          <w:lang w:eastAsia="ru-RU"/>
        </w:rPr>
        <w:t>(150 кВт)</w:t>
      </w:r>
      <w:r w:rsidRPr="00400CAC">
        <w:rPr>
          <w:rFonts w:ascii="Times New Roman" w:eastAsia="Times New Roman" w:hAnsi="Times New Roman" w:cs="Times New Roman"/>
          <w:bCs/>
          <w:sz w:val="23"/>
          <w:szCs w:val="23"/>
          <w:vertAlign w:val="subscript"/>
          <w:lang w:eastAsia="ru-RU"/>
        </w:rPr>
        <w:t xml:space="preserve"> </w:t>
      </w:r>
      <w:r w:rsidRPr="00400CAC">
        <w:rPr>
          <w:rFonts w:ascii="Times New Roman" w:eastAsia="Times New Roman" w:hAnsi="Times New Roman" w:cs="Times New Roman"/>
          <w:bCs/>
          <w:sz w:val="23"/>
          <w:szCs w:val="23"/>
          <w:lang w:eastAsia="ru-RU"/>
        </w:rPr>
        <w:t xml:space="preserve">× </w:t>
      </w:r>
      <w:r w:rsidRPr="00400CAC">
        <w:rPr>
          <w:rFonts w:ascii="Times New Roman" w:eastAsia="Times New Roman" w:hAnsi="Times New Roman" w:cs="Times New Roman"/>
          <w:bCs/>
          <w:sz w:val="23"/>
          <w:szCs w:val="23"/>
          <w:lang w:val="en-US" w:eastAsia="ru-RU"/>
        </w:rPr>
        <w:t>Z</w:t>
      </w:r>
      <w:r w:rsidRPr="00400CAC">
        <w:rPr>
          <w:rFonts w:ascii="Times New Roman" w:eastAsia="Times New Roman" w:hAnsi="Times New Roman" w:cs="Times New Roman"/>
          <w:bCs/>
          <w:sz w:val="23"/>
          <w:szCs w:val="23"/>
          <w:lang w:eastAsia="ru-RU"/>
        </w:rPr>
        <w:t xml:space="preserve"> </w:t>
      </w:r>
      <w:r w:rsidRPr="00400CAC">
        <w:rPr>
          <w:rFonts w:ascii="Times New Roman" w:eastAsia="Times New Roman" w:hAnsi="Times New Roman" w:cs="Times New Roman"/>
          <w:bCs/>
          <w:sz w:val="23"/>
          <w:szCs w:val="23"/>
          <w:vertAlign w:val="subscript"/>
          <w:lang w:eastAsia="ru-RU"/>
        </w:rPr>
        <w:t xml:space="preserve">изм. ст </w:t>
      </w:r>
      <w:r w:rsidRPr="00400CAC">
        <w:rPr>
          <w:rFonts w:ascii="Times New Roman" w:eastAsia="Times New Roman" w:hAnsi="Times New Roman" w:cs="Times New Roman"/>
          <w:bCs/>
          <w:sz w:val="23"/>
          <w:szCs w:val="23"/>
          <w:lang w:eastAsia="ru-RU"/>
        </w:rPr>
        <w:t xml:space="preserve">×  </w:t>
      </w:r>
      <w:r w:rsidRPr="00400CAC">
        <w:rPr>
          <w:rFonts w:ascii="Times New Roman" w:eastAsia="Times New Roman" w:hAnsi="Times New Roman" w:cs="Times New Roman"/>
          <w:bCs/>
          <w:sz w:val="23"/>
          <w:szCs w:val="23"/>
          <w:lang w:val="en-US" w:eastAsia="ru-RU"/>
        </w:rPr>
        <w:t>N</w:t>
      </w:r>
      <w:r w:rsidRPr="00400CAC">
        <w:rPr>
          <w:rFonts w:ascii="Times New Roman" w:eastAsia="Times New Roman" w:hAnsi="Times New Roman" w:cs="Times New Roman"/>
          <w:bCs/>
          <w:sz w:val="23"/>
          <w:szCs w:val="23"/>
          <w:vertAlign w:val="subscript"/>
          <w:lang w:val="en-US" w:eastAsia="ru-RU"/>
        </w:rPr>
        <w:t>i</w:t>
      </w:r>
      <w:r w:rsidRPr="00400CAC">
        <w:rPr>
          <w:rFonts w:ascii="Times New Roman" w:eastAsia="Times New Roman" w:hAnsi="Times New Roman" w:cs="Times New Roman"/>
          <w:bCs/>
          <w:sz w:val="23"/>
          <w:szCs w:val="23"/>
          <w:lang w:eastAsia="ru-RU"/>
        </w:rPr>
        <w:t xml:space="preserve">)) × </w:t>
      </w:r>
      <w:r w:rsidRPr="00400CAC">
        <w:rPr>
          <w:rFonts w:ascii="Times New Roman" w:eastAsia="Times New Roman" w:hAnsi="Times New Roman" w:cs="Times New Roman"/>
          <w:bCs/>
          <w:position w:val="-32"/>
          <w:sz w:val="23"/>
          <w:szCs w:val="23"/>
          <w:lang w:eastAsia="ru-RU"/>
        </w:rPr>
        <w:object w:dxaOrig="1180" w:dyaOrig="740">
          <v:shape id="_x0000_i1040" type="#_x0000_t75" style="width:59.25pt;height:36.75pt" o:ole="">
            <v:imagedata r:id="rId8" o:title=""/>
          </v:shape>
          <o:OLEObject Type="Embed" ProgID="Equation.3" ShapeID="_x0000_i1040" DrawAspect="Content" ObjectID="_1549873113" r:id="rId17"/>
        </w:object>
      </w:r>
      <w:r w:rsidRPr="00400CAC">
        <w:rPr>
          <w:rFonts w:ascii="Times New Roman" w:eastAsia="Times New Roman" w:hAnsi="Times New Roman" w:cs="Times New Roman"/>
          <w:bCs/>
          <w:sz w:val="23"/>
          <w:szCs w:val="23"/>
          <w:lang w:eastAsia="ru-RU"/>
        </w:rPr>
        <w:t xml:space="preserve">) </w:t>
      </w:r>
    </w:p>
    <w:p w:rsidR="00400CAC" w:rsidRPr="00400CAC" w:rsidRDefault="00400CAC" w:rsidP="00400CAC">
      <w:pPr>
        <w:tabs>
          <w:tab w:val="left" w:pos="567"/>
        </w:tabs>
        <w:autoSpaceDN w:val="0"/>
        <w:spacing w:after="0" w:line="240" w:lineRule="auto"/>
        <w:ind w:right="-285"/>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(руб.)  (без НДС)    (16</w:t>
      </w:r>
      <w:r w:rsidRPr="00400CAC">
        <w:rPr>
          <w:rFonts w:ascii="Times New Roman" w:eastAsia="Times New Roman" w:hAnsi="Times New Roman" w:cs="Times New Roman"/>
          <w:bCs/>
          <w:sz w:val="24"/>
          <w:szCs w:val="24"/>
          <w:lang w:eastAsia="ru-RU"/>
        </w:rPr>
        <w:t>)</w:t>
      </w:r>
    </w:p>
    <w:p w:rsidR="00400CAC" w:rsidRPr="00400CAC" w:rsidRDefault="00400CAC" w:rsidP="00400CAC">
      <w:pPr>
        <w:tabs>
          <w:tab w:val="left" w:pos="567"/>
        </w:tabs>
        <w:autoSpaceDN w:val="0"/>
        <w:spacing w:after="0" w:line="240" w:lineRule="auto"/>
        <w:ind w:left="153" w:firstLine="567"/>
        <w:rPr>
          <w:rFonts w:ascii="Times New Roman" w:eastAsia="Times New Roman" w:hAnsi="Times New Roman" w:cs="Times New Roman"/>
          <w:bCs/>
          <w:sz w:val="27"/>
          <w:szCs w:val="27"/>
          <w:lang w:eastAsia="ru-RU"/>
        </w:rPr>
      </w:pPr>
    </w:p>
    <w:p w:rsidR="00400CAC" w:rsidRPr="00400CAC" w:rsidRDefault="00400CAC" w:rsidP="00400CAC">
      <w:pPr>
        <w:tabs>
          <w:tab w:val="left" w:pos="567"/>
        </w:tabs>
        <w:autoSpaceDN w:val="0"/>
        <w:spacing w:after="0" w:line="240" w:lineRule="auto"/>
        <w:jc w:val="both"/>
        <w:rPr>
          <w:rFonts w:ascii="Times New Roman" w:eastAsia="Times New Roman" w:hAnsi="Times New Roman" w:cs="Times New Roman"/>
          <w:bCs/>
          <w:sz w:val="27"/>
          <w:szCs w:val="27"/>
          <w:u w:val="single"/>
          <w:lang w:eastAsia="ru-RU"/>
        </w:rPr>
      </w:pPr>
      <w:r w:rsidRPr="00400CAC">
        <w:rPr>
          <w:rFonts w:ascii="Times New Roman" w:eastAsia="Times New Roman" w:hAnsi="Times New Roman" w:cs="Times New Roman"/>
          <w:bCs/>
          <w:sz w:val="27"/>
          <w:szCs w:val="27"/>
          <w:u w:val="single"/>
          <w:lang w:eastAsia="ru-RU"/>
        </w:rPr>
        <w:t>КЛ + КТП</w:t>
      </w:r>
    </w:p>
    <w:p w:rsidR="00400CAC" w:rsidRPr="00400CAC" w:rsidRDefault="00400CAC" w:rsidP="00400CAC">
      <w:pPr>
        <w:tabs>
          <w:tab w:val="left" w:pos="567"/>
        </w:tabs>
        <w:autoSpaceDN w:val="0"/>
        <w:spacing w:after="0" w:line="240" w:lineRule="auto"/>
        <w:jc w:val="both"/>
        <w:rPr>
          <w:rFonts w:ascii="Times New Roman" w:eastAsia="Times New Roman" w:hAnsi="Times New Roman" w:cs="Times New Roman"/>
          <w:bCs/>
          <w:sz w:val="27"/>
          <w:szCs w:val="27"/>
          <w:u w:val="single"/>
          <w:lang w:eastAsia="ru-RU"/>
        </w:rPr>
      </w:pPr>
    </w:p>
    <w:p w:rsidR="00400CAC" w:rsidRPr="00400CAC" w:rsidRDefault="00400CAC" w:rsidP="00400CAC">
      <w:pPr>
        <w:tabs>
          <w:tab w:val="left" w:pos="567"/>
        </w:tabs>
        <w:autoSpaceDN w:val="0"/>
        <w:spacing w:after="0" w:line="240" w:lineRule="auto"/>
        <w:ind w:left="153"/>
        <w:jc w:val="center"/>
        <w:rPr>
          <w:rFonts w:ascii="Times New Roman" w:eastAsia="Times New Roman" w:hAnsi="Times New Roman" w:cs="Times New Roman"/>
          <w:bCs/>
          <w:sz w:val="23"/>
          <w:szCs w:val="23"/>
          <w:lang w:eastAsia="ru-RU"/>
        </w:rPr>
      </w:pPr>
      <w:r w:rsidRPr="00400CAC">
        <w:rPr>
          <w:rFonts w:ascii="Times New Roman" w:eastAsia="Times New Roman" w:hAnsi="Times New Roman" w:cs="Times New Roman"/>
          <w:bCs/>
          <w:sz w:val="23"/>
          <w:szCs w:val="23"/>
          <w:lang w:val="en-US" w:eastAsia="ru-RU"/>
        </w:rPr>
        <w:t>T</w:t>
      </w:r>
      <w:r w:rsidRPr="00400CAC">
        <w:rPr>
          <w:rFonts w:ascii="Times New Roman" w:eastAsia="Times New Roman" w:hAnsi="Times New Roman" w:cs="Times New Roman"/>
          <w:bCs/>
          <w:sz w:val="23"/>
          <w:szCs w:val="23"/>
          <w:vertAlign w:val="subscript"/>
          <w:lang w:val="en-US" w:eastAsia="ru-RU"/>
        </w:rPr>
        <w:t>i</w:t>
      </w:r>
      <w:r w:rsidRPr="00400CAC">
        <w:rPr>
          <w:rFonts w:ascii="Times New Roman" w:eastAsia="Times New Roman" w:hAnsi="Times New Roman" w:cs="Times New Roman"/>
          <w:bCs/>
          <w:sz w:val="23"/>
          <w:szCs w:val="23"/>
          <w:vertAlign w:val="subscript"/>
          <w:lang w:eastAsia="ru-RU"/>
        </w:rPr>
        <w:t xml:space="preserve"> (кл </w:t>
      </w:r>
      <w:r w:rsidRPr="00400CAC">
        <w:rPr>
          <w:rFonts w:ascii="Times New Roman" w:eastAsia="Times New Roman" w:hAnsi="Times New Roman" w:cs="Times New Roman"/>
          <w:bCs/>
          <w:sz w:val="23"/>
          <w:szCs w:val="23"/>
          <w:vertAlign w:val="superscript"/>
          <w:lang w:eastAsia="ru-RU"/>
        </w:rPr>
        <w:t>150 кВт</w:t>
      </w:r>
      <w:r w:rsidRPr="00400CAC">
        <w:rPr>
          <w:rFonts w:ascii="Times New Roman" w:eastAsia="Times New Roman" w:hAnsi="Times New Roman" w:cs="Times New Roman"/>
          <w:bCs/>
          <w:sz w:val="23"/>
          <w:szCs w:val="23"/>
          <w:vertAlign w:val="subscript"/>
          <w:lang w:eastAsia="ru-RU"/>
        </w:rPr>
        <w:t xml:space="preserve"> + ктп </w:t>
      </w:r>
      <w:r w:rsidRPr="00400CAC">
        <w:rPr>
          <w:rFonts w:ascii="Times New Roman" w:eastAsia="Times New Roman" w:hAnsi="Times New Roman" w:cs="Times New Roman"/>
          <w:bCs/>
          <w:sz w:val="23"/>
          <w:szCs w:val="23"/>
          <w:vertAlign w:val="superscript"/>
          <w:lang w:eastAsia="ru-RU"/>
        </w:rPr>
        <w:t>150 кВт</w:t>
      </w:r>
      <w:r w:rsidRPr="00400CAC">
        <w:rPr>
          <w:rFonts w:ascii="Times New Roman" w:eastAsia="Times New Roman" w:hAnsi="Times New Roman" w:cs="Times New Roman"/>
          <w:bCs/>
          <w:sz w:val="23"/>
          <w:szCs w:val="23"/>
          <w:vertAlign w:val="subscript"/>
          <w:lang w:eastAsia="ru-RU"/>
        </w:rPr>
        <w:t>)</w:t>
      </w:r>
      <w:r w:rsidRPr="00400CAC">
        <w:rPr>
          <w:rFonts w:ascii="Times New Roman" w:eastAsia="Times New Roman" w:hAnsi="Times New Roman" w:cs="Times New Roman"/>
          <w:bCs/>
          <w:sz w:val="23"/>
          <w:szCs w:val="23"/>
          <w:lang w:eastAsia="ru-RU"/>
        </w:rPr>
        <w:t xml:space="preserve"> = (</w:t>
      </w:r>
      <w:r w:rsidRPr="00400CAC">
        <w:rPr>
          <w:rFonts w:ascii="Times New Roman" w:eastAsia="Times New Roman" w:hAnsi="Times New Roman" w:cs="Times New Roman"/>
          <w:bCs/>
          <w:sz w:val="23"/>
          <w:szCs w:val="23"/>
          <w:lang w:val="en-US" w:eastAsia="ru-RU"/>
        </w:rPr>
        <w:t>C</w:t>
      </w:r>
      <w:r w:rsidRPr="00400CAC">
        <w:rPr>
          <w:rFonts w:ascii="Times New Roman" w:eastAsia="Times New Roman" w:hAnsi="Times New Roman" w:cs="Times New Roman"/>
          <w:bCs/>
          <w:sz w:val="23"/>
          <w:szCs w:val="23"/>
          <w:vertAlign w:val="subscript"/>
          <w:lang w:eastAsia="ru-RU"/>
        </w:rPr>
        <w:t xml:space="preserve">1 </w:t>
      </w:r>
      <w:r w:rsidRPr="00400CAC">
        <w:rPr>
          <w:rFonts w:ascii="Times New Roman" w:eastAsia="Times New Roman" w:hAnsi="Times New Roman" w:cs="Times New Roman"/>
          <w:bCs/>
          <w:sz w:val="23"/>
          <w:szCs w:val="23"/>
          <w:lang w:eastAsia="ru-RU"/>
        </w:rPr>
        <w:t xml:space="preserve">× </w:t>
      </w:r>
      <w:r w:rsidRPr="00400CAC">
        <w:rPr>
          <w:rFonts w:ascii="Times New Roman" w:eastAsia="Times New Roman" w:hAnsi="Times New Roman" w:cs="Times New Roman"/>
          <w:bCs/>
          <w:sz w:val="23"/>
          <w:szCs w:val="23"/>
          <w:lang w:val="en-US" w:eastAsia="ru-RU"/>
        </w:rPr>
        <w:t>N</w:t>
      </w:r>
      <w:r w:rsidRPr="00400CAC">
        <w:rPr>
          <w:rFonts w:ascii="Times New Roman" w:eastAsia="Times New Roman" w:hAnsi="Times New Roman" w:cs="Times New Roman"/>
          <w:bCs/>
          <w:sz w:val="23"/>
          <w:szCs w:val="23"/>
          <w:vertAlign w:val="subscript"/>
          <w:lang w:val="en-US" w:eastAsia="ru-RU"/>
        </w:rPr>
        <w:t>i</w:t>
      </w:r>
      <w:r w:rsidRPr="00400CAC">
        <w:rPr>
          <w:rFonts w:ascii="Times New Roman" w:eastAsia="Times New Roman" w:hAnsi="Times New Roman" w:cs="Times New Roman"/>
          <w:bCs/>
          <w:sz w:val="23"/>
          <w:szCs w:val="23"/>
          <w:lang w:eastAsia="ru-RU"/>
        </w:rPr>
        <w:t>) + (0,5 × (Σ(</w:t>
      </w:r>
      <w:r w:rsidRPr="00400CAC">
        <w:rPr>
          <w:rFonts w:ascii="Times New Roman" w:eastAsia="Times New Roman" w:hAnsi="Times New Roman" w:cs="Times New Roman"/>
          <w:bCs/>
          <w:sz w:val="23"/>
          <w:szCs w:val="23"/>
          <w:lang w:val="en-US" w:eastAsia="ru-RU"/>
        </w:rPr>
        <w:t>C</w:t>
      </w:r>
      <w:r w:rsidRPr="00400CAC">
        <w:rPr>
          <w:rFonts w:ascii="Times New Roman" w:eastAsia="Times New Roman" w:hAnsi="Times New Roman" w:cs="Times New Roman"/>
          <w:bCs/>
          <w:sz w:val="23"/>
          <w:szCs w:val="23"/>
          <w:vertAlign w:val="subscript"/>
          <w:lang w:eastAsia="ru-RU"/>
        </w:rPr>
        <w:t>3</w:t>
      </w:r>
      <w:r w:rsidRPr="00400CAC">
        <w:rPr>
          <w:rFonts w:ascii="Times New Roman" w:eastAsia="Times New Roman" w:hAnsi="Times New Roman" w:cs="Times New Roman"/>
          <w:bCs/>
          <w:sz w:val="23"/>
          <w:szCs w:val="23"/>
          <w:vertAlign w:val="subscript"/>
          <w:lang w:val="en-US" w:eastAsia="ru-RU"/>
        </w:rPr>
        <w:t>i</w:t>
      </w:r>
      <w:r w:rsidRPr="00400CAC">
        <w:rPr>
          <w:rFonts w:ascii="Times New Roman" w:eastAsia="Times New Roman" w:hAnsi="Times New Roman" w:cs="Times New Roman"/>
          <w:bCs/>
          <w:sz w:val="23"/>
          <w:szCs w:val="23"/>
          <w:vertAlign w:val="superscript"/>
          <w:lang w:eastAsia="ru-RU"/>
        </w:rPr>
        <w:t>(150 кВт)</w:t>
      </w:r>
      <w:r w:rsidRPr="00400CAC">
        <w:rPr>
          <w:rFonts w:ascii="Times New Roman" w:eastAsia="Times New Roman" w:hAnsi="Times New Roman" w:cs="Times New Roman"/>
          <w:bCs/>
          <w:sz w:val="23"/>
          <w:szCs w:val="23"/>
          <w:lang w:eastAsia="ru-RU"/>
        </w:rPr>
        <w:t xml:space="preserve">× </w:t>
      </w:r>
      <w:r w:rsidRPr="00400CAC">
        <w:rPr>
          <w:rFonts w:ascii="Times New Roman" w:eastAsia="Times New Roman" w:hAnsi="Times New Roman" w:cs="Times New Roman"/>
          <w:bCs/>
          <w:sz w:val="23"/>
          <w:szCs w:val="23"/>
          <w:lang w:val="en-US" w:eastAsia="ru-RU"/>
        </w:rPr>
        <w:t>Z</w:t>
      </w:r>
      <w:r w:rsidRPr="00400CAC">
        <w:rPr>
          <w:rFonts w:ascii="Times New Roman" w:eastAsia="Times New Roman" w:hAnsi="Times New Roman" w:cs="Times New Roman"/>
          <w:bCs/>
          <w:sz w:val="23"/>
          <w:szCs w:val="23"/>
          <w:lang w:eastAsia="ru-RU"/>
        </w:rPr>
        <w:t xml:space="preserve"> </w:t>
      </w:r>
      <w:r w:rsidRPr="00400CAC">
        <w:rPr>
          <w:rFonts w:ascii="Times New Roman" w:eastAsia="Times New Roman" w:hAnsi="Times New Roman" w:cs="Times New Roman"/>
          <w:bCs/>
          <w:sz w:val="23"/>
          <w:szCs w:val="23"/>
          <w:vertAlign w:val="subscript"/>
          <w:lang w:eastAsia="ru-RU"/>
        </w:rPr>
        <w:t xml:space="preserve">изм. ст </w:t>
      </w:r>
      <w:r w:rsidRPr="00400CAC">
        <w:rPr>
          <w:rFonts w:ascii="Times New Roman" w:eastAsia="Times New Roman" w:hAnsi="Times New Roman" w:cs="Times New Roman"/>
          <w:bCs/>
          <w:sz w:val="23"/>
          <w:szCs w:val="23"/>
          <w:lang w:eastAsia="ru-RU"/>
        </w:rPr>
        <w:t xml:space="preserve">× </w:t>
      </w:r>
      <w:r w:rsidRPr="00400CAC">
        <w:rPr>
          <w:rFonts w:ascii="Times New Roman" w:eastAsia="Times New Roman" w:hAnsi="Times New Roman" w:cs="Times New Roman"/>
          <w:bCs/>
          <w:sz w:val="23"/>
          <w:szCs w:val="23"/>
          <w:lang w:val="en-US" w:eastAsia="ru-RU"/>
        </w:rPr>
        <w:t>L</w:t>
      </w:r>
      <w:r w:rsidRPr="00400CAC">
        <w:rPr>
          <w:rFonts w:ascii="Times New Roman" w:eastAsia="Times New Roman" w:hAnsi="Times New Roman" w:cs="Times New Roman"/>
          <w:bCs/>
          <w:sz w:val="23"/>
          <w:szCs w:val="23"/>
          <w:vertAlign w:val="subscript"/>
          <w:lang w:val="en-US" w:eastAsia="ru-RU"/>
        </w:rPr>
        <w:t>i</w:t>
      </w:r>
      <w:r w:rsidRPr="00400CAC">
        <w:rPr>
          <w:rFonts w:ascii="Times New Roman" w:eastAsia="Times New Roman" w:hAnsi="Times New Roman" w:cs="Times New Roman"/>
          <w:bCs/>
          <w:sz w:val="23"/>
          <w:szCs w:val="23"/>
          <w:lang w:eastAsia="ru-RU"/>
        </w:rPr>
        <w:t>) + (</w:t>
      </w:r>
      <w:r w:rsidRPr="00400CAC">
        <w:rPr>
          <w:rFonts w:ascii="Times New Roman" w:eastAsia="Times New Roman" w:hAnsi="Times New Roman" w:cs="Times New Roman"/>
          <w:bCs/>
          <w:sz w:val="23"/>
          <w:szCs w:val="23"/>
          <w:lang w:val="en-US" w:eastAsia="ru-RU"/>
        </w:rPr>
        <w:t>C</w:t>
      </w:r>
      <w:r w:rsidRPr="00400CAC">
        <w:rPr>
          <w:rFonts w:ascii="Times New Roman" w:eastAsia="Times New Roman" w:hAnsi="Times New Roman" w:cs="Times New Roman"/>
          <w:bCs/>
          <w:sz w:val="23"/>
          <w:szCs w:val="23"/>
          <w:vertAlign w:val="subscript"/>
          <w:lang w:eastAsia="ru-RU"/>
        </w:rPr>
        <w:t>4</w:t>
      </w:r>
      <w:r w:rsidRPr="00400CAC">
        <w:rPr>
          <w:rFonts w:ascii="Times New Roman" w:eastAsia="Times New Roman" w:hAnsi="Times New Roman" w:cs="Times New Roman"/>
          <w:bCs/>
          <w:sz w:val="23"/>
          <w:szCs w:val="23"/>
          <w:vertAlign w:val="subscript"/>
          <w:lang w:val="en-US" w:eastAsia="ru-RU"/>
        </w:rPr>
        <w:t>i</w:t>
      </w:r>
      <w:r w:rsidRPr="00400CAC">
        <w:rPr>
          <w:rFonts w:ascii="Times New Roman" w:eastAsia="Times New Roman" w:hAnsi="Times New Roman" w:cs="Times New Roman"/>
          <w:bCs/>
          <w:sz w:val="23"/>
          <w:szCs w:val="23"/>
          <w:vertAlign w:val="superscript"/>
          <w:lang w:eastAsia="ru-RU"/>
        </w:rPr>
        <w:t>(150 кВт)</w:t>
      </w:r>
      <w:r w:rsidRPr="00400CAC">
        <w:rPr>
          <w:rFonts w:ascii="Times New Roman" w:eastAsia="Times New Roman" w:hAnsi="Times New Roman" w:cs="Times New Roman"/>
          <w:bCs/>
          <w:sz w:val="23"/>
          <w:szCs w:val="23"/>
          <w:vertAlign w:val="subscript"/>
          <w:lang w:eastAsia="ru-RU"/>
        </w:rPr>
        <w:t xml:space="preserve"> </w:t>
      </w:r>
      <w:r w:rsidRPr="00400CAC">
        <w:rPr>
          <w:rFonts w:ascii="Times New Roman" w:eastAsia="Times New Roman" w:hAnsi="Times New Roman" w:cs="Times New Roman"/>
          <w:bCs/>
          <w:sz w:val="23"/>
          <w:szCs w:val="23"/>
          <w:lang w:eastAsia="ru-RU"/>
        </w:rPr>
        <w:t xml:space="preserve">× </w:t>
      </w:r>
      <w:r w:rsidRPr="00400CAC">
        <w:rPr>
          <w:rFonts w:ascii="Times New Roman" w:eastAsia="Times New Roman" w:hAnsi="Times New Roman" w:cs="Times New Roman"/>
          <w:bCs/>
          <w:sz w:val="23"/>
          <w:szCs w:val="23"/>
          <w:lang w:val="en-US" w:eastAsia="ru-RU"/>
        </w:rPr>
        <w:t>Z</w:t>
      </w:r>
      <w:r w:rsidRPr="00400CAC">
        <w:rPr>
          <w:rFonts w:ascii="Times New Roman" w:eastAsia="Times New Roman" w:hAnsi="Times New Roman" w:cs="Times New Roman"/>
          <w:bCs/>
          <w:sz w:val="23"/>
          <w:szCs w:val="23"/>
          <w:lang w:eastAsia="ru-RU"/>
        </w:rPr>
        <w:t xml:space="preserve"> </w:t>
      </w:r>
      <w:r w:rsidRPr="00400CAC">
        <w:rPr>
          <w:rFonts w:ascii="Times New Roman" w:eastAsia="Times New Roman" w:hAnsi="Times New Roman" w:cs="Times New Roman"/>
          <w:bCs/>
          <w:sz w:val="23"/>
          <w:szCs w:val="23"/>
          <w:vertAlign w:val="subscript"/>
          <w:lang w:eastAsia="ru-RU"/>
        </w:rPr>
        <w:t xml:space="preserve">изм. ст </w:t>
      </w:r>
      <w:r w:rsidRPr="00400CAC">
        <w:rPr>
          <w:rFonts w:ascii="Times New Roman" w:eastAsia="Times New Roman" w:hAnsi="Times New Roman" w:cs="Times New Roman"/>
          <w:bCs/>
          <w:sz w:val="23"/>
          <w:szCs w:val="23"/>
          <w:lang w:eastAsia="ru-RU"/>
        </w:rPr>
        <w:t xml:space="preserve">×  × </w:t>
      </w:r>
      <w:r w:rsidRPr="00400CAC">
        <w:rPr>
          <w:rFonts w:ascii="Times New Roman" w:eastAsia="Times New Roman" w:hAnsi="Times New Roman" w:cs="Times New Roman"/>
          <w:bCs/>
          <w:sz w:val="23"/>
          <w:szCs w:val="23"/>
          <w:lang w:val="en-US" w:eastAsia="ru-RU"/>
        </w:rPr>
        <w:t>N</w:t>
      </w:r>
      <w:r w:rsidRPr="00400CAC">
        <w:rPr>
          <w:rFonts w:ascii="Times New Roman" w:eastAsia="Times New Roman" w:hAnsi="Times New Roman" w:cs="Times New Roman"/>
          <w:bCs/>
          <w:sz w:val="23"/>
          <w:szCs w:val="23"/>
          <w:vertAlign w:val="subscript"/>
          <w:lang w:val="en-US" w:eastAsia="ru-RU"/>
        </w:rPr>
        <w:t>i</w:t>
      </w:r>
      <w:r w:rsidRPr="00400CAC">
        <w:rPr>
          <w:rFonts w:ascii="Times New Roman" w:eastAsia="Times New Roman" w:hAnsi="Times New Roman" w:cs="Times New Roman"/>
          <w:bCs/>
          <w:sz w:val="23"/>
          <w:szCs w:val="23"/>
          <w:lang w:eastAsia="ru-RU"/>
        </w:rPr>
        <w:t xml:space="preserve">)) × </w:t>
      </w:r>
      <w:r w:rsidRPr="00400CAC">
        <w:rPr>
          <w:rFonts w:ascii="Times New Roman" w:eastAsia="Times New Roman" w:hAnsi="Times New Roman" w:cs="Times New Roman"/>
          <w:bCs/>
          <w:position w:val="-32"/>
          <w:sz w:val="23"/>
          <w:szCs w:val="23"/>
          <w:lang w:eastAsia="ru-RU"/>
        </w:rPr>
        <w:object w:dxaOrig="1180" w:dyaOrig="900">
          <v:shape id="_x0000_i1041" type="#_x0000_t75" style="width:59.25pt;height:45pt" o:ole="">
            <v:imagedata r:id="rId6" o:title=""/>
          </v:shape>
          <o:OLEObject Type="Embed" ProgID="Equation.3" ShapeID="_x0000_i1041" DrawAspect="Content" ObjectID="_1549873114" r:id="rId18"/>
        </w:object>
      </w:r>
      <w:r w:rsidRPr="00400CAC">
        <w:rPr>
          <w:rFonts w:ascii="Times New Roman" w:eastAsia="Times New Roman" w:hAnsi="Times New Roman" w:cs="Times New Roman"/>
          <w:bCs/>
          <w:sz w:val="23"/>
          <w:szCs w:val="23"/>
          <w:lang w:eastAsia="ru-RU"/>
        </w:rPr>
        <w:t>) + (0,5 × (Σ(</w:t>
      </w:r>
      <w:r w:rsidRPr="00400CAC">
        <w:rPr>
          <w:rFonts w:ascii="Times New Roman" w:eastAsia="Times New Roman" w:hAnsi="Times New Roman" w:cs="Times New Roman"/>
          <w:bCs/>
          <w:sz w:val="23"/>
          <w:szCs w:val="23"/>
          <w:lang w:val="en-US" w:eastAsia="ru-RU"/>
        </w:rPr>
        <w:t>C</w:t>
      </w:r>
      <w:r w:rsidRPr="00400CAC">
        <w:rPr>
          <w:rFonts w:ascii="Times New Roman" w:eastAsia="Times New Roman" w:hAnsi="Times New Roman" w:cs="Times New Roman"/>
          <w:bCs/>
          <w:sz w:val="23"/>
          <w:szCs w:val="23"/>
          <w:vertAlign w:val="subscript"/>
          <w:lang w:eastAsia="ru-RU"/>
        </w:rPr>
        <w:t>3</w:t>
      </w:r>
      <w:r w:rsidRPr="00400CAC">
        <w:rPr>
          <w:rFonts w:ascii="Times New Roman" w:eastAsia="Times New Roman" w:hAnsi="Times New Roman" w:cs="Times New Roman"/>
          <w:bCs/>
          <w:sz w:val="23"/>
          <w:szCs w:val="23"/>
          <w:vertAlign w:val="subscript"/>
          <w:lang w:val="en-US" w:eastAsia="ru-RU"/>
        </w:rPr>
        <w:t>i</w:t>
      </w:r>
      <w:r w:rsidRPr="00400CAC">
        <w:rPr>
          <w:rFonts w:ascii="Times New Roman" w:eastAsia="Times New Roman" w:hAnsi="Times New Roman" w:cs="Times New Roman"/>
          <w:bCs/>
          <w:sz w:val="23"/>
          <w:szCs w:val="23"/>
          <w:vertAlign w:val="superscript"/>
          <w:lang w:eastAsia="ru-RU"/>
        </w:rPr>
        <w:t>(150 кВт)</w:t>
      </w:r>
      <w:r w:rsidRPr="00400CAC">
        <w:rPr>
          <w:rFonts w:ascii="Times New Roman" w:eastAsia="Times New Roman" w:hAnsi="Times New Roman" w:cs="Times New Roman"/>
          <w:bCs/>
          <w:sz w:val="23"/>
          <w:szCs w:val="23"/>
          <w:lang w:eastAsia="ru-RU"/>
        </w:rPr>
        <w:t xml:space="preserve">× </w:t>
      </w:r>
      <w:r w:rsidRPr="00400CAC">
        <w:rPr>
          <w:rFonts w:ascii="Times New Roman" w:eastAsia="Times New Roman" w:hAnsi="Times New Roman" w:cs="Times New Roman"/>
          <w:bCs/>
          <w:sz w:val="23"/>
          <w:szCs w:val="23"/>
          <w:lang w:val="en-US" w:eastAsia="ru-RU"/>
        </w:rPr>
        <w:t>Z</w:t>
      </w:r>
      <w:r w:rsidRPr="00400CAC">
        <w:rPr>
          <w:rFonts w:ascii="Times New Roman" w:eastAsia="Times New Roman" w:hAnsi="Times New Roman" w:cs="Times New Roman"/>
          <w:bCs/>
          <w:sz w:val="23"/>
          <w:szCs w:val="23"/>
          <w:lang w:eastAsia="ru-RU"/>
        </w:rPr>
        <w:t xml:space="preserve"> </w:t>
      </w:r>
      <w:r w:rsidRPr="00400CAC">
        <w:rPr>
          <w:rFonts w:ascii="Times New Roman" w:eastAsia="Times New Roman" w:hAnsi="Times New Roman" w:cs="Times New Roman"/>
          <w:bCs/>
          <w:sz w:val="23"/>
          <w:szCs w:val="23"/>
          <w:vertAlign w:val="subscript"/>
          <w:lang w:eastAsia="ru-RU"/>
        </w:rPr>
        <w:t xml:space="preserve">изм. ст </w:t>
      </w:r>
      <w:r w:rsidRPr="00400CAC">
        <w:rPr>
          <w:rFonts w:ascii="Times New Roman" w:eastAsia="Times New Roman" w:hAnsi="Times New Roman" w:cs="Times New Roman"/>
          <w:bCs/>
          <w:sz w:val="23"/>
          <w:szCs w:val="23"/>
          <w:lang w:eastAsia="ru-RU"/>
        </w:rPr>
        <w:t xml:space="preserve">× </w:t>
      </w:r>
      <w:r w:rsidRPr="00400CAC">
        <w:rPr>
          <w:rFonts w:ascii="Times New Roman" w:eastAsia="Times New Roman" w:hAnsi="Times New Roman" w:cs="Times New Roman"/>
          <w:bCs/>
          <w:sz w:val="23"/>
          <w:szCs w:val="23"/>
          <w:lang w:val="en-US" w:eastAsia="ru-RU"/>
        </w:rPr>
        <w:t>L</w:t>
      </w:r>
      <w:r w:rsidRPr="00400CAC">
        <w:rPr>
          <w:rFonts w:ascii="Times New Roman" w:eastAsia="Times New Roman" w:hAnsi="Times New Roman" w:cs="Times New Roman"/>
          <w:bCs/>
          <w:sz w:val="23"/>
          <w:szCs w:val="23"/>
          <w:vertAlign w:val="subscript"/>
          <w:lang w:val="en-US" w:eastAsia="ru-RU"/>
        </w:rPr>
        <w:t>i</w:t>
      </w:r>
      <w:r w:rsidRPr="00400CAC">
        <w:rPr>
          <w:rFonts w:ascii="Times New Roman" w:eastAsia="Times New Roman" w:hAnsi="Times New Roman" w:cs="Times New Roman"/>
          <w:bCs/>
          <w:sz w:val="23"/>
          <w:szCs w:val="23"/>
          <w:lang w:eastAsia="ru-RU"/>
        </w:rPr>
        <w:t>) + (</w:t>
      </w:r>
      <w:r w:rsidRPr="00400CAC">
        <w:rPr>
          <w:rFonts w:ascii="Times New Roman" w:eastAsia="Times New Roman" w:hAnsi="Times New Roman" w:cs="Times New Roman"/>
          <w:bCs/>
          <w:sz w:val="23"/>
          <w:szCs w:val="23"/>
          <w:lang w:val="en-US" w:eastAsia="ru-RU"/>
        </w:rPr>
        <w:t>C</w:t>
      </w:r>
      <w:r w:rsidRPr="00400CAC">
        <w:rPr>
          <w:rFonts w:ascii="Times New Roman" w:eastAsia="Times New Roman" w:hAnsi="Times New Roman" w:cs="Times New Roman"/>
          <w:bCs/>
          <w:sz w:val="23"/>
          <w:szCs w:val="23"/>
          <w:vertAlign w:val="subscript"/>
          <w:lang w:eastAsia="ru-RU"/>
        </w:rPr>
        <w:t>4</w:t>
      </w:r>
      <w:r w:rsidRPr="00400CAC">
        <w:rPr>
          <w:rFonts w:ascii="Times New Roman" w:eastAsia="Times New Roman" w:hAnsi="Times New Roman" w:cs="Times New Roman"/>
          <w:bCs/>
          <w:sz w:val="23"/>
          <w:szCs w:val="23"/>
          <w:vertAlign w:val="subscript"/>
          <w:lang w:val="en-US" w:eastAsia="ru-RU"/>
        </w:rPr>
        <w:t>i</w:t>
      </w:r>
      <w:r w:rsidRPr="00400CAC">
        <w:rPr>
          <w:rFonts w:ascii="Times New Roman" w:eastAsia="Times New Roman" w:hAnsi="Times New Roman" w:cs="Times New Roman"/>
          <w:bCs/>
          <w:sz w:val="23"/>
          <w:szCs w:val="23"/>
          <w:vertAlign w:val="superscript"/>
          <w:lang w:eastAsia="ru-RU"/>
        </w:rPr>
        <w:t>(150 кВт)</w:t>
      </w:r>
      <w:r w:rsidRPr="00400CAC">
        <w:rPr>
          <w:rFonts w:ascii="Times New Roman" w:eastAsia="Times New Roman" w:hAnsi="Times New Roman" w:cs="Times New Roman"/>
          <w:bCs/>
          <w:sz w:val="23"/>
          <w:szCs w:val="23"/>
          <w:vertAlign w:val="subscript"/>
          <w:lang w:eastAsia="ru-RU"/>
        </w:rPr>
        <w:t xml:space="preserve"> </w:t>
      </w:r>
      <w:r w:rsidRPr="00400CAC">
        <w:rPr>
          <w:rFonts w:ascii="Times New Roman" w:eastAsia="Times New Roman" w:hAnsi="Times New Roman" w:cs="Times New Roman"/>
          <w:bCs/>
          <w:sz w:val="23"/>
          <w:szCs w:val="23"/>
          <w:lang w:eastAsia="ru-RU"/>
        </w:rPr>
        <w:t xml:space="preserve">× </w:t>
      </w:r>
      <w:r w:rsidRPr="00400CAC">
        <w:rPr>
          <w:rFonts w:ascii="Times New Roman" w:eastAsia="Times New Roman" w:hAnsi="Times New Roman" w:cs="Times New Roman"/>
          <w:bCs/>
          <w:sz w:val="23"/>
          <w:szCs w:val="23"/>
          <w:lang w:val="en-US" w:eastAsia="ru-RU"/>
        </w:rPr>
        <w:t>Z</w:t>
      </w:r>
      <w:r w:rsidRPr="00400CAC">
        <w:rPr>
          <w:rFonts w:ascii="Times New Roman" w:eastAsia="Times New Roman" w:hAnsi="Times New Roman" w:cs="Times New Roman"/>
          <w:bCs/>
          <w:sz w:val="23"/>
          <w:szCs w:val="23"/>
          <w:lang w:eastAsia="ru-RU"/>
        </w:rPr>
        <w:t xml:space="preserve"> </w:t>
      </w:r>
      <w:r w:rsidRPr="00400CAC">
        <w:rPr>
          <w:rFonts w:ascii="Times New Roman" w:eastAsia="Times New Roman" w:hAnsi="Times New Roman" w:cs="Times New Roman"/>
          <w:bCs/>
          <w:sz w:val="23"/>
          <w:szCs w:val="23"/>
          <w:vertAlign w:val="subscript"/>
          <w:lang w:eastAsia="ru-RU"/>
        </w:rPr>
        <w:t xml:space="preserve">изм. ст </w:t>
      </w:r>
      <w:r w:rsidRPr="00400CAC">
        <w:rPr>
          <w:rFonts w:ascii="Times New Roman" w:eastAsia="Times New Roman" w:hAnsi="Times New Roman" w:cs="Times New Roman"/>
          <w:bCs/>
          <w:sz w:val="23"/>
          <w:szCs w:val="23"/>
          <w:lang w:eastAsia="ru-RU"/>
        </w:rPr>
        <w:t xml:space="preserve">× </w:t>
      </w:r>
      <w:r w:rsidRPr="00400CAC">
        <w:rPr>
          <w:rFonts w:ascii="Times New Roman" w:eastAsia="Times New Roman" w:hAnsi="Times New Roman" w:cs="Times New Roman"/>
          <w:bCs/>
          <w:sz w:val="23"/>
          <w:szCs w:val="23"/>
          <w:lang w:val="en-US" w:eastAsia="ru-RU"/>
        </w:rPr>
        <w:t>N</w:t>
      </w:r>
      <w:r w:rsidRPr="00400CAC">
        <w:rPr>
          <w:rFonts w:ascii="Times New Roman" w:eastAsia="Times New Roman" w:hAnsi="Times New Roman" w:cs="Times New Roman"/>
          <w:bCs/>
          <w:sz w:val="23"/>
          <w:szCs w:val="23"/>
          <w:vertAlign w:val="subscript"/>
          <w:lang w:val="en-US" w:eastAsia="ru-RU"/>
        </w:rPr>
        <w:t>i</w:t>
      </w:r>
      <w:r w:rsidRPr="00400CAC">
        <w:rPr>
          <w:rFonts w:ascii="Times New Roman" w:eastAsia="Times New Roman" w:hAnsi="Times New Roman" w:cs="Times New Roman"/>
          <w:bCs/>
          <w:sz w:val="23"/>
          <w:szCs w:val="23"/>
          <w:lang w:eastAsia="ru-RU"/>
        </w:rPr>
        <w:t xml:space="preserve">)) × </w:t>
      </w:r>
      <w:r w:rsidRPr="00400CAC">
        <w:rPr>
          <w:rFonts w:ascii="Times New Roman" w:eastAsia="Times New Roman" w:hAnsi="Times New Roman" w:cs="Times New Roman"/>
          <w:bCs/>
          <w:position w:val="-32"/>
          <w:sz w:val="23"/>
          <w:szCs w:val="23"/>
          <w:lang w:eastAsia="ru-RU"/>
        </w:rPr>
        <w:object w:dxaOrig="1180" w:dyaOrig="740">
          <v:shape id="_x0000_i1042" type="#_x0000_t75" style="width:59.25pt;height:36.75pt" o:ole="">
            <v:imagedata r:id="rId8" o:title=""/>
          </v:shape>
          <o:OLEObject Type="Embed" ProgID="Equation.3" ShapeID="_x0000_i1042" DrawAspect="Content" ObjectID="_1549873115" r:id="rId19"/>
        </w:object>
      </w:r>
      <w:r w:rsidRPr="00400CAC">
        <w:rPr>
          <w:rFonts w:ascii="Times New Roman" w:eastAsia="Times New Roman" w:hAnsi="Times New Roman" w:cs="Times New Roman"/>
          <w:bCs/>
          <w:sz w:val="23"/>
          <w:szCs w:val="23"/>
          <w:lang w:eastAsia="ru-RU"/>
        </w:rPr>
        <w:t xml:space="preserve">)  </w:t>
      </w:r>
    </w:p>
    <w:p w:rsidR="00400CAC" w:rsidRPr="00400CAC" w:rsidRDefault="00400CAC" w:rsidP="00400CAC">
      <w:pPr>
        <w:tabs>
          <w:tab w:val="left" w:pos="567"/>
        </w:tabs>
        <w:autoSpaceDN w:val="0"/>
        <w:spacing w:after="0" w:line="240" w:lineRule="auto"/>
        <w:ind w:left="153"/>
        <w:jc w:val="center"/>
        <w:rPr>
          <w:rFonts w:ascii="Times New Roman" w:eastAsia="Times New Roman" w:hAnsi="Times New Roman" w:cs="Times New Roman"/>
          <w:bCs/>
          <w:sz w:val="24"/>
          <w:szCs w:val="24"/>
          <w:lang w:eastAsia="ru-RU"/>
        </w:rPr>
      </w:pPr>
      <w:r w:rsidRPr="00400CA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(руб.)  (без НДС)      (17</w:t>
      </w:r>
      <w:r w:rsidRPr="00400CAC">
        <w:rPr>
          <w:rFonts w:ascii="Times New Roman" w:eastAsia="Times New Roman" w:hAnsi="Times New Roman" w:cs="Times New Roman"/>
          <w:bCs/>
          <w:sz w:val="24"/>
          <w:szCs w:val="24"/>
          <w:lang w:eastAsia="ru-RU"/>
        </w:rPr>
        <w:t>)</w:t>
      </w:r>
    </w:p>
    <w:p w:rsidR="00400CAC" w:rsidRPr="00400CAC" w:rsidRDefault="00400CAC" w:rsidP="00400CAC">
      <w:pPr>
        <w:tabs>
          <w:tab w:val="left" w:pos="567"/>
        </w:tabs>
        <w:autoSpaceDN w:val="0"/>
        <w:spacing w:after="0" w:line="240" w:lineRule="auto"/>
        <w:ind w:left="153" w:firstLine="567"/>
        <w:rPr>
          <w:rFonts w:ascii="Times New Roman" w:eastAsia="Times New Roman" w:hAnsi="Times New Roman" w:cs="Times New Roman"/>
          <w:bCs/>
          <w:sz w:val="27"/>
          <w:szCs w:val="27"/>
          <w:lang w:eastAsia="ru-RU"/>
        </w:rPr>
      </w:pPr>
    </w:p>
    <w:p w:rsidR="00400CAC" w:rsidRPr="00400CAC" w:rsidRDefault="00400CAC" w:rsidP="00400CAC">
      <w:pPr>
        <w:tabs>
          <w:tab w:val="left" w:pos="567"/>
        </w:tabs>
        <w:autoSpaceDN w:val="0"/>
        <w:spacing w:after="0" w:line="240" w:lineRule="auto"/>
        <w:jc w:val="both"/>
        <w:rPr>
          <w:rFonts w:ascii="Times New Roman" w:eastAsia="Times New Roman" w:hAnsi="Times New Roman" w:cs="Times New Roman"/>
          <w:bCs/>
          <w:sz w:val="27"/>
          <w:szCs w:val="27"/>
          <w:u w:val="single"/>
          <w:lang w:eastAsia="ru-RU"/>
        </w:rPr>
      </w:pPr>
    </w:p>
    <w:p w:rsidR="00400CAC" w:rsidRPr="00400CAC" w:rsidRDefault="00400CAC" w:rsidP="00400CAC">
      <w:pPr>
        <w:tabs>
          <w:tab w:val="left" w:pos="567"/>
        </w:tabs>
        <w:autoSpaceDN w:val="0"/>
        <w:spacing w:after="0" w:line="240" w:lineRule="auto"/>
        <w:jc w:val="both"/>
        <w:rPr>
          <w:rFonts w:ascii="Times New Roman" w:eastAsia="Times New Roman" w:hAnsi="Times New Roman" w:cs="Times New Roman"/>
          <w:bCs/>
          <w:sz w:val="27"/>
          <w:szCs w:val="27"/>
          <w:u w:val="single"/>
          <w:lang w:eastAsia="ru-RU"/>
        </w:rPr>
      </w:pPr>
      <w:proofErr w:type="gramStart"/>
      <w:r w:rsidRPr="00400CAC">
        <w:rPr>
          <w:rFonts w:ascii="Times New Roman" w:eastAsia="Times New Roman" w:hAnsi="Times New Roman" w:cs="Times New Roman"/>
          <w:bCs/>
          <w:sz w:val="27"/>
          <w:szCs w:val="27"/>
          <w:u w:val="single"/>
          <w:lang w:eastAsia="ru-RU"/>
        </w:rPr>
        <w:t>ВЛ</w:t>
      </w:r>
      <w:proofErr w:type="gramEnd"/>
      <w:r w:rsidRPr="00400CAC">
        <w:rPr>
          <w:rFonts w:ascii="Times New Roman" w:eastAsia="Times New Roman" w:hAnsi="Times New Roman" w:cs="Times New Roman"/>
          <w:bCs/>
          <w:sz w:val="27"/>
          <w:szCs w:val="27"/>
          <w:u w:val="single"/>
          <w:lang w:eastAsia="ru-RU"/>
        </w:rPr>
        <w:t xml:space="preserve"> + КЛ + КТП </w:t>
      </w:r>
    </w:p>
    <w:p w:rsidR="00400CAC" w:rsidRPr="00400CAC" w:rsidRDefault="00400CAC" w:rsidP="00400CAC">
      <w:pPr>
        <w:tabs>
          <w:tab w:val="left" w:pos="567"/>
        </w:tabs>
        <w:autoSpaceDN w:val="0"/>
        <w:spacing w:after="0" w:line="240" w:lineRule="auto"/>
        <w:ind w:left="153" w:firstLine="567"/>
        <w:rPr>
          <w:rFonts w:ascii="Times New Roman" w:eastAsia="Times New Roman" w:hAnsi="Times New Roman" w:cs="Times New Roman"/>
          <w:bCs/>
          <w:sz w:val="27"/>
          <w:szCs w:val="27"/>
          <w:lang w:eastAsia="ru-RU"/>
        </w:rPr>
      </w:pPr>
    </w:p>
    <w:p w:rsidR="00400CAC" w:rsidRPr="00400CAC" w:rsidRDefault="00400CAC" w:rsidP="00400CAC">
      <w:pPr>
        <w:tabs>
          <w:tab w:val="left" w:pos="567"/>
        </w:tabs>
        <w:autoSpaceDN w:val="0"/>
        <w:spacing w:after="0" w:line="240" w:lineRule="auto"/>
        <w:ind w:left="153"/>
        <w:jc w:val="center"/>
        <w:rPr>
          <w:rFonts w:ascii="Times New Roman" w:eastAsia="Times New Roman" w:hAnsi="Times New Roman" w:cs="Times New Roman"/>
          <w:bCs/>
          <w:sz w:val="24"/>
          <w:szCs w:val="24"/>
          <w:lang w:eastAsia="ru-RU"/>
        </w:rPr>
      </w:pPr>
      <w:r w:rsidRPr="00400CAC">
        <w:rPr>
          <w:rFonts w:ascii="Times New Roman" w:eastAsia="Times New Roman" w:hAnsi="Times New Roman" w:cs="Times New Roman"/>
          <w:bCs/>
          <w:sz w:val="24"/>
          <w:szCs w:val="24"/>
          <w:lang w:val="en-US" w:eastAsia="ru-RU"/>
        </w:rPr>
        <w:t>T</w:t>
      </w:r>
      <w:r w:rsidRPr="00400CAC">
        <w:rPr>
          <w:rFonts w:ascii="Times New Roman" w:eastAsia="Times New Roman" w:hAnsi="Times New Roman" w:cs="Times New Roman"/>
          <w:bCs/>
          <w:sz w:val="24"/>
          <w:szCs w:val="24"/>
          <w:vertAlign w:val="subscript"/>
          <w:lang w:val="en-US" w:eastAsia="ru-RU"/>
        </w:rPr>
        <w:t>i</w:t>
      </w:r>
      <w:r w:rsidRPr="00400CAC">
        <w:rPr>
          <w:rFonts w:ascii="Times New Roman" w:eastAsia="Times New Roman" w:hAnsi="Times New Roman" w:cs="Times New Roman"/>
          <w:bCs/>
          <w:sz w:val="24"/>
          <w:szCs w:val="24"/>
          <w:vertAlign w:val="subscript"/>
          <w:lang w:eastAsia="ru-RU"/>
        </w:rPr>
        <w:t xml:space="preserve"> (кл </w:t>
      </w:r>
      <w:r w:rsidRPr="00400CAC">
        <w:rPr>
          <w:rFonts w:ascii="Times New Roman" w:eastAsia="Times New Roman" w:hAnsi="Times New Roman" w:cs="Times New Roman"/>
          <w:bCs/>
          <w:sz w:val="24"/>
          <w:szCs w:val="24"/>
          <w:vertAlign w:val="superscript"/>
          <w:lang w:eastAsia="ru-RU"/>
        </w:rPr>
        <w:t>150 кВт</w:t>
      </w:r>
      <w:r w:rsidRPr="00400CAC">
        <w:rPr>
          <w:rFonts w:ascii="Times New Roman" w:eastAsia="Times New Roman" w:hAnsi="Times New Roman" w:cs="Times New Roman"/>
          <w:bCs/>
          <w:sz w:val="24"/>
          <w:szCs w:val="24"/>
          <w:vertAlign w:val="subscript"/>
          <w:lang w:eastAsia="ru-RU"/>
        </w:rPr>
        <w:t xml:space="preserve"> + вл </w:t>
      </w:r>
      <w:r w:rsidRPr="00400CAC">
        <w:rPr>
          <w:rFonts w:ascii="Times New Roman" w:eastAsia="Times New Roman" w:hAnsi="Times New Roman" w:cs="Times New Roman"/>
          <w:bCs/>
          <w:sz w:val="24"/>
          <w:szCs w:val="24"/>
          <w:vertAlign w:val="superscript"/>
          <w:lang w:eastAsia="ru-RU"/>
        </w:rPr>
        <w:t>150 кВт</w:t>
      </w:r>
      <w:r w:rsidRPr="00400CAC">
        <w:rPr>
          <w:rFonts w:ascii="Times New Roman" w:eastAsia="Times New Roman" w:hAnsi="Times New Roman" w:cs="Times New Roman"/>
          <w:bCs/>
          <w:sz w:val="24"/>
          <w:szCs w:val="24"/>
          <w:vertAlign w:val="subscript"/>
          <w:lang w:eastAsia="ru-RU"/>
        </w:rPr>
        <w:t xml:space="preserve"> + ктп </w:t>
      </w:r>
      <w:r w:rsidRPr="00400CAC">
        <w:rPr>
          <w:rFonts w:ascii="Times New Roman" w:eastAsia="Times New Roman" w:hAnsi="Times New Roman" w:cs="Times New Roman"/>
          <w:bCs/>
          <w:sz w:val="24"/>
          <w:szCs w:val="24"/>
          <w:vertAlign w:val="superscript"/>
          <w:lang w:eastAsia="ru-RU"/>
        </w:rPr>
        <w:t>150 кВт</w:t>
      </w:r>
      <w:r w:rsidRPr="00400CAC">
        <w:rPr>
          <w:rFonts w:ascii="Times New Roman" w:eastAsia="Times New Roman" w:hAnsi="Times New Roman" w:cs="Times New Roman"/>
          <w:bCs/>
          <w:sz w:val="24"/>
          <w:szCs w:val="24"/>
          <w:vertAlign w:val="subscript"/>
          <w:lang w:eastAsia="ru-RU"/>
        </w:rPr>
        <w:t xml:space="preserve">)     </w:t>
      </w:r>
      <w:r w:rsidRPr="00400CAC">
        <w:rPr>
          <w:rFonts w:ascii="Times New Roman" w:eastAsia="Times New Roman" w:hAnsi="Times New Roman" w:cs="Times New Roman"/>
          <w:bCs/>
          <w:sz w:val="24"/>
          <w:szCs w:val="24"/>
          <w:lang w:eastAsia="ru-RU"/>
        </w:rPr>
        <w:t>= (</w:t>
      </w:r>
      <w:r w:rsidRPr="00400CAC">
        <w:rPr>
          <w:rFonts w:ascii="Times New Roman" w:eastAsia="Times New Roman" w:hAnsi="Times New Roman" w:cs="Times New Roman"/>
          <w:bCs/>
          <w:sz w:val="24"/>
          <w:szCs w:val="24"/>
          <w:lang w:val="en-US" w:eastAsia="ru-RU"/>
        </w:rPr>
        <w:t>C</w:t>
      </w:r>
      <w:r w:rsidRPr="00400CAC">
        <w:rPr>
          <w:rFonts w:ascii="Times New Roman" w:eastAsia="Times New Roman" w:hAnsi="Times New Roman" w:cs="Times New Roman"/>
          <w:bCs/>
          <w:sz w:val="24"/>
          <w:szCs w:val="24"/>
          <w:vertAlign w:val="subscript"/>
          <w:lang w:eastAsia="ru-RU"/>
        </w:rPr>
        <w:t xml:space="preserve">1 </w:t>
      </w:r>
      <w:r w:rsidRPr="00400CAC">
        <w:rPr>
          <w:rFonts w:ascii="Times New Roman" w:eastAsia="Times New Roman" w:hAnsi="Times New Roman" w:cs="Times New Roman"/>
          <w:bCs/>
          <w:sz w:val="24"/>
          <w:szCs w:val="24"/>
          <w:lang w:eastAsia="ru-RU"/>
        </w:rPr>
        <w:t xml:space="preserve">× </w:t>
      </w:r>
      <w:r w:rsidRPr="00400CAC">
        <w:rPr>
          <w:rFonts w:ascii="Times New Roman" w:eastAsia="Times New Roman" w:hAnsi="Times New Roman" w:cs="Times New Roman"/>
          <w:bCs/>
          <w:sz w:val="24"/>
          <w:szCs w:val="24"/>
          <w:lang w:val="en-US" w:eastAsia="ru-RU"/>
        </w:rPr>
        <w:t>N</w:t>
      </w:r>
      <w:r w:rsidRPr="00400CAC">
        <w:rPr>
          <w:rFonts w:ascii="Times New Roman" w:eastAsia="Times New Roman" w:hAnsi="Times New Roman" w:cs="Times New Roman"/>
          <w:bCs/>
          <w:sz w:val="24"/>
          <w:szCs w:val="24"/>
          <w:vertAlign w:val="subscript"/>
          <w:lang w:val="en-US" w:eastAsia="ru-RU"/>
        </w:rPr>
        <w:t>i</w:t>
      </w:r>
      <w:r w:rsidRPr="00400CAC">
        <w:rPr>
          <w:rFonts w:ascii="Times New Roman" w:eastAsia="Times New Roman" w:hAnsi="Times New Roman" w:cs="Times New Roman"/>
          <w:bCs/>
          <w:sz w:val="24"/>
          <w:szCs w:val="24"/>
          <w:lang w:eastAsia="ru-RU"/>
        </w:rPr>
        <w:t>) + (0</w:t>
      </w:r>
      <w:proofErr w:type="gramStart"/>
      <w:r w:rsidRPr="00400CAC">
        <w:rPr>
          <w:rFonts w:ascii="Times New Roman" w:eastAsia="Times New Roman" w:hAnsi="Times New Roman" w:cs="Times New Roman"/>
          <w:bCs/>
          <w:sz w:val="24"/>
          <w:szCs w:val="24"/>
          <w:lang w:eastAsia="ru-RU"/>
        </w:rPr>
        <w:t>,5</w:t>
      </w:r>
      <w:proofErr w:type="gramEnd"/>
      <w:r w:rsidRPr="00400CAC">
        <w:rPr>
          <w:rFonts w:ascii="Times New Roman" w:eastAsia="Times New Roman" w:hAnsi="Times New Roman" w:cs="Times New Roman"/>
          <w:bCs/>
          <w:sz w:val="24"/>
          <w:szCs w:val="24"/>
          <w:lang w:eastAsia="ru-RU"/>
        </w:rPr>
        <w:t xml:space="preserve"> × (Σ(</w:t>
      </w:r>
      <w:r w:rsidRPr="00400CAC">
        <w:rPr>
          <w:rFonts w:ascii="Times New Roman" w:eastAsia="Times New Roman" w:hAnsi="Times New Roman" w:cs="Times New Roman"/>
          <w:bCs/>
          <w:sz w:val="24"/>
          <w:szCs w:val="24"/>
          <w:lang w:val="en-US" w:eastAsia="ru-RU"/>
        </w:rPr>
        <w:t>C</w:t>
      </w:r>
      <w:r w:rsidRPr="00400CAC">
        <w:rPr>
          <w:rFonts w:ascii="Times New Roman" w:eastAsia="Times New Roman" w:hAnsi="Times New Roman" w:cs="Times New Roman"/>
          <w:bCs/>
          <w:sz w:val="24"/>
          <w:szCs w:val="24"/>
          <w:vertAlign w:val="subscript"/>
          <w:lang w:eastAsia="ru-RU"/>
        </w:rPr>
        <w:t>2</w:t>
      </w:r>
      <w:r w:rsidRPr="00400CAC">
        <w:rPr>
          <w:rFonts w:ascii="Times New Roman" w:eastAsia="Times New Roman" w:hAnsi="Times New Roman" w:cs="Times New Roman"/>
          <w:bCs/>
          <w:sz w:val="24"/>
          <w:szCs w:val="24"/>
          <w:vertAlign w:val="subscript"/>
          <w:lang w:val="en-US" w:eastAsia="ru-RU"/>
        </w:rPr>
        <w:t>i</w:t>
      </w:r>
      <w:r w:rsidRPr="00400CAC">
        <w:rPr>
          <w:rFonts w:ascii="Times New Roman" w:eastAsia="Times New Roman" w:hAnsi="Times New Roman" w:cs="Times New Roman"/>
          <w:bCs/>
          <w:sz w:val="24"/>
          <w:szCs w:val="24"/>
          <w:vertAlign w:val="superscript"/>
          <w:lang w:eastAsia="ru-RU"/>
        </w:rPr>
        <w:t>(150 кВт)</w:t>
      </w:r>
      <w:r w:rsidRPr="00400CAC">
        <w:rPr>
          <w:rFonts w:ascii="Times New Roman" w:eastAsia="Times New Roman" w:hAnsi="Times New Roman" w:cs="Times New Roman"/>
          <w:bCs/>
          <w:sz w:val="24"/>
          <w:szCs w:val="24"/>
          <w:lang w:eastAsia="ru-RU"/>
        </w:rPr>
        <w:t xml:space="preserve">× </w:t>
      </w:r>
      <w:r w:rsidRPr="00400CAC">
        <w:rPr>
          <w:rFonts w:ascii="Times New Roman" w:eastAsia="Times New Roman" w:hAnsi="Times New Roman" w:cs="Times New Roman"/>
          <w:bCs/>
          <w:sz w:val="24"/>
          <w:szCs w:val="24"/>
          <w:lang w:val="en-US" w:eastAsia="ru-RU"/>
        </w:rPr>
        <w:t>Z</w:t>
      </w:r>
      <w:r w:rsidRPr="00400CAC">
        <w:rPr>
          <w:rFonts w:ascii="Times New Roman" w:eastAsia="Times New Roman" w:hAnsi="Times New Roman" w:cs="Times New Roman"/>
          <w:bCs/>
          <w:sz w:val="24"/>
          <w:szCs w:val="24"/>
          <w:lang w:eastAsia="ru-RU"/>
        </w:rPr>
        <w:t xml:space="preserve"> </w:t>
      </w:r>
      <w:r w:rsidRPr="00400CAC">
        <w:rPr>
          <w:rFonts w:ascii="Times New Roman" w:eastAsia="Times New Roman" w:hAnsi="Times New Roman" w:cs="Times New Roman"/>
          <w:bCs/>
          <w:sz w:val="24"/>
          <w:szCs w:val="24"/>
          <w:vertAlign w:val="subscript"/>
          <w:lang w:eastAsia="ru-RU"/>
        </w:rPr>
        <w:t xml:space="preserve">изм. ст </w:t>
      </w:r>
      <w:r w:rsidRPr="00400CAC">
        <w:rPr>
          <w:rFonts w:ascii="Times New Roman" w:eastAsia="Times New Roman" w:hAnsi="Times New Roman" w:cs="Times New Roman"/>
          <w:bCs/>
          <w:sz w:val="24"/>
          <w:szCs w:val="24"/>
          <w:lang w:eastAsia="ru-RU"/>
        </w:rPr>
        <w:t xml:space="preserve">× </w:t>
      </w:r>
      <w:r w:rsidRPr="00400CAC">
        <w:rPr>
          <w:rFonts w:ascii="Times New Roman" w:eastAsia="Times New Roman" w:hAnsi="Times New Roman" w:cs="Times New Roman"/>
          <w:bCs/>
          <w:sz w:val="24"/>
          <w:szCs w:val="24"/>
          <w:lang w:val="en-US" w:eastAsia="ru-RU"/>
        </w:rPr>
        <w:t>L</w:t>
      </w:r>
      <w:r w:rsidRPr="00400CAC">
        <w:rPr>
          <w:rFonts w:ascii="Times New Roman" w:eastAsia="Times New Roman" w:hAnsi="Times New Roman" w:cs="Times New Roman"/>
          <w:bCs/>
          <w:sz w:val="24"/>
          <w:szCs w:val="24"/>
          <w:vertAlign w:val="subscript"/>
          <w:lang w:val="en-US" w:eastAsia="ru-RU"/>
        </w:rPr>
        <w:t>i</w:t>
      </w:r>
      <w:r w:rsidRPr="00400CAC">
        <w:rPr>
          <w:rFonts w:ascii="Times New Roman" w:eastAsia="Times New Roman" w:hAnsi="Times New Roman" w:cs="Times New Roman"/>
          <w:bCs/>
          <w:sz w:val="24"/>
          <w:szCs w:val="24"/>
          <w:lang w:eastAsia="ru-RU"/>
        </w:rPr>
        <w:t xml:space="preserve">) + </w:t>
      </w:r>
    </w:p>
    <w:p w:rsidR="00400CAC" w:rsidRPr="00400CAC" w:rsidRDefault="00400CAC" w:rsidP="00400CAC">
      <w:pPr>
        <w:tabs>
          <w:tab w:val="left" w:pos="567"/>
        </w:tabs>
        <w:autoSpaceDN w:val="0"/>
        <w:spacing w:after="0" w:line="240" w:lineRule="auto"/>
        <w:ind w:left="153"/>
        <w:jc w:val="center"/>
        <w:rPr>
          <w:rFonts w:ascii="Times New Roman" w:eastAsia="Times New Roman" w:hAnsi="Times New Roman" w:cs="Times New Roman"/>
          <w:bCs/>
          <w:sz w:val="24"/>
          <w:szCs w:val="24"/>
          <w:lang w:eastAsia="ru-RU"/>
        </w:rPr>
      </w:pPr>
      <w:r w:rsidRPr="00400CAC">
        <w:rPr>
          <w:rFonts w:ascii="Times New Roman" w:eastAsia="Times New Roman" w:hAnsi="Times New Roman" w:cs="Times New Roman"/>
          <w:bCs/>
          <w:sz w:val="24"/>
          <w:szCs w:val="24"/>
          <w:lang w:eastAsia="ru-RU"/>
        </w:rPr>
        <w:t>+ Σ(</w:t>
      </w:r>
      <w:r w:rsidRPr="00400CAC">
        <w:rPr>
          <w:rFonts w:ascii="Times New Roman" w:eastAsia="Times New Roman" w:hAnsi="Times New Roman" w:cs="Times New Roman"/>
          <w:bCs/>
          <w:sz w:val="24"/>
          <w:szCs w:val="24"/>
          <w:lang w:val="en-US" w:eastAsia="ru-RU"/>
        </w:rPr>
        <w:t>C</w:t>
      </w:r>
      <w:r w:rsidRPr="00400CAC">
        <w:rPr>
          <w:rFonts w:ascii="Times New Roman" w:eastAsia="Times New Roman" w:hAnsi="Times New Roman" w:cs="Times New Roman"/>
          <w:bCs/>
          <w:sz w:val="24"/>
          <w:szCs w:val="24"/>
          <w:vertAlign w:val="subscript"/>
          <w:lang w:eastAsia="ru-RU"/>
        </w:rPr>
        <w:t>3</w:t>
      </w:r>
      <w:r w:rsidRPr="00400CAC">
        <w:rPr>
          <w:rFonts w:ascii="Times New Roman" w:eastAsia="Times New Roman" w:hAnsi="Times New Roman" w:cs="Times New Roman"/>
          <w:bCs/>
          <w:sz w:val="24"/>
          <w:szCs w:val="24"/>
          <w:vertAlign w:val="subscript"/>
          <w:lang w:val="en-US" w:eastAsia="ru-RU"/>
        </w:rPr>
        <w:t>i</w:t>
      </w:r>
      <w:r w:rsidRPr="00400CAC">
        <w:rPr>
          <w:rFonts w:ascii="Times New Roman" w:eastAsia="Times New Roman" w:hAnsi="Times New Roman" w:cs="Times New Roman"/>
          <w:bCs/>
          <w:sz w:val="24"/>
          <w:szCs w:val="24"/>
          <w:vertAlign w:val="superscript"/>
          <w:lang w:eastAsia="ru-RU"/>
        </w:rPr>
        <w:t>(150 кВт)</w:t>
      </w:r>
      <w:r w:rsidRPr="00400CAC">
        <w:rPr>
          <w:rFonts w:ascii="Times New Roman" w:eastAsia="Times New Roman" w:hAnsi="Times New Roman" w:cs="Times New Roman"/>
          <w:bCs/>
          <w:sz w:val="24"/>
          <w:szCs w:val="24"/>
          <w:lang w:eastAsia="ru-RU"/>
        </w:rPr>
        <w:t xml:space="preserve">× </w:t>
      </w:r>
      <w:r w:rsidRPr="00400CAC">
        <w:rPr>
          <w:rFonts w:ascii="Times New Roman" w:eastAsia="Times New Roman" w:hAnsi="Times New Roman" w:cs="Times New Roman"/>
          <w:bCs/>
          <w:sz w:val="24"/>
          <w:szCs w:val="24"/>
          <w:lang w:val="en-US" w:eastAsia="ru-RU"/>
        </w:rPr>
        <w:t>Z</w:t>
      </w:r>
      <w:r w:rsidRPr="00400CAC">
        <w:rPr>
          <w:rFonts w:ascii="Times New Roman" w:eastAsia="Times New Roman" w:hAnsi="Times New Roman" w:cs="Times New Roman"/>
          <w:bCs/>
          <w:sz w:val="24"/>
          <w:szCs w:val="24"/>
          <w:lang w:eastAsia="ru-RU"/>
        </w:rPr>
        <w:t xml:space="preserve"> </w:t>
      </w:r>
      <w:r w:rsidRPr="00400CAC">
        <w:rPr>
          <w:rFonts w:ascii="Times New Roman" w:eastAsia="Times New Roman" w:hAnsi="Times New Roman" w:cs="Times New Roman"/>
          <w:bCs/>
          <w:sz w:val="24"/>
          <w:szCs w:val="24"/>
          <w:vertAlign w:val="subscript"/>
          <w:lang w:eastAsia="ru-RU"/>
        </w:rPr>
        <w:t xml:space="preserve">изм. </w:t>
      </w:r>
      <w:proofErr w:type="gramStart"/>
      <w:r w:rsidRPr="00400CAC">
        <w:rPr>
          <w:rFonts w:ascii="Times New Roman" w:eastAsia="Times New Roman" w:hAnsi="Times New Roman" w:cs="Times New Roman"/>
          <w:bCs/>
          <w:sz w:val="24"/>
          <w:szCs w:val="24"/>
          <w:vertAlign w:val="subscript"/>
          <w:lang w:eastAsia="ru-RU"/>
        </w:rPr>
        <w:t>ст</w:t>
      </w:r>
      <w:proofErr w:type="gramEnd"/>
      <w:r w:rsidRPr="00400CAC">
        <w:rPr>
          <w:rFonts w:ascii="Times New Roman" w:eastAsia="Times New Roman" w:hAnsi="Times New Roman" w:cs="Times New Roman"/>
          <w:bCs/>
          <w:sz w:val="24"/>
          <w:szCs w:val="24"/>
          <w:vertAlign w:val="subscript"/>
          <w:lang w:eastAsia="ru-RU"/>
        </w:rPr>
        <w:t xml:space="preserve"> </w:t>
      </w:r>
      <w:r w:rsidRPr="00400CAC">
        <w:rPr>
          <w:rFonts w:ascii="Times New Roman" w:eastAsia="Times New Roman" w:hAnsi="Times New Roman" w:cs="Times New Roman"/>
          <w:bCs/>
          <w:sz w:val="24"/>
          <w:szCs w:val="24"/>
          <w:lang w:eastAsia="ru-RU"/>
        </w:rPr>
        <w:t xml:space="preserve">×  </w:t>
      </w:r>
      <w:r w:rsidRPr="00400CAC">
        <w:rPr>
          <w:rFonts w:ascii="Times New Roman" w:eastAsia="Times New Roman" w:hAnsi="Times New Roman" w:cs="Times New Roman"/>
          <w:bCs/>
          <w:sz w:val="24"/>
          <w:szCs w:val="24"/>
          <w:lang w:val="en-US" w:eastAsia="ru-RU"/>
        </w:rPr>
        <w:t>L</w:t>
      </w:r>
      <w:r w:rsidRPr="00400CAC">
        <w:rPr>
          <w:rFonts w:ascii="Times New Roman" w:eastAsia="Times New Roman" w:hAnsi="Times New Roman" w:cs="Times New Roman"/>
          <w:bCs/>
          <w:sz w:val="24"/>
          <w:szCs w:val="24"/>
          <w:vertAlign w:val="subscript"/>
          <w:lang w:val="en-US" w:eastAsia="ru-RU"/>
        </w:rPr>
        <w:t>i</w:t>
      </w:r>
      <w:r w:rsidRPr="00400CAC">
        <w:rPr>
          <w:rFonts w:ascii="Times New Roman" w:eastAsia="Times New Roman" w:hAnsi="Times New Roman" w:cs="Times New Roman"/>
          <w:bCs/>
          <w:sz w:val="24"/>
          <w:szCs w:val="24"/>
          <w:lang w:eastAsia="ru-RU"/>
        </w:rPr>
        <w:t>) + (</w:t>
      </w:r>
      <w:r w:rsidRPr="00400CAC">
        <w:rPr>
          <w:rFonts w:ascii="Times New Roman" w:eastAsia="Times New Roman" w:hAnsi="Times New Roman" w:cs="Times New Roman"/>
          <w:bCs/>
          <w:sz w:val="24"/>
          <w:szCs w:val="24"/>
          <w:lang w:val="en-US" w:eastAsia="ru-RU"/>
        </w:rPr>
        <w:t>C</w:t>
      </w:r>
      <w:r w:rsidRPr="00400CAC">
        <w:rPr>
          <w:rFonts w:ascii="Times New Roman" w:eastAsia="Times New Roman" w:hAnsi="Times New Roman" w:cs="Times New Roman"/>
          <w:bCs/>
          <w:sz w:val="24"/>
          <w:szCs w:val="24"/>
          <w:vertAlign w:val="subscript"/>
          <w:lang w:eastAsia="ru-RU"/>
        </w:rPr>
        <w:t>4</w:t>
      </w:r>
      <w:r w:rsidRPr="00400CAC">
        <w:rPr>
          <w:rFonts w:ascii="Times New Roman" w:eastAsia="Times New Roman" w:hAnsi="Times New Roman" w:cs="Times New Roman"/>
          <w:bCs/>
          <w:sz w:val="24"/>
          <w:szCs w:val="24"/>
          <w:vertAlign w:val="subscript"/>
          <w:lang w:val="en-US" w:eastAsia="ru-RU"/>
        </w:rPr>
        <w:t>i</w:t>
      </w:r>
      <w:r w:rsidRPr="00400CAC">
        <w:rPr>
          <w:rFonts w:ascii="Times New Roman" w:eastAsia="Times New Roman" w:hAnsi="Times New Roman" w:cs="Times New Roman"/>
          <w:bCs/>
          <w:sz w:val="24"/>
          <w:szCs w:val="24"/>
          <w:vertAlign w:val="subscript"/>
          <w:lang w:eastAsia="ru-RU"/>
        </w:rPr>
        <w:t xml:space="preserve"> </w:t>
      </w:r>
      <w:r w:rsidRPr="00400CAC">
        <w:rPr>
          <w:rFonts w:ascii="Times New Roman" w:eastAsia="Times New Roman" w:hAnsi="Times New Roman" w:cs="Times New Roman"/>
          <w:bCs/>
          <w:sz w:val="24"/>
          <w:szCs w:val="24"/>
          <w:vertAlign w:val="superscript"/>
          <w:lang w:eastAsia="ru-RU"/>
        </w:rPr>
        <w:t>(150 кВт)</w:t>
      </w:r>
      <w:r w:rsidRPr="00400CAC">
        <w:rPr>
          <w:rFonts w:ascii="Times New Roman" w:eastAsia="Times New Roman" w:hAnsi="Times New Roman" w:cs="Times New Roman"/>
          <w:bCs/>
          <w:sz w:val="24"/>
          <w:szCs w:val="24"/>
          <w:lang w:eastAsia="ru-RU"/>
        </w:rPr>
        <w:t xml:space="preserve">× </w:t>
      </w:r>
      <w:r w:rsidRPr="00400CAC">
        <w:rPr>
          <w:rFonts w:ascii="Times New Roman" w:eastAsia="Times New Roman" w:hAnsi="Times New Roman" w:cs="Times New Roman"/>
          <w:bCs/>
          <w:sz w:val="24"/>
          <w:szCs w:val="24"/>
          <w:lang w:val="en-US" w:eastAsia="ru-RU"/>
        </w:rPr>
        <w:t>Z</w:t>
      </w:r>
      <w:r w:rsidRPr="00400CAC">
        <w:rPr>
          <w:rFonts w:ascii="Times New Roman" w:eastAsia="Times New Roman" w:hAnsi="Times New Roman" w:cs="Times New Roman"/>
          <w:bCs/>
          <w:sz w:val="24"/>
          <w:szCs w:val="24"/>
          <w:lang w:eastAsia="ru-RU"/>
        </w:rPr>
        <w:t xml:space="preserve"> </w:t>
      </w:r>
      <w:r w:rsidRPr="00400CAC">
        <w:rPr>
          <w:rFonts w:ascii="Times New Roman" w:eastAsia="Times New Roman" w:hAnsi="Times New Roman" w:cs="Times New Roman"/>
          <w:bCs/>
          <w:sz w:val="24"/>
          <w:szCs w:val="24"/>
          <w:vertAlign w:val="subscript"/>
          <w:lang w:eastAsia="ru-RU"/>
        </w:rPr>
        <w:t xml:space="preserve">изм. ст </w:t>
      </w:r>
      <w:r w:rsidRPr="00400CAC">
        <w:rPr>
          <w:rFonts w:ascii="Times New Roman" w:eastAsia="Times New Roman" w:hAnsi="Times New Roman" w:cs="Times New Roman"/>
          <w:bCs/>
          <w:sz w:val="24"/>
          <w:szCs w:val="24"/>
          <w:lang w:eastAsia="ru-RU"/>
        </w:rPr>
        <w:t xml:space="preserve">×  </w:t>
      </w:r>
      <w:r w:rsidRPr="00400CAC">
        <w:rPr>
          <w:rFonts w:ascii="Times New Roman" w:eastAsia="Times New Roman" w:hAnsi="Times New Roman" w:cs="Times New Roman"/>
          <w:bCs/>
          <w:sz w:val="24"/>
          <w:szCs w:val="24"/>
          <w:lang w:val="en-US" w:eastAsia="ru-RU"/>
        </w:rPr>
        <w:t>N</w:t>
      </w:r>
      <w:r w:rsidRPr="00400CAC">
        <w:rPr>
          <w:rFonts w:ascii="Times New Roman" w:eastAsia="Times New Roman" w:hAnsi="Times New Roman" w:cs="Times New Roman"/>
          <w:bCs/>
          <w:sz w:val="24"/>
          <w:szCs w:val="24"/>
          <w:vertAlign w:val="subscript"/>
          <w:lang w:val="en-US" w:eastAsia="ru-RU"/>
        </w:rPr>
        <w:t>i</w:t>
      </w:r>
      <w:r w:rsidRPr="00400CAC">
        <w:rPr>
          <w:rFonts w:ascii="Times New Roman" w:eastAsia="Times New Roman" w:hAnsi="Times New Roman" w:cs="Times New Roman"/>
          <w:bCs/>
          <w:sz w:val="24"/>
          <w:szCs w:val="24"/>
          <w:lang w:eastAsia="ru-RU"/>
        </w:rPr>
        <w:t xml:space="preserve">)) × </w:t>
      </w:r>
      <w:r w:rsidRPr="00400CAC">
        <w:rPr>
          <w:rFonts w:ascii="Times New Roman" w:eastAsia="Times New Roman" w:hAnsi="Times New Roman" w:cs="Times New Roman"/>
          <w:bCs/>
          <w:position w:val="-32"/>
          <w:sz w:val="24"/>
          <w:szCs w:val="24"/>
          <w:lang w:eastAsia="ru-RU"/>
        </w:rPr>
        <w:object w:dxaOrig="1180" w:dyaOrig="900">
          <v:shape id="_x0000_i1043" type="#_x0000_t75" style="width:59.25pt;height:45pt" o:ole="">
            <v:imagedata r:id="rId6" o:title=""/>
          </v:shape>
          <o:OLEObject Type="Embed" ProgID="Equation.3" ShapeID="_x0000_i1043" DrawAspect="Content" ObjectID="_1549873116" r:id="rId20"/>
        </w:object>
      </w:r>
      <w:r w:rsidRPr="00400CAC">
        <w:rPr>
          <w:rFonts w:ascii="Times New Roman" w:eastAsia="Times New Roman" w:hAnsi="Times New Roman" w:cs="Times New Roman"/>
          <w:bCs/>
          <w:sz w:val="24"/>
          <w:szCs w:val="24"/>
          <w:lang w:eastAsia="ru-RU"/>
        </w:rPr>
        <w:t xml:space="preserve">) + </w:t>
      </w:r>
    </w:p>
    <w:p w:rsidR="00400CAC" w:rsidRPr="00400CAC" w:rsidRDefault="00400CAC" w:rsidP="00400CAC">
      <w:pPr>
        <w:tabs>
          <w:tab w:val="left" w:pos="567"/>
        </w:tabs>
        <w:autoSpaceDN w:val="0"/>
        <w:spacing w:after="0" w:line="240" w:lineRule="auto"/>
        <w:ind w:left="153"/>
        <w:jc w:val="center"/>
        <w:rPr>
          <w:rFonts w:ascii="Times New Roman" w:eastAsia="Times New Roman" w:hAnsi="Times New Roman" w:cs="Times New Roman"/>
          <w:bCs/>
          <w:sz w:val="24"/>
          <w:szCs w:val="24"/>
          <w:lang w:eastAsia="ru-RU"/>
        </w:rPr>
      </w:pPr>
      <w:r w:rsidRPr="00400CAC">
        <w:rPr>
          <w:rFonts w:ascii="Times New Roman" w:eastAsia="Times New Roman" w:hAnsi="Times New Roman" w:cs="Times New Roman"/>
          <w:bCs/>
          <w:sz w:val="24"/>
          <w:szCs w:val="24"/>
          <w:lang w:eastAsia="ru-RU"/>
        </w:rPr>
        <w:t>+ (0,5 × (Σ(</w:t>
      </w:r>
      <w:r w:rsidRPr="00400CAC">
        <w:rPr>
          <w:rFonts w:ascii="Times New Roman" w:eastAsia="Times New Roman" w:hAnsi="Times New Roman" w:cs="Times New Roman"/>
          <w:bCs/>
          <w:sz w:val="24"/>
          <w:szCs w:val="24"/>
          <w:lang w:val="en-US" w:eastAsia="ru-RU"/>
        </w:rPr>
        <w:t>C</w:t>
      </w:r>
      <w:r w:rsidRPr="00400CAC">
        <w:rPr>
          <w:rFonts w:ascii="Times New Roman" w:eastAsia="Times New Roman" w:hAnsi="Times New Roman" w:cs="Times New Roman"/>
          <w:bCs/>
          <w:sz w:val="24"/>
          <w:szCs w:val="24"/>
          <w:vertAlign w:val="subscript"/>
          <w:lang w:eastAsia="ru-RU"/>
        </w:rPr>
        <w:t>2</w:t>
      </w:r>
      <w:r w:rsidRPr="00400CAC">
        <w:rPr>
          <w:rFonts w:ascii="Times New Roman" w:eastAsia="Times New Roman" w:hAnsi="Times New Roman" w:cs="Times New Roman"/>
          <w:bCs/>
          <w:sz w:val="24"/>
          <w:szCs w:val="24"/>
          <w:vertAlign w:val="subscript"/>
          <w:lang w:val="en-US" w:eastAsia="ru-RU"/>
        </w:rPr>
        <w:t>i</w:t>
      </w:r>
      <w:r w:rsidRPr="00400CAC">
        <w:rPr>
          <w:rFonts w:ascii="Times New Roman" w:eastAsia="Times New Roman" w:hAnsi="Times New Roman" w:cs="Times New Roman"/>
          <w:bCs/>
          <w:sz w:val="24"/>
          <w:szCs w:val="24"/>
          <w:vertAlign w:val="superscript"/>
          <w:lang w:eastAsia="ru-RU"/>
        </w:rPr>
        <w:t>(150 кВт)</w:t>
      </w:r>
      <w:r w:rsidRPr="00400CAC">
        <w:rPr>
          <w:rFonts w:ascii="Times New Roman" w:eastAsia="Times New Roman" w:hAnsi="Times New Roman" w:cs="Times New Roman"/>
          <w:bCs/>
          <w:sz w:val="24"/>
          <w:szCs w:val="24"/>
          <w:lang w:eastAsia="ru-RU"/>
        </w:rPr>
        <w:t xml:space="preserve">× </w:t>
      </w:r>
      <w:r w:rsidRPr="00400CAC">
        <w:rPr>
          <w:rFonts w:ascii="Times New Roman" w:eastAsia="Times New Roman" w:hAnsi="Times New Roman" w:cs="Times New Roman"/>
          <w:bCs/>
          <w:sz w:val="24"/>
          <w:szCs w:val="24"/>
          <w:lang w:val="en-US" w:eastAsia="ru-RU"/>
        </w:rPr>
        <w:t>Z</w:t>
      </w:r>
      <w:r w:rsidRPr="00400CAC">
        <w:rPr>
          <w:rFonts w:ascii="Times New Roman" w:eastAsia="Times New Roman" w:hAnsi="Times New Roman" w:cs="Times New Roman"/>
          <w:bCs/>
          <w:sz w:val="24"/>
          <w:szCs w:val="24"/>
          <w:lang w:eastAsia="ru-RU"/>
        </w:rPr>
        <w:t xml:space="preserve"> </w:t>
      </w:r>
      <w:r w:rsidRPr="00400CAC">
        <w:rPr>
          <w:rFonts w:ascii="Times New Roman" w:eastAsia="Times New Roman" w:hAnsi="Times New Roman" w:cs="Times New Roman"/>
          <w:bCs/>
          <w:sz w:val="24"/>
          <w:szCs w:val="24"/>
          <w:vertAlign w:val="subscript"/>
          <w:lang w:eastAsia="ru-RU"/>
        </w:rPr>
        <w:t xml:space="preserve">изм. </w:t>
      </w:r>
      <w:proofErr w:type="gramStart"/>
      <w:r w:rsidRPr="00400CAC">
        <w:rPr>
          <w:rFonts w:ascii="Times New Roman" w:eastAsia="Times New Roman" w:hAnsi="Times New Roman" w:cs="Times New Roman"/>
          <w:bCs/>
          <w:sz w:val="24"/>
          <w:szCs w:val="24"/>
          <w:vertAlign w:val="subscript"/>
          <w:lang w:eastAsia="ru-RU"/>
        </w:rPr>
        <w:t>ст</w:t>
      </w:r>
      <w:proofErr w:type="gramEnd"/>
      <w:r w:rsidRPr="00400CAC">
        <w:rPr>
          <w:rFonts w:ascii="Times New Roman" w:eastAsia="Times New Roman" w:hAnsi="Times New Roman" w:cs="Times New Roman"/>
          <w:bCs/>
          <w:sz w:val="24"/>
          <w:szCs w:val="24"/>
          <w:vertAlign w:val="subscript"/>
          <w:lang w:eastAsia="ru-RU"/>
        </w:rPr>
        <w:t xml:space="preserve"> </w:t>
      </w:r>
      <w:r w:rsidRPr="00400CAC">
        <w:rPr>
          <w:rFonts w:ascii="Times New Roman" w:eastAsia="Times New Roman" w:hAnsi="Times New Roman" w:cs="Times New Roman"/>
          <w:bCs/>
          <w:sz w:val="24"/>
          <w:szCs w:val="24"/>
          <w:lang w:eastAsia="ru-RU"/>
        </w:rPr>
        <w:t xml:space="preserve">× </w:t>
      </w:r>
      <w:r w:rsidRPr="00400CAC">
        <w:rPr>
          <w:rFonts w:ascii="Times New Roman" w:eastAsia="Times New Roman" w:hAnsi="Times New Roman" w:cs="Times New Roman"/>
          <w:bCs/>
          <w:sz w:val="24"/>
          <w:szCs w:val="24"/>
          <w:lang w:val="en-US" w:eastAsia="ru-RU"/>
        </w:rPr>
        <w:t>L</w:t>
      </w:r>
      <w:r w:rsidRPr="00400CAC">
        <w:rPr>
          <w:rFonts w:ascii="Times New Roman" w:eastAsia="Times New Roman" w:hAnsi="Times New Roman" w:cs="Times New Roman"/>
          <w:bCs/>
          <w:sz w:val="24"/>
          <w:szCs w:val="24"/>
          <w:vertAlign w:val="subscript"/>
          <w:lang w:val="en-US" w:eastAsia="ru-RU"/>
        </w:rPr>
        <w:t>i</w:t>
      </w:r>
      <w:r w:rsidRPr="00400CAC">
        <w:rPr>
          <w:rFonts w:ascii="Times New Roman" w:eastAsia="Times New Roman" w:hAnsi="Times New Roman" w:cs="Times New Roman"/>
          <w:bCs/>
          <w:sz w:val="24"/>
          <w:szCs w:val="24"/>
          <w:lang w:eastAsia="ru-RU"/>
        </w:rPr>
        <w:t>) + Σ(</w:t>
      </w:r>
      <w:r w:rsidRPr="00400CAC">
        <w:rPr>
          <w:rFonts w:ascii="Times New Roman" w:eastAsia="Times New Roman" w:hAnsi="Times New Roman" w:cs="Times New Roman"/>
          <w:bCs/>
          <w:sz w:val="24"/>
          <w:szCs w:val="24"/>
          <w:lang w:val="en-US" w:eastAsia="ru-RU"/>
        </w:rPr>
        <w:t>C</w:t>
      </w:r>
      <w:r w:rsidRPr="00400CAC">
        <w:rPr>
          <w:rFonts w:ascii="Times New Roman" w:eastAsia="Times New Roman" w:hAnsi="Times New Roman" w:cs="Times New Roman"/>
          <w:bCs/>
          <w:sz w:val="24"/>
          <w:szCs w:val="24"/>
          <w:vertAlign w:val="subscript"/>
          <w:lang w:eastAsia="ru-RU"/>
        </w:rPr>
        <w:t>3</w:t>
      </w:r>
      <w:r w:rsidRPr="00400CAC">
        <w:rPr>
          <w:rFonts w:ascii="Times New Roman" w:eastAsia="Times New Roman" w:hAnsi="Times New Roman" w:cs="Times New Roman"/>
          <w:bCs/>
          <w:sz w:val="24"/>
          <w:szCs w:val="24"/>
          <w:vertAlign w:val="subscript"/>
          <w:lang w:val="en-US" w:eastAsia="ru-RU"/>
        </w:rPr>
        <w:t>i</w:t>
      </w:r>
      <w:r w:rsidRPr="00400CAC">
        <w:rPr>
          <w:rFonts w:ascii="Times New Roman" w:eastAsia="Times New Roman" w:hAnsi="Times New Roman" w:cs="Times New Roman"/>
          <w:bCs/>
          <w:sz w:val="24"/>
          <w:szCs w:val="24"/>
          <w:vertAlign w:val="superscript"/>
          <w:lang w:eastAsia="ru-RU"/>
        </w:rPr>
        <w:t>(150 кВт)</w:t>
      </w:r>
      <w:r w:rsidRPr="00400CAC">
        <w:rPr>
          <w:rFonts w:ascii="Times New Roman" w:eastAsia="Times New Roman" w:hAnsi="Times New Roman" w:cs="Times New Roman"/>
          <w:bCs/>
          <w:sz w:val="24"/>
          <w:szCs w:val="24"/>
          <w:lang w:eastAsia="ru-RU"/>
        </w:rPr>
        <w:t xml:space="preserve">× </w:t>
      </w:r>
      <w:r w:rsidRPr="00400CAC">
        <w:rPr>
          <w:rFonts w:ascii="Times New Roman" w:eastAsia="Times New Roman" w:hAnsi="Times New Roman" w:cs="Times New Roman"/>
          <w:bCs/>
          <w:sz w:val="24"/>
          <w:szCs w:val="24"/>
          <w:lang w:val="en-US" w:eastAsia="ru-RU"/>
        </w:rPr>
        <w:t>Z</w:t>
      </w:r>
      <w:r w:rsidRPr="00400CAC">
        <w:rPr>
          <w:rFonts w:ascii="Times New Roman" w:eastAsia="Times New Roman" w:hAnsi="Times New Roman" w:cs="Times New Roman"/>
          <w:bCs/>
          <w:sz w:val="24"/>
          <w:szCs w:val="24"/>
          <w:lang w:eastAsia="ru-RU"/>
        </w:rPr>
        <w:t xml:space="preserve"> </w:t>
      </w:r>
      <w:r w:rsidRPr="00400CAC">
        <w:rPr>
          <w:rFonts w:ascii="Times New Roman" w:eastAsia="Times New Roman" w:hAnsi="Times New Roman" w:cs="Times New Roman"/>
          <w:bCs/>
          <w:sz w:val="24"/>
          <w:szCs w:val="24"/>
          <w:vertAlign w:val="subscript"/>
          <w:lang w:eastAsia="ru-RU"/>
        </w:rPr>
        <w:t xml:space="preserve">изм. ст </w:t>
      </w:r>
      <w:r w:rsidRPr="00400CAC">
        <w:rPr>
          <w:rFonts w:ascii="Times New Roman" w:eastAsia="Times New Roman" w:hAnsi="Times New Roman" w:cs="Times New Roman"/>
          <w:bCs/>
          <w:sz w:val="24"/>
          <w:szCs w:val="24"/>
          <w:lang w:eastAsia="ru-RU"/>
        </w:rPr>
        <w:t xml:space="preserve">×  </w:t>
      </w:r>
      <w:r w:rsidRPr="00400CAC">
        <w:rPr>
          <w:rFonts w:ascii="Times New Roman" w:eastAsia="Times New Roman" w:hAnsi="Times New Roman" w:cs="Times New Roman"/>
          <w:bCs/>
          <w:sz w:val="24"/>
          <w:szCs w:val="24"/>
          <w:lang w:val="en-US" w:eastAsia="ru-RU"/>
        </w:rPr>
        <w:t>L</w:t>
      </w:r>
      <w:r w:rsidRPr="00400CAC">
        <w:rPr>
          <w:rFonts w:ascii="Times New Roman" w:eastAsia="Times New Roman" w:hAnsi="Times New Roman" w:cs="Times New Roman"/>
          <w:bCs/>
          <w:sz w:val="24"/>
          <w:szCs w:val="24"/>
          <w:vertAlign w:val="subscript"/>
          <w:lang w:val="en-US" w:eastAsia="ru-RU"/>
        </w:rPr>
        <w:t>i</w:t>
      </w:r>
      <w:r w:rsidRPr="00400CAC">
        <w:rPr>
          <w:rFonts w:ascii="Times New Roman" w:eastAsia="Times New Roman" w:hAnsi="Times New Roman" w:cs="Times New Roman"/>
          <w:bCs/>
          <w:sz w:val="24"/>
          <w:szCs w:val="24"/>
          <w:lang w:eastAsia="ru-RU"/>
        </w:rPr>
        <w:t xml:space="preserve">) + </w:t>
      </w:r>
    </w:p>
    <w:p w:rsidR="00400CAC" w:rsidRPr="00400CAC" w:rsidRDefault="00400CAC" w:rsidP="00400CAC">
      <w:pPr>
        <w:tabs>
          <w:tab w:val="left" w:pos="567"/>
        </w:tabs>
        <w:autoSpaceDN w:val="0"/>
        <w:spacing w:after="0" w:line="240" w:lineRule="auto"/>
        <w:ind w:left="153"/>
        <w:jc w:val="center"/>
        <w:rPr>
          <w:rFonts w:ascii="Times New Roman" w:eastAsia="Times New Roman" w:hAnsi="Times New Roman" w:cs="Times New Roman"/>
          <w:bCs/>
          <w:sz w:val="24"/>
          <w:szCs w:val="24"/>
          <w:lang w:eastAsia="ru-RU"/>
        </w:rPr>
      </w:pPr>
      <w:r w:rsidRPr="00400CAC">
        <w:rPr>
          <w:rFonts w:ascii="Times New Roman" w:eastAsia="Times New Roman" w:hAnsi="Times New Roman" w:cs="Times New Roman"/>
          <w:bCs/>
          <w:sz w:val="24"/>
          <w:szCs w:val="24"/>
          <w:lang w:eastAsia="ru-RU"/>
        </w:rPr>
        <w:t>+ (</w:t>
      </w:r>
      <w:r w:rsidRPr="00400CAC">
        <w:rPr>
          <w:rFonts w:ascii="Times New Roman" w:eastAsia="Times New Roman" w:hAnsi="Times New Roman" w:cs="Times New Roman"/>
          <w:bCs/>
          <w:sz w:val="24"/>
          <w:szCs w:val="24"/>
          <w:lang w:val="en-US" w:eastAsia="ru-RU"/>
        </w:rPr>
        <w:t>C</w:t>
      </w:r>
      <w:r w:rsidRPr="00400CAC">
        <w:rPr>
          <w:rFonts w:ascii="Times New Roman" w:eastAsia="Times New Roman" w:hAnsi="Times New Roman" w:cs="Times New Roman"/>
          <w:bCs/>
          <w:sz w:val="24"/>
          <w:szCs w:val="24"/>
          <w:vertAlign w:val="subscript"/>
          <w:lang w:eastAsia="ru-RU"/>
        </w:rPr>
        <w:t>4</w:t>
      </w:r>
      <w:r w:rsidRPr="00400CAC">
        <w:rPr>
          <w:rFonts w:ascii="Times New Roman" w:eastAsia="Times New Roman" w:hAnsi="Times New Roman" w:cs="Times New Roman"/>
          <w:bCs/>
          <w:sz w:val="24"/>
          <w:szCs w:val="24"/>
          <w:vertAlign w:val="subscript"/>
          <w:lang w:val="en-US" w:eastAsia="ru-RU"/>
        </w:rPr>
        <w:t>i</w:t>
      </w:r>
      <w:r w:rsidRPr="00400CAC">
        <w:rPr>
          <w:rFonts w:ascii="Times New Roman" w:eastAsia="Times New Roman" w:hAnsi="Times New Roman" w:cs="Times New Roman"/>
          <w:bCs/>
          <w:sz w:val="24"/>
          <w:szCs w:val="24"/>
          <w:vertAlign w:val="superscript"/>
          <w:lang w:eastAsia="ru-RU"/>
        </w:rPr>
        <w:t>(150 кВт)</w:t>
      </w:r>
      <w:r w:rsidRPr="00400CAC">
        <w:rPr>
          <w:rFonts w:ascii="Times New Roman" w:eastAsia="Times New Roman" w:hAnsi="Times New Roman" w:cs="Times New Roman"/>
          <w:bCs/>
          <w:sz w:val="24"/>
          <w:szCs w:val="24"/>
          <w:vertAlign w:val="subscript"/>
          <w:lang w:eastAsia="ru-RU"/>
        </w:rPr>
        <w:t xml:space="preserve"> </w:t>
      </w:r>
      <w:r w:rsidRPr="00400CAC">
        <w:rPr>
          <w:rFonts w:ascii="Times New Roman" w:eastAsia="Times New Roman" w:hAnsi="Times New Roman" w:cs="Times New Roman"/>
          <w:bCs/>
          <w:sz w:val="24"/>
          <w:szCs w:val="24"/>
          <w:lang w:eastAsia="ru-RU"/>
        </w:rPr>
        <w:t xml:space="preserve">× </w:t>
      </w:r>
      <w:r w:rsidRPr="00400CAC">
        <w:rPr>
          <w:rFonts w:ascii="Times New Roman" w:eastAsia="Times New Roman" w:hAnsi="Times New Roman" w:cs="Times New Roman"/>
          <w:bCs/>
          <w:sz w:val="24"/>
          <w:szCs w:val="24"/>
          <w:lang w:val="en-US" w:eastAsia="ru-RU"/>
        </w:rPr>
        <w:t>Z</w:t>
      </w:r>
      <w:r w:rsidRPr="00400CAC">
        <w:rPr>
          <w:rFonts w:ascii="Times New Roman" w:eastAsia="Times New Roman" w:hAnsi="Times New Roman" w:cs="Times New Roman"/>
          <w:bCs/>
          <w:sz w:val="24"/>
          <w:szCs w:val="24"/>
          <w:lang w:eastAsia="ru-RU"/>
        </w:rPr>
        <w:t xml:space="preserve"> </w:t>
      </w:r>
      <w:r w:rsidRPr="00400CAC">
        <w:rPr>
          <w:rFonts w:ascii="Times New Roman" w:eastAsia="Times New Roman" w:hAnsi="Times New Roman" w:cs="Times New Roman"/>
          <w:bCs/>
          <w:sz w:val="24"/>
          <w:szCs w:val="24"/>
          <w:vertAlign w:val="subscript"/>
          <w:lang w:eastAsia="ru-RU"/>
        </w:rPr>
        <w:t xml:space="preserve">изм. </w:t>
      </w:r>
      <w:proofErr w:type="gramStart"/>
      <w:r w:rsidRPr="00400CAC">
        <w:rPr>
          <w:rFonts w:ascii="Times New Roman" w:eastAsia="Times New Roman" w:hAnsi="Times New Roman" w:cs="Times New Roman"/>
          <w:bCs/>
          <w:sz w:val="24"/>
          <w:szCs w:val="24"/>
          <w:vertAlign w:val="subscript"/>
          <w:lang w:eastAsia="ru-RU"/>
        </w:rPr>
        <w:t>ст</w:t>
      </w:r>
      <w:proofErr w:type="gramEnd"/>
      <w:r w:rsidRPr="00400CAC">
        <w:rPr>
          <w:rFonts w:ascii="Times New Roman" w:eastAsia="Times New Roman" w:hAnsi="Times New Roman" w:cs="Times New Roman"/>
          <w:bCs/>
          <w:sz w:val="24"/>
          <w:szCs w:val="24"/>
          <w:vertAlign w:val="subscript"/>
          <w:lang w:eastAsia="ru-RU"/>
        </w:rPr>
        <w:t xml:space="preserve"> </w:t>
      </w:r>
      <w:r w:rsidRPr="00400CAC">
        <w:rPr>
          <w:rFonts w:ascii="Times New Roman" w:eastAsia="Times New Roman" w:hAnsi="Times New Roman" w:cs="Times New Roman"/>
          <w:bCs/>
          <w:sz w:val="24"/>
          <w:szCs w:val="24"/>
          <w:lang w:eastAsia="ru-RU"/>
        </w:rPr>
        <w:t xml:space="preserve">×  </w:t>
      </w:r>
      <w:r w:rsidRPr="00400CAC">
        <w:rPr>
          <w:rFonts w:ascii="Times New Roman" w:eastAsia="Times New Roman" w:hAnsi="Times New Roman" w:cs="Times New Roman"/>
          <w:bCs/>
          <w:sz w:val="24"/>
          <w:szCs w:val="24"/>
          <w:lang w:val="en-US" w:eastAsia="ru-RU"/>
        </w:rPr>
        <w:t>N</w:t>
      </w:r>
      <w:r w:rsidRPr="00400CAC">
        <w:rPr>
          <w:rFonts w:ascii="Times New Roman" w:eastAsia="Times New Roman" w:hAnsi="Times New Roman" w:cs="Times New Roman"/>
          <w:bCs/>
          <w:sz w:val="24"/>
          <w:szCs w:val="24"/>
          <w:vertAlign w:val="subscript"/>
          <w:lang w:val="en-US" w:eastAsia="ru-RU"/>
        </w:rPr>
        <w:t>i</w:t>
      </w:r>
      <w:r w:rsidRPr="00400CAC">
        <w:rPr>
          <w:rFonts w:ascii="Times New Roman" w:eastAsia="Times New Roman" w:hAnsi="Times New Roman" w:cs="Times New Roman"/>
          <w:bCs/>
          <w:sz w:val="24"/>
          <w:szCs w:val="24"/>
          <w:lang w:eastAsia="ru-RU"/>
        </w:rPr>
        <w:t xml:space="preserve">)) × </w:t>
      </w:r>
      <w:r w:rsidRPr="00400CAC">
        <w:rPr>
          <w:rFonts w:ascii="Times New Roman" w:eastAsia="Times New Roman" w:hAnsi="Times New Roman" w:cs="Times New Roman"/>
          <w:bCs/>
          <w:position w:val="-32"/>
          <w:sz w:val="24"/>
          <w:szCs w:val="24"/>
          <w:lang w:eastAsia="ru-RU"/>
        </w:rPr>
        <w:object w:dxaOrig="1180" w:dyaOrig="740">
          <v:shape id="_x0000_i1044" type="#_x0000_t75" style="width:59.25pt;height:36.75pt" o:ole="">
            <v:imagedata r:id="rId8" o:title=""/>
          </v:shape>
          <o:OLEObject Type="Embed" ProgID="Equation.3" ShapeID="_x0000_i1044" DrawAspect="Content" ObjectID="_1549873117" r:id="rId21"/>
        </w:object>
      </w:r>
      <w:r>
        <w:rPr>
          <w:rFonts w:ascii="Times New Roman" w:eastAsia="Times New Roman" w:hAnsi="Times New Roman" w:cs="Times New Roman"/>
          <w:bCs/>
          <w:sz w:val="24"/>
          <w:szCs w:val="24"/>
          <w:lang w:eastAsia="ru-RU"/>
        </w:rPr>
        <w:t>)    (руб.)  (без НДС)     (18</w:t>
      </w:r>
      <w:r w:rsidRPr="00400CAC">
        <w:rPr>
          <w:rFonts w:ascii="Times New Roman" w:eastAsia="Times New Roman" w:hAnsi="Times New Roman" w:cs="Times New Roman"/>
          <w:bCs/>
          <w:sz w:val="24"/>
          <w:szCs w:val="24"/>
          <w:lang w:eastAsia="ru-RU"/>
        </w:rPr>
        <w:t>)</w:t>
      </w:r>
    </w:p>
    <w:p w:rsidR="00400CAC" w:rsidRPr="00400CAC" w:rsidRDefault="00400CAC" w:rsidP="00400CAC">
      <w:pPr>
        <w:tabs>
          <w:tab w:val="left" w:pos="567"/>
        </w:tabs>
        <w:autoSpaceDN w:val="0"/>
        <w:spacing w:after="0" w:line="240" w:lineRule="auto"/>
        <w:ind w:left="153" w:firstLine="567"/>
        <w:rPr>
          <w:rFonts w:ascii="Times New Roman" w:eastAsia="Times New Roman" w:hAnsi="Times New Roman" w:cs="Times New Roman"/>
          <w:bCs/>
          <w:sz w:val="27"/>
          <w:szCs w:val="27"/>
          <w:lang w:eastAsia="ru-RU"/>
        </w:rPr>
      </w:pPr>
      <w:r w:rsidRPr="00400CAC">
        <w:rPr>
          <w:rFonts w:ascii="Times New Roman" w:eastAsia="Times New Roman" w:hAnsi="Times New Roman" w:cs="Times New Roman"/>
          <w:bCs/>
          <w:sz w:val="27"/>
          <w:szCs w:val="27"/>
          <w:lang w:eastAsia="ru-RU"/>
        </w:rPr>
        <w:t>где:</w:t>
      </w:r>
    </w:p>
    <w:p w:rsidR="00400CAC" w:rsidRPr="00400CAC" w:rsidRDefault="00400CAC" w:rsidP="00400CAC">
      <w:pPr>
        <w:tabs>
          <w:tab w:val="left" w:pos="567"/>
        </w:tabs>
        <w:autoSpaceDN w:val="0"/>
        <w:spacing w:after="0" w:line="240" w:lineRule="auto"/>
        <w:ind w:left="153" w:firstLine="567"/>
        <w:rPr>
          <w:rFonts w:ascii="Times New Roman" w:eastAsia="Times New Roman" w:hAnsi="Times New Roman" w:cs="Times New Roman"/>
          <w:bCs/>
          <w:sz w:val="27"/>
          <w:szCs w:val="27"/>
          <w:lang w:eastAsia="ru-RU"/>
        </w:rPr>
      </w:pPr>
      <w:r w:rsidRPr="00400CAC">
        <w:rPr>
          <w:rFonts w:ascii="Times New Roman" w:eastAsia="Times New Roman" w:hAnsi="Times New Roman" w:cs="Times New Roman"/>
          <w:bCs/>
          <w:sz w:val="27"/>
          <w:szCs w:val="27"/>
          <w:lang w:val="en-US" w:eastAsia="ru-RU"/>
        </w:rPr>
        <w:t>i</w:t>
      </w:r>
      <w:r w:rsidRPr="00400CAC">
        <w:rPr>
          <w:rFonts w:ascii="Times New Roman" w:eastAsia="Times New Roman" w:hAnsi="Times New Roman" w:cs="Times New Roman"/>
          <w:bCs/>
          <w:sz w:val="27"/>
          <w:szCs w:val="27"/>
          <w:lang w:eastAsia="ru-RU"/>
        </w:rPr>
        <w:t xml:space="preserve"> – </w:t>
      </w:r>
      <w:proofErr w:type="gramStart"/>
      <w:r w:rsidRPr="00400CAC">
        <w:rPr>
          <w:rFonts w:ascii="Times New Roman" w:eastAsia="Times New Roman" w:hAnsi="Times New Roman" w:cs="Times New Roman"/>
          <w:bCs/>
          <w:sz w:val="27"/>
          <w:szCs w:val="27"/>
          <w:lang w:eastAsia="ru-RU"/>
        </w:rPr>
        <w:t>уровень</w:t>
      </w:r>
      <w:proofErr w:type="gramEnd"/>
      <w:r w:rsidRPr="00400CAC">
        <w:rPr>
          <w:rFonts w:ascii="Times New Roman" w:eastAsia="Times New Roman" w:hAnsi="Times New Roman" w:cs="Times New Roman"/>
          <w:bCs/>
          <w:sz w:val="27"/>
          <w:szCs w:val="27"/>
          <w:lang w:eastAsia="ru-RU"/>
        </w:rPr>
        <w:t xml:space="preserve"> напряжения;</w:t>
      </w:r>
    </w:p>
    <w:p w:rsidR="00400CAC" w:rsidRPr="00400CAC" w:rsidRDefault="00400CAC" w:rsidP="00400CAC">
      <w:pPr>
        <w:tabs>
          <w:tab w:val="left" w:pos="567"/>
        </w:tabs>
        <w:autoSpaceDN w:val="0"/>
        <w:spacing w:after="0" w:line="240" w:lineRule="auto"/>
        <w:ind w:left="153" w:firstLine="567"/>
        <w:rPr>
          <w:rFonts w:ascii="Times New Roman" w:eastAsia="Times New Roman" w:hAnsi="Times New Roman" w:cs="Times New Roman"/>
          <w:bCs/>
          <w:sz w:val="27"/>
          <w:szCs w:val="27"/>
          <w:lang w:eastAsia="ru-RU"/>
        </w:rPr>
      </w:pPr>
      <w:r w:rsidRPr="00400CAC">
        <w:rPr>
          <w:rFonts w:ascii="Times New Roman" w:eastAsia="Times New Roman" w:hAnsi="Times New Roman" w:cs="Times New Roman"/>
          <w:bCs/>
          <w:sz w:val="27"/>
          <w:szCs w:val="27"/>
          <w:lang w:val="en-US" w:eastAsia="ru-RU"/>
        </w:rPr>
        <w:t>t</w:t>
      </w:r>
      <w:r w:rsidRPr="00400CAC">
        <w:rPr>
          <w:rFonts w:ascii="Times New Roman" w:eastAsia="Times New Roman" w:hAnsi="Times New Roman" w:cs="Times New Roman"/>
          <w:bCs/>
          <w:sz w:val="27"/>
          <w:szCs w:val="27"/>
          <w:lang w:eastAsia="ru-RU"/>
        </w:rPr>
        <w:t xml:space="preserve"> – </w:t>
      </w:r>
      <w:proofErr w:type="gramStart"/>
      <w:r w:rsidRPr="00400CAC">
        <w:rPr>
          <w:rFonts w:ascii="Times New Roman" w:eastAsia="Times New Roman" w:hAnsi="Times New Roman" w:cs="Times New Roman"/>
          <w:bCs/>
          <w:sz w:val="27"/>
          <w:szCs w:val="27"/>
          <w:lang w:eastAsia="ru-RU"/>
        </w:rPr>
        <w:t>год</w:t>
      </w:r>
      <w:proofErr w:type="gramEnd"/>
      <w:r w:rsidRPr="00400CAC">
        <w:rPr>
          <w:rFonts w:ascii="Times New Roman" w:eastAsia="Times New Roman" w:hAnsi="Times New Roman" w:cs="Times New Roman"/>
          <w:bCs/>
          <w:sz w:val="27"/>
          <w:szCs w:val="27"/>
          <w:lang w:eastAsia="ru-RU"/>
        </w:rPr>
        <w:t xml:space="preserve"> утверждения платы;</w:t>
      </w:r>
    </w:p>
    <w:p w:rsidR="00400CAC" w:rsidRPr="00400CAC" w:rsidRDefault="00400CAC" w:rsidP="00400CAC">
      <w:pPr>
        <w:tabs>
          <w:tab w:val="left" w:pos="567"/>
        </w:tabs>
        <w:autoSpaceDN w:val="0"/>
        <w:spacing w:after="0" w:line="240" w:lineRule="auto"/>
        <w:ind w:left="153" w:firstLine="567"/>
        <w:rPr>
          <w:rFonts w:ascii="Times New Roman" w:eastAsia="Times New Roman" w:hAnsi="Times New Roman" w:cs="Times New Roman"/>
          <w:bCs/>
          <w:sz w:val="27"/>
          <w:szCs w:val="27"/>
          <w:lang w:eastAsia="ru-RU"/>
        </w:rPr>
      </w:pPr>
      <w:r w:rsidRPr="00400CAC">
        <w:rPr>
          <w:rFonts w:ascii="Times New Roman" w:eastAsia="Times New Roman" w:hAnsi="Times New Roman" w:cs="Times New Roman"/>
          <w:bCs/>
          <w:sz w:val="27"/>
          <w:szCs w:val="27"/>
          <w:lang w:val="en-US" w:eastAsia="ru-RU"/>
        </w:rPr>
        <w:t>f</w:t>
      </w:r>
      <w:r w:rsidRPr="00400CAC">
        <w:rPr>
          <w:rFonts w:ascii="Times New Roman" w:eastAsia="Times New Roman" w:hAnsi="Times New Roman" w:cs="Times New Roman"/>
          <w:bCs/>
          <w:sz w:val="27"/>
          <w:szCs w:val="27"/>
          <w:lang w:eastAsia="ru-RU"/>
        </w:rPr>
        <w:t xml:space="preserve"> – </w:t>
      </w:r>
      <w:proofErr w:type="gramStart"/>
      <w:r w:rsidRPr="00400CAC">
        <w:rPr>
          <w:rFonts w:ascii="Times New Roman" w:eastAsia="Times New Roman" w:hAnsi="Times New Roman" w:cs="Times New Roman"/>
          <w:bCs/>
          <w:sz w:val="27"/>
          <w:szCs w:val="27"/>
          <w:lang w:eastAsia="ru-RU"/>
        </w:rPr>
        <w:t>период</w:t>
      </w:r>
      <w:proofErr w:type="gramEnd"/>
      <w:r w:rsidRPr="00400CAC">
        <w:rPr>
          <w:rFonts w:ascii="Times New Roman" w:eastAsia="Times New Roman" w:hAnsi="Times New Roman" w:cs="Times New Roman"/>
          <w:bCs/>
          <w:sz w:val="27"/>
          <w:szCs w:val="27"/>
          <w:lang w:eastAsia="ru-RU"/>
        </w:rPr>
        <w:t>, указанный в технических условиях, начиная с года, следующего за годом утверждения платы;</w:t>
      </w:r>
    </w:p>
    <w:p w:rsidR="00400CAC" w:rsidRPr="00400CAC" w:rsidRDefault="00400CAC" w:rsidP="00400CAC">
      <w:pPr>
        <w:tabs>
          <w:tab w:val="left" w:pos="567"/>
        </w:tabs>
        <w:spacing w:after="0" w:line="240" w:lineRule="auto"/>
        <w:ind w:left="153" w:firstLine="567"/>
        <w:jc w:val="both"/>
        <w:rPr>
          <w:rFonts w:ascii="Times New Roman" w:eastAsia="Times New Roman" w:hAnsi="Times New Roman" w:cs="Times New Roman"/>
          <w:bCs/>
          <w:sz w:val="27"/>
          <w:szCs w:val="27"/>
          <w:lang w:eastAsia="ru-RU"/>
        </w:rPr>
      </w:pPr>
      <w:r w:rsidRPr="00400CAC">
        <w:rPr>
          <w:rFonts w:ascii="Times New Roman" w:eastAsia="Times New Roman" w:hAnsi="Times New Roman" w:cs="Times New Roman"/>
          <w:bCs/>
          <w:sz w:val="27"/>
          <w:szCs w:val="27"/>
          <w:lang w:val="en-US" w:eastAsia="ru-RU"/>
        </w:rPr>
        <w:t>N</w:t>
      </w:r>
      <w:r w:rsidRPr="00400CAC">
        <w:rPr>
          <w:rFonts w:ascii="Times New Roman" w:eastAsia="Times New Roman" w:hAnsi="Times New Roman" w:cs="Times New Roman"/>
          <w:bCs/>
          <w:sz w:val="27"/>
          <w:szCs w:val="27"/>
          <w:vertAlign w:val="subscript"/>
          <w:lang w:val="en-US" w:eastAsia="ru-RU"/>
        </w:rPr>
        <w:t>i</w:t>
      </w:r>
      <w:r w:rsidRPr="00400CAC">
        <w:rPr>
          <w:rFonts w:ascii="Times New Roman" w:eastAsia="Times New Roman" w:hAnsi="Times New Roman" w:cs="Times New Roman"/>
          <w:bCs/>
          <w:sz w:val="27"/>
          <w:szCs w:val="27"/>
          <w:vertAlign w:val="subscript"/>
          <w:lang w:eastAsia="ru-RU"/>
        </w:rPr>
        <w:t xml:space="preserve"> – </w:t>
      </w:r>
      <w:r w:rsidRPr="00400CAC">
        <w:rPr>
          <w:rFonts w:ascii="Times New Roman" w:eastAsia="Times New Roman" w:hAnsi="Times New Roman" w:cs="Times New Roman"/>
          <w:bCs/>
          <w:sz w:val="27"/>
          <w:szCs w:val="27"/>
          <w:lang w:eastAsia="ru-RU"/>
        </w:rPr>
        <w:t>объем максимальной мощности, указанной в заявке;</w:t>
      </w:r>
    </w:p>
    <w:p w:rsidR="00400CAC" w:rsidRPr="00400CAC" w:rsidRDefault="00400CAC" w:rsidP="00400CAC">
      <w:pPr>
        <w:tabs>
          <w:tab w:val="left" w:pos="567"/>
        </w:tabs>
        <w:spacing w:after="0" w:line="240" w:lineRule="auto"/>
        <w:ind w:left="153" w:firstLine="567"/>
        <w:jc w:val="both"/>
        <w:rPr>
          <w:rFonts w:ascii="Times New Roman" w:eastAsia="Times New Roman" w:hAnsi="Times New Roman" w:cs="Times New Roman"/>
          <w:bCs/>
          <w:sz w:val="27"/>
          <w:szCs w:val="27"/>
          <w:lang w:eastAsia="ru-RU"/>
        </w:rPr>
      </w:pPr>
      <w:r w:rsidRPr="00400CAC">
        <w:rPr>
          <w:rFonts w:ascii="Times New Roman" w:eastAsia="Times New Roman" w:hAnsi="Times New Roman" w:cs="Times New Roman"/>
          <w:bCs/>
          <w:sz w:val="27"/>
          <w:szCs w:val="27"/>
          <w:lang w:val="en-US" w:eastAsia="ru-RU"/>
        </w:rPr>
        <w:t>L</w:t>
      </w:r>
      <w:r w:rsidRPr="00400CAC">
        <w:rPr>
          <w:rFonts w:ascii="Times New Roman" w:eastAsia="Times New Roman" w:hAnsi="Times New Roman" w:cs="Times New Roman"/>
          <w:bCs/>
          <w:sz w:val="27"/>
          <w:szCs w:val="27"/>
          <w:vertAlign w:val="subscript"/>
          <w:lang w:val="en-US" w:eastAsia="ru-RU"/>
        </w:rPr>
        <w:t>i</w:t>
      </w:r>
      <w:r w:rsidRPr="00400CAC">
        <w:rPr>
          <w:rFonts w:ascii="Times New Roman" w:eastAsia="Times New Roman" w:hAnsi="Times New Roman" w:cs="Times New Roman"/>
          <w:bCs/>
          <w:sz w:val="27"/>
          <w:szCs w:val="27"/>
          <w:vertAlign w:val="subscript"/>
          <w:lang w:eastAsia="ru-RU"/>
        </w:rPr>
        <w:t xml:space="preserve"> </w:t>
      </w:r>
      <w:r w:rsidRPr="00400CAC">
        <w:rPr>
          <w:rFonts w:ascii="Times New Roman" w:eastAsia="Times New Roman" w:hAnsi="Times New Roman" w:cs="Times New Roman"/>
          <w:bCs/>
          <w:sz w:val="27"/>
          <w:szCs w:val="27"/>
          <w:lang w:eastAsia="ru-RU"/>
        </w:rPr>
        <w:t xml:space="preserve">– протяжённость ВЛ (КЛ) на </w:t>
      </w:r>
      <w:r w:rsidRPr="00400CAC">
        <w:rPr>
          <w:rFonts w:ascii="Times New Roman" w:eastAsia="Times New Roman" w:hAnsi="Times New Roman" w:cs="Times New Roman"/>
          <w:bCs/>
          <w:sz w:val="27"/>
          <w:szCs w:val="27"/>
          <w:lang w:val="en-US" w:eastAsia="ru-RU"/>
        </w:rPr>
        <w:t>i</w:t>
      </w:r>
      <w:r w:rsidRPr="00400CAC">
        <w:rPr>
          <w:rFonts w:ascii="Times New Roman" w:eastAsia="Times New Roman" w:hAnsi="Times New Roman" w:cs="Times New Roman"/>
          <w:bCs/>
          <w:sz w:val="27"/>
          <w:szCs w:val="27"/>
          <w:lang w:eastAsia="ru-RU"/>
        </w:rPr>
        <w:t>-том</w:t>
      </w:r>
      <w:r w:rsidRPr="00400CAC">
        <w:rPr>
          <w:rFonts w:ascii="Times New Roman" w:eastAsia="Times New Roman" w:hAnsi="Times New Roman" w:cs="Times New Roman"/>
          <w:bCs/>
          <w:sz w:val="27"/>
          <w:szCs w:val="27"/>
          <w:vertAlign w:val="subscript"/>
          <w:lang w:eastAsia="ru-RU"/>
        </w:rPr>
        <w:t xml:space="preserve"> </w:t>
      </w:r>
      <w:r w:rsidRPr="00400CAC">
        <w:rPr>
          <w:rFonts w:ascii="Times New Roman" w:eastAsia="Times New Roman" w:hAnsi="Times New Roman" w:cs="Times New Roman"/>
          <w:bCs/>
          <w:sz w:val="27"/>
          <w:szCs w:val="27"/>
          <w:lang w:eastAsia="ru-RU"/>
        </w:rPr>
        <w:t>уровне напряжения;</w:t>
      </w:r>
    </w:p>
    <w:p w:rsidR="00400CAC" w:rsidRPr="00400CAC" w:rsidRDefault="00400CAC" w:rsidP="00400CAC">
      <w:pPr>
        <w:tabs>
          <w:tab w:val="left" w:pos="567"/>
        </w:tabs>
        <w:spacing w:after="0" w:line="240" w:lineRule="auto"/>
        <w:ind w:left="153" w:firstLine="567"/>
        <w:jc w:val="both"/>
        <w:rPr>
          <w:rFonts w:ascii="Times New Roman" w:eastAsia="Times New Roman" w:hAnsi="Times New Roman" w:cs="Times New Roman"/>
          <w:bCs/>
          <w:sz w:val="27"/>
          <w:szCs w:val="27"/>
          <w:lang w:eastAsia="ru-RU"/>
        </w:rPr>
      </w:pPr>
      <w:r w:rsidRPr="00400CAC">
        <w:rPr>
          <w:rFonts w:ascii="Times New Roman" w:eastAsia="Times New Roman" w:hAnsi="Times New Roman" w:cs="Times New Roman"/>
          <w:bCs/>
          <w:sz w:val="27"/>
          <w:szCs w:val="27"/>
          <w:lang w:val="en-US" w:eastAsia="ru-RU"/>
        </w:rPr>
        <w:lastRenderedPageBreak/>
        <w:t>C</w:t>
      </w:r>
      <w:r w:rsidRPr="00400CAC">
        <w:rPr>
          <w:rFonts w:ascii="Times New Roman" w:eastAsia="Times New Roman" w:hAnsi="Times New Roman" w:cs="Times New Roman"/>
          <w:bCs/>
          <w:sz w:val="27"/>
          <w:szCs w:val="27"/>
          <w:vertAlign w:val="subscript"/>
          <w:lang w:eastAsia="ru-RU"/>
        </w:rPr>
        <w:t>1</w:t>
      </w:r>
      <w:r w:rsidRPr="00400CAC">
        <w:rPr>
          <w:rFonts w:ascii="Times New Roman" w:eastAsia="Times New Roman" w:hAnsi="Times New Roman" w:cs="Times New Roman"/>
          <w:bCs/>
          <w:sz w:val="27"/>
          <w:szCs w:val="27"/>
          <w:lang w:eastAsia="ru-RU"/>
        </w:rPr>
        <w:t>– стандартизированная</w:t>
      </w:r>
      <w:r w:rsidRPr="00400CAC">
        <w:rPr>
          <w:rFonts w:ascii="Times New Roman" w:eastAsia="Times New Roman" w:hAnsi="Times New Roman" w:cs="Times New Roman"/>
          <w:bCs/>
          <w:sz w:val="27"/>
          <w:szCs w:val="27"/>
          <w:vertAlign w:val="subscript"/>
          <w:lang w:eastAsia="ru-RU"/>
        </w:rPr>
        <w:t xml:space="preserve"> </w:t>
      </w:r>
      <w:r w:rsidRPr="00400CAC">
        <w:rPr>
          <w:rFonts w:ascii="Times New Roman" w:eastAsia="Times New Roman" w:hAnsi="Times New Roman" w:cs="Times New Roman"/>
          <w:bCs/>
          <w:sz w:val="27"/>
          <w:szCs w:val="27"/>
          <w:lang w:eastAsia="ru-RU"/>
        </w:rPr>
        <w:t xml:space="preserve">тарифная ставка на покрытие </w:t>
      </w:r>
      <w:proofErr w:type="gramStart"/>
      <w:r w:rsidRPr="00400CAC">
        <w:rPr>
          <w:rFonts w:ascii="Times New Roman" w:eastAsia="Times New Roman" w:hAnsi="Times New Roman" w:cs="Times New Roman"/>
          <w:bCs/>
          <w:sz w:val="27"/>
          <w:szCs w:val="27"/>
          <w:lang w:eastAsia="ru-RU"/>
        </w:rPr>
        <w:t>расходов  на</w:t>
      </w:r>
      <w:proofErr w:type="gramEnd"/>
      <w:r w:rsidRPr="00400CAC">
        <w:rPr>
          <w:rFonts w:ascii="Times New Roman" w:eastAsia="Times New Roman" w:hAnsi="Times New Roman" w:cs="Times New Roman"/>
          <w:bCs/>
          <w:sz w:val="27"/>
          <w:szCs w:val="27"/>
          <w:lang w:eastAsia="ru-RU"/>
        </w:rPr>
        <w:t xml:space="preserve"> технологическое присоединение энергопринимающих устройств потребителей электрической энергии, не включающим в себя мероприятия «последней мили», (руб./кВт);</w:t>
      </w:r>
    </w:p>
    <w:p w:rsidR="00400CAC" w:rsidRPr="00400CAC" w:rsidRDefault="00400CAC" w:rsidP="00400CAC">
      <w:pPr>
        <w:tabs>
          <w:tab w:val="left" w:pos="567"/>
        </w:tabs>
        <w:spacing w:after="0" w:line="240" w:lineRule="auto"/>
        <w:ind w:left="153" w:firstLine="567"/>
        <w:jc w:val="both"/>
        <w:rPr>
          <w:rFonts w:ascii="Times New Roman" w:eastAsia="Times New Roman" w:hAnsi="Times New Roman" w:cs="Times New Roman"/>
          <w:bCs/>
          <w:sz w:val="27"/>
          <w:szCs w:val="27"/>
          <w:lang w:eastAsia="ru-RU"/>
        </w:rPr>
      </w:pPr>
      <w:proofErr w:type="gramStart"/>
      <w:r w:rsidRPr="00400CAC">
        <w:rPr>
          <w:rFonts w:ascii="Times New Roman" w:eastAsia="Times New Roman" w:hAnsi="Times New Roman" w:cs="Times New Roman"/>
          <w:bCs/>
          <w:sz w:val="27"/>
          <w:szCs w:val="27"/>
          <w:lang w:val="en-US" w:eastAsia="ru-RU"/>
        </w:rPr>
        <w:t>C</w:t>
      </w:r>
      <w:r w:rsidRPr="00400CAC">
        <w:rPr>
          <w:rFonts w:ascii="Times New Roman" w:eastAsia="Times New Roman" w:hAnsi="Times New Roman" w:cs="Times New Roman"/>
          <w:bCs/>
          <w:sz w:val="27"/>
          <w:szCs w:val="27"/>
          <w:vertAlign w:val="subscript"/>
          <w:lang w:eastAsia="ru-RU"/>
        </w:rPr>
        <w:t>2</w:t>
      </w:r>
      <w:r w:rsidRPr="00400CAC">
        <w:rPr>
          <w:rFonts w:ascii="Times New Roman" w:eastAsia="Times New Roman" w:hAnsi="Times New Roman" w:cs="Times New Roman"/>
          <w:bCs/>
          <w:sz w:val="27"/>
          <w:szCs w:val="27"/>
          <w:vertAlign w:val="subscript"/>
          <w:lang w:val="en-US" w:eastAsia="ru-RU"/>
        </w:rPr>
        <w:t>i</w:t>
      </w:r>
      <w:r w:rsidRPr="00400CAC">
        <w:rPr>
          <w:rFonts w:ascii="Times New Roman" w:eastAsia="Times New Roman" w:hAnsi="Times New Roman" w:cs="Times New Roman"/>
          <w:bCs/>
          <w:sz w:val="27"/>
          <w:szCs w:val="27"/>
          <w:vertAlign w:val="superscript"/>
          <w:lang w:eastAsia="ru-RU"/>
        </w:rPr>
        <w:t>(</w:t>
      </w:r>
      <w:proofErr w:type="gramEnd"/>
      <w:r w:rsidRPr="00400CAC">
        <w:rPr>
          <w:rFonts w:ascii="Times New Roman" w:eastAsia="Times New Roman" w:hAnsi="Times New Roman" w:cs="Times New Roman"/>
          <w:bCs/>
          <w:sz w:val="27"/>
          <w:szCs w:val="27"/>
          <w:vertAlign w:val="superscript"/>
          <w:lang w:eastAsia="ru-RU"/>
        </w:rPr>
        <w:t>150 кВт)</w:t>
      </w:r>
      <w:r w:rsidRPr="00400CAC">
        <w:rPr>
          <w:rFonts w:ascii="Times New Roman" w:eastAsia="Times New Roman" w:hAnsi="Times New Roman" w:cs="Times New Roman"/>
          <w:bCs/>
          <w:sz w:val="27"/>
          <w:szCs w:val="27"/>
          <w:vertAlign w:val="subscript"/>
          <w:lang w:eastAsia="ru-RU"/>
        </w:rPr>
        <w:t xml:space="preserve"> </w:t>
      </w:r>
      <w:r w:rsidRPr="00400CAC">
        <w:rPr>
          <w:rFonts w:ascii="Times New Roman" w:eastAsia="Times New Roman" w:hAnsi="Times New Roman" w:cs="Times New Roman"/>
          <w:bCs/>
          <w:sz w:val="27"/>
          <w:szCs w:val="27"/>
          <w:lang w:eastAsia="ru-RU"/>
        </w:rPr>
        <w:t xml:space="preserve">– стандартизированная тарифная ставка на покрытие расходов сетевой организации на строительство воздушных линий электропередачи на </w:t>
      </w:r>
      <w:r w:rsidRPr="00400CAC">
        <w:rPr>
          <w:rFonts w:ascii="Times New Roman" w:eastAsia="Times New Roman" w:hAnsi="Times New Roman" w:cs="Times New Roman"/>
          <w:bCs/>
          <w:sz w:val="27"/>
          <w:szCs w:val="27"/>
          <w:lang w:val="en-US" w:eastAsia="ru-RU"/>
        </w:rPr>
        <w:t>i</w:t>
      </w:r>
      <w:r w:rsidRPr="00400CAC">
        <w:rPr>
          <w:rFonts w:ascii="Times New Roman" w:eastAsia="Times New Roman" w:hAnsi="Times New Roman" w:cs="Times New Roman"/>
          <w:bCs/>
          <w:sz w:val="27"/>
          <w:szCs w:val="27"/>
          <w:lang w:eastAsia="ru-RU"/>
        </w:rPr>
        <w:t>-том уровне напряжения</w:t>
      </w:r>
      <w:r w:rsidRPr="00400CAC">
        <w:rPr>
          <w:rFonts w:ascii="Times New Roman" w:eastAsia="Times New Roman" w:hAnsi="Times New Roman" w:cs="Times New Roman"/>
          <w:sz w:val="20"/>
          <w:szCs w:val="20"/>
          <w:lang w:eastAsia="ru-RU"/>
        </w:rPr>
        <w:t xml:space="preserve"> </w:t>
      </w:r>
      <w:r w:rsidRPr="00400CAC">
        <w:rPr>
          <w:rFonts w:ascii="Times New Roman" w:eastAsia="Times New Roman" w:hAnsi="Times New Roman" w:cs="Times New Roman"/>
          <w:bCs/>
          <w:sz w:val="27"/>
          <w:szCs w:val="27"/>
          <w:lang w:eastAsia="ru-RU"/>
        </w:rPr>
        <w:t>для заявителей, осуществляющих технологическое присоединение энергопринимающих устройств максимальной мощностью не более 150 кВт,  (руб./км);</w:t>
      </w:r>
    </w:p>
    <w:p w:rsidR="00400CAC" w:rsidRPr="00400CAC" w:rsidRDefault="00400CAC" w:rsidP="00400CAC">
      <w:pPr>
        <w:tabs>
          <w:tab w:val="left" w:pos="567"/>
        </w:tabs>
        <w:spacing w:after="0" w:line="240" w:lineRule="auto"/>
        <w:ind w:left="153" w:firstLine="567"/>
        <w:jc w:val="both"/>
        <w:rPr>
          <w:rFonts w:ascii="Times New Roman" w:eastAsia="Times New Roman" w:hAnsi="Times New Roman" w:cs="Times New Roman"/>
          <w:bCs/>
          <w:sz w:val="27"/>
          <w:szCs w:val="27"/>
          <w:vertAlign w:val="subscript"/>
          <w:lang w:eastAsia="ru-RU"/>
        </w:rPr>
      </w:pPr>
      <w:proofErr w:type="gramStart"/>
      <w:r w:rsidRPr="00400CAC">
        <w:rPr>
          <w:rFonts w:ascii="Times New Roman" w:eastAsia="Times New Roman" w:hAnsi="Times New Roman" w:cs="Times New Roman"/>
          <w:bCs/>
          <w:sz w:val="27"/>
          <w:szCs w:val="27"/>
          <w:lang w:val="en-US" w:eastAsia="ru-RU"/>
        </w:rPr>
        <w:t>C</w:t>
      </w:r>
      <w:r w:rsidRPr="00400CAC">
        <w:rPr>
          <w:rFonts w:ascii="Times New Roman" w:eastAsia="Times New Roman" w:hAnsi="Times New Roman" w:cs="Times New Roman"/>
          <w:bCs/>
          <w:sz w:val="27"/>
          <w:szCs w:val="27"/>
          <w:vertAlign w:val="subscript"/>
          <w:lang w:eastAsia="ru-RU"/>
        </w:rPr>
        <w:t>3</w:t>
      </w:r>
      <w:r w:rsidRPr="00400CAC">
        <w:rPr>
          <w:rFonts w:ascii="Times New Roman" w:eastAsia="Times New Roman" w:hAnsi="Times New Roman" w:cs="Times New Roman"/>
          <w:bCs/>
          <w:sz w:val="27"/>
          <w:szCs w:val="27"/>
          <w:vertAlign w:val="subscript"/>
          <w:lang w:val="en-US" w:eastAsia="ru-RU"/>
        </w:rPr>
        <w:t>i</w:t>
      </w:r>
      <w:r w:rsidRPr="00400CAC">
        <w:rPr>
          <w:rFonts w:ascii="Times New Roman" w:eastAsia="Times New Roman" w:hAnsi="Times New Roman" w:cs="Times New Roman"/>
          <w:bCs/>
          <w:sz w:val="27"/>
          <w:szCs w:val="27"/>
          <w:vertAlign w:val="superscript"/>
          <w:lang w:eastAsia="ru-RU"/>
        </w:rPr>
        <w:t>(</w:t>
      </w:r>
      <w:proofErr w:type="gramEnd"/>
      <w:r w:rsidRPr="00400CAC">
        <w:rPr>
          <w:rFonts w:ascii="Times New Roman" w:eastAsia="Times New Roman" w:hAnsi="Times New Roman" w:cs="Times New Roman"/>
          <w:bCs/>
          <w:sz w:val="27"/>
          <w:szCs w:val="27"/>
          <w:vertAlign w:val="superscript"/>
          <w:lang w:eastAsia="ru-RU"/>
        </w:rPr>
        <w:t>150 кВт)</w:t>
      </w:r>
      <w:r w:rsidRPr="00400CAC">
        <w:rPr>
          <w:rFonts w:ascii="Times New Roman" w:eastAsia="Times New Roman" w:hAnsi="Times New Roman" w:cs="Times New Roman"/>
          <w:bCs/>
          <w:sz w:val="27"/>
          <w:szCs w:val="27"/>
          <w:vertAlign w:val="subscript"/>
          <w:lang w:eastAsia="ru-RU"/>
        </w:rPr>
        <w:t xml:space="preserve"> </w:t>
      </w:r>
      <w:r w:rsidRPr="00400CAC">
        <w:rPr>
          <w:rFonts w:ascii="Times New Roman" w:eastAsia="Times New Roman" w:hAnsi="Times New Roman" w:cs="Times New Roman"/>
          <w:bCs/>
          <w:sz w:val="27"/>
          <w:szCs w:val="27"/>
          <w:lang w:eastAsia="ru-RU"/>
        </w:rPr>
        <w:t xml:space="preserve">– стандартизированная тарифная ставка на покрытие расходов сетевой организации на строительство кабельных линий электропередачи на </w:t>
      </w:r>
      <w:r w:rsidRPr="00400CAC">
        <w:rPr>
          <w:rFonts w:ascii="Times New Roman" w:eastAsia="Times New Roman" w:hAnsi="Times New Roman" w:cs="Times New Roman"/>
          <w:bCs/>
          <w:sz w:val="27"/>
          <w:szCs w:val="27"/>
          <w:lang w:val="en-US" w:eastAsia="ru-RU"/>
        </w:rPr>
        <w:t>i</w:t>
      </w:r>
      <w:r w:rsidRPr="00400CAC">
        <w:rPr>
          <w:rFonts w:ascii="Times New Roman" w:eastAsia="Times New Roman" w:hAnsi="Times New Roman" w:cs="Times New Roman"/>
          <w:bCs/>
          <w:sz w:val="27"/>
          <w:szCs w:val="27"/>
          <w:lang w:eastAsia="ru-RU"/>
        </w:rPr>
        <w:t>-том уровне напряжения</w:t>
      </w:r>
      <w:r w:rsidRPr="00400CAC">
        <w:rPr>
          <w:rFonts w:ascii="Times New Roman" w:eastAsia="Times New Roman" w:hAnsi="Times New Roman" w:cs="Times New Roman"/>
          <w:sz w:val="20"/>
          <w:szCs w:val="20"/>
          <w:lang w:eastAsia="ru-RU"/>
        </w:rPr>
        <w:t xml:space="preserve"> </w:t>
      </w:r>
      <w:r w:rsidRPr="00400CAC">
        <w:rPr>
          <w:rFonts w:ascii="Times New Roman" w:eastAsia="Times New Roman" w:hAnsi="Times New Roman" w:cs="Times New Roman"/>
          <w:bCs/>
          <w:sz w:val="27"/>
          <w:szCs w:val="27"/>
          <w:lang w:eastAsia="ru-RU"/>
        </w:rPr>
        <w:t>для заявителей, осуществляющих технологическое присоединение энергопринимающих устройств максимальной мощностью не более 150 кВт, (руб./км);</w:t>
      </w:r>
    </w:p>
    <w:p w:rsidR="00400CAC" w:rsidRPr="00400CAC" w:rsidRDefault="00400CAC" w:rsidP="00400CAC">
      <w:pPr>
        <w:tabs>
          <w:tab w:val="left" w:pos="567"/>
        </w:tabs>
        <w:spacing w:after="0" w:line="240" w:lineRule="auto"/>
        <w:ind w:left="153" w:firstLine="567"/>
        <w:jc w:val="both"/>
        <w:rPr>
          <w:rFonts w:ascii="Times New Roman" w:eastAsia="Times New Roman" w:hAnsi="Times New Roman" w:cs="Times New Roman"/>
          <w:bCs/>
          <w:sz w:val="27"/>
          <w:szCs w:val="27"/>
          <w:lang w:eastAsia="ru-RU"/>
        </w:rPr>
      </w:pPr>
      <w:proofErr w:type="gramStart"/>
      <w:r w:rsidRPr="00400CAC">
        <w:rPr>
          <w:rFonts w:ascii="Times New Roman" w:eastAsia="Times New Roman" w:hAnsi="Times New Roman" w:cs="Times New Roman"/>
          <w:bCs/>
          <w:sz w:val="27"/>
          <w:szCs w:val="27"/>
          <w:lang w:val="en-US" w:eastAsia="ru-RU"/>
        </w:rPr>
        <w:t>C</w:t>
      </w:r>
      <w:r w:rsidRPr="00400CAC">
        <w:rPr>
          <w:rFonts w:ascii="Times New Roman" w:eastAsia="Times New Roman" w:hAnsi="Times New Roman" w:cs="Times New Roman"/>
          <w:bCs/>
          <w:sz w:val="27"/>
          <w:szCs w:val="27"/>
          <w:vertAlign w:val="subscript"/>
          <w:lang w:eastAsia="ru-RU"/>
        </w:rPr>
        <w:t>4</w:t>
      </w:r>
      <w:r w:rsidRPr="00400CAC">
        <w:rPr>
          <w:rFonts w:ascii="Times New Roman" w:eastAsia="Times New Roman" w:hAnsi="Times New Roman" w:cs="Times New Roman"/>
          <w:bCs/>
          <w:sz w:val="27"/>
          <w:szCs w:val="27"/>
          <w:vertAlign w:val="subscript"/>
          <w:lang w:val="en-US" w:eastAsia="ru-RU"/>
        </w:rPr>
        <w:t>i</w:t>
      </w:r>
      <w:r w:rsidRPr="00400CAC">
        <w:rPr>
          <w:rFonts w:ascii="Times New Roman" w:eastAsia="Times New Roman" w:hAnsi="Times New Roman" w:cs="Times New Roman"/>
          <w:bCs/>
          <w:sz w:val="27"/>
          <w:szCs w:val="27"/>
          <w:vertAlign w:val="superscript"/>
          <w:lang w:eastAsia="ru-RU"/>
        </w:rPr>
        <w:t>(</w:t>
      </w:r>
      <w:proofErr w:type="gramEnd"/>
      <w:r w:rsidRPr="00400CAC">
        <w:rPr>
          <w:rFonts w:ascii="Times New Roman" w:eastAsia="Times New Roman" w:hAnsi="Times New Roman" w:cs="Times New Roman"/>
          <w:bCs/>
          <w:sz w:val="27"/>
          <w:szCs w:val="27"/>
          <w:vertAlign w:val="superscript"/>
          <w:lang w:eastAsia="ru-RU"/>
        </w:rPr>
        <w:t>150 кВт)</w:t>
      </w:r>
      <w:r w:rsidRPr="00400CAC">
        <w:rPr>
          <w:rFonts w:ascii="Times New Roman" w:eastAsia="Times New Roman" w:hAnsi="Times New Roman" w:cs="Times New Roman"/>
          <w:bCs/>
          <w:sz w:val="27"/>
          <w:szCs w:val="27"/>
          <w:vertAlign w:val="subscript"/>
          <w:lang w:eastAsia="ru-RU"/>
        </w:rPr>
        <w:t xml:space="preserve"> </w:t>
      </w:r>
      <w:r w:rsidRPr="00400CAC">
        <w:rPr>
          <w:rFonts w:ascii="Times New Roman" w:eastAsia="Times New Roman" w:hAnsi="Times New Roman" w:cs="Times New Roman"/>
          <w:bCs/>
          <w:sz w:val="27"/>
          <w:szCs w:val="27"/>
          <w:lang w:eastAsia="ru-RU"/>
        </w:rPr>
        <w:t xml:space="preserve">- стандартизированная тарифная ставка на покрытие расходов сетевой организации на строительство подстанций электропередачи на </w:t>
      </w:r>
      <w:r w:rsidRPr="00400CAC">
        <w:rPr>
          <w:rFonts w:ascii="Times New Roman" w:eastAsia="Times New Roman" w:hAnsi="Times New Roman" w:cs="Times New Roman"/>
          <w:bCs/>
          <w:sz w:val="27"/>
          <w:szCs w:val="27"/>
          <w:lang w:val="en-US" w:eastAsia="ru-RU"/>
        </w:rPr>
        <w:t>i</w:t>
      </w:r>
      <w:r w:rsidRPr="00400CAC">
        <w:rPr>
          <w:rFonts w:ascii="Times New Roman" w:eastAsia="Times New Roman" w:hAnsi="Times New Roman" w:cs="Times New Roman"/>
          <w:bCs/>
          <w:sz w:val="27"/>
          <w:szCs w:val="27"/>
          <w:lang w:eastAsia="ru-RU"/>
        </w:rPr>
        <w:t>-том уровне напряжения</w:t>
      </w:r>
      <w:r w:rsidRPr="00400CAC">
        <w:rPr>
          <w:rFonts w:ascii="Times New Roman" w:eastAsia="Times New Roman" w:hAnsi="Times New Roman" w:cs="Times New Roman"/>
          <w:sz w:val="20"/>
          <w:szCs w:val="20"/>
          <w:lang w:eastAsia="ru-RU"/>
        </w:rPr>
        <w:t xml:space="preserve"> </w:t>
      </w:r>
      <w:r w:rsidRPr="00400CAC">
        <w:rPr>
          <w:rFonts w:ascii="Times New Roman" w:eastAsia="Times New Roman" w:hAnsi="Times New Roman" w:cs="Times New Roman"/>
          <w:bCs/>
          <w:sz w:val="27"/>
          <w:szCs w:val="27"/>
          <w:lang w:eastAsia="ru-RU"/>
        </w:rPr>
        <w:t>для заявителей, осуществляющих технологическое присоединение энергопринимающих устройств максимальной мощностью не более 150 кВт,   (руб./кВт);</w:t>
      </w:r>
    </w:p>
    <w:p w:rsidR="00400CAC" w:rsidRPr="00400CAC" w:rsidRDefault="00400CAC" w:rsidP="00400CAC">
      <w:pPr>
        <w:tabs>
          <w:tab w:val="left" w:pos="567"/>
        </w:tabs>
        <w:spacing w:after="0" w:line="240" w:lineRule="auto"/>
        <w:ind w:left="153" w:firstLine="567"/>
        <w:jc w:val="both"/>
        <w:rPr>
          <w:rFonts w:ascii="Times New Roman" w:eastAsia="Times New Roman" w:hAnsi="Times New Roman" w:cs="Times New Roman"/>
          <w:bCs/>
          <w:sz w:val="27"/>
          <w:szCs w:val="27"/>
          <w:lang w:eastAsia="ru-RU"/>
        </w:rPr>
      </w:pPr>
      <w:proofErr w:type="gramStart"/>
      <w:r w:rsidRPr="00400CAC">
        <w:rPr>
          <w:rFonts w:ascii="Times New Roman" w:eastAsia="Times New Roman" w:hAnsi="Times New Roman" w:cs="Times New Roman"/>
          <w:bCs/>
          <w:sz w:val="27"/>
          <w:szCs w:val="27"/>
          <w:lang w:val="en-US" w:eastAsia="ru-RU"/>
        </w:rPr>
        <w:t>Z</w:t>
      </w:r>
      <w:r w:rsidRPr="00400CAC">
        <w:rPr>
          <w:rFonts w:ascii="Times New Roman" w:eastAsia="Times New Roman" w:hAnsi="Times New Roman" w:cs="Times New Roman"/>
          <w:bCs/>
          <w:sz w:val="27"/>
          <w:szCs w:val="27"/>
          <w:lang w:eastAsia="ru-RU"/>
        </w:rPr>
        <w:t xml:space="preserve"> </w:t>
      </w:r>
      <w:r w:rsidRPr="00400CAC">
        <w:rPr>
          <w:rFonts w:ascii="Times New Roman" w:eastAsia="Times New Roman" w:hAnsi="Times New Roman" w:cs="Times New Roman"/>
          <w:bCs/>
          <w:sz w:val="27"/>
          <w:szCs w:val="27"/>
          <w:vertAlign w:val="subscript"/>
          <w:lang w:eastAsia="ru-RU"/>
        </w:rPr>
        <w:t>изм.</w:t>
      </w:r>
      <w:proofErr w:type="gramEnd"/>
      <w:r w:rsidRPr="00400CAC">
        <w:rPr>
          <w:rFonts w:ascii="Times New Roman" w:eastAsia="Times New Roman" w:hAnsi="Times New Roman" w:cs="Times New Roman"/>
          <w:bCs/>
          <w:sz w:val="27"/>
          <w:szCs w:val="27"/>
          <w:vertAlign w:val="subscript"/>
          <w:lang w:eastAsia="ru-RU"/>
        </w:rPr>
        <w:t xml:space="preserve"> ст. – </w:t>
      </w:r>
      <w:r w:rsidRPr="00400CAC">
        <w:rPr>
          <w:rFonts w:ascii="Times New Roman" w:eastAsia="Times New Roman" w:hAnsi="Times New Roman" w:cs="Times New Roman"/>
          <w:bCs/>
          <w:sz w:val="27"/>
          <w:szCs w:val="27"/>
          <w:lang w:eastAsia="ru-RU"/>
        </w:rPr>
        <w:t xml:space="preserve">индекс изменения сметной стоимости по строительно-монтажным работам для Республики Мордовия на квартал, предшествующий кварталу, в котором  определяется плата за технологическое присоединение, к  федеральным единичным расценкам 2001 года,  рекомендуемый Министерством строительства и жилищно-коммунального хозяйства Российской Федерации; </w:t>
      </w:r>
    </w:p>
    <w:p w:rsidR="00400CAC" w:rsidRPr="00400CAC" w:rsidRDefault="00400CAC" w:rsidP="00400CAC">
      <w:pPr>
        <w:tabs>
          <w:tab w:val="left" w:pos="567"/>
        </w:tabs>
        <w:spacing w:after="0" w:line="240" w:lineRule="auto"/>
        <w:ind w:left="153" w:firstLine="567"/>
        <w:jc w:val="both"/>
        <w:rPr>
          <w:rFonts w:ascii="Times New Roman" w:eastAsia="Times New Roman" w:hAnsi="Times New Roman" w:cs="Times New Roman"/>
          <w:bCs/>
          <w:sz w:val="27"/>
          <w:szCs w:val="27"/>
          <w:lang w:eastAsia="ru-RU"/>
        </w:rPr>
      </w:pPr>
      <w:r w:rsidRPr="00400CAC">
        <w:rPr>
          <w:rFonts w:ascii="Times New Roman" w:eastAsia="Times New Roman" w:hAnsi="Times New Roman" w:cs="Times New Roman"/>
          <w:bCs/>
          <w:position w:val="-32"/>
          <w:sz w:val="27"/>
          <w:szCs w:val="27"/>
          <w:lang w:eastAsia="ru-RU"/>
        </w:rPr>
        <w:object w:dxaOrig="1180" w:dyaOrig="900">
          <v:shape id="_x0000_i1045" type="#_x0000_t75" style="width:59.25pt;height:45pt" o:ole="">
            <v:imagedata r:id="rId6" o:title=""/>
          </v:shape>
          <o:OLEObject Type="Embed" ProgID="Equation.3" ShapeID="_x0000_i1045" DrawAspect="Content" ObjectID="_1549873118" r:id="rId22"/>
        </w:object>
      </w:r>
      <w:r w:rsidRPr="00400CAC">
        <w:rPr>
          <w:rFonts w:ascii="Times New Roman" w:eastAsia="Times New Roman" w:hAnsi="Times New Roman" w:cs="Times New Roman"/>
          <w:bCs/>
          <w:sz w:val="27"/>
          <w:szCs w:val="27"/>
          <w:lang w:eastAsia="ru-RU"/>
        </w:rPr>
        <w:t>–</w:t>
      </w:r>
      <w:r w:rsidRPr="00400CAC">
        <w:rPr>
          <w:rFonts w:ascii="Times New Roman" w:eastAsia="Times New Roman" w:hAnsi="Times New Roman" w:cs="Times New Roman"/>
          <w:bCs/>
          <w:sz w:val="27"/>
          <w:szCs w:val="27"/>
          <w:vertAlign w:val="subscript"/>
          <w:lang w:eastAsia="ru-RU"/>
        </w:rPr>
        <w:t xml:space="preserve"> </w:t>
      </w:r>
      <w:r w:rsidRPr="00400CAC">
        <w:rPr>
          <w:rFonts w:ascii="Times New Roman" w:eastAsia="Times New Roman" w:hAnsi="Times New Roman" w:cs="Times New Roman"/>
          <w:bCs/>
          <w:sz w:val="27"/>
          <w:szCs w:val="27"/>
          <w:lang w:eastAsia="ru-RU"/>
        </w:rPr>
        <w:t>произведение прогнозных индексов-дефляторов по подразделу "Строительство", публикуемых Министерством экономического развития Российской Федерации на соответствующий год (при отсутствии данного индекса используется индекс потребительских цен на соответствующий год) за половину периода, указанного в технических условиях, начиная с года, следующего за годом утверждения платы;</w:t>
      </w:r>
    </w:p>
    <w:p w:rsidR="00400CAC" w:rsidRPr="00400CAC" w:rsidRDefault="00400CAC" w:rsidP="00400CAC">
      <w:pPr>
        <w:tabs>
          <w:tab w:val="left" w:pos="567"/>
        </w:tabs>
        <w:spacing w:after="0" w:line="240" w:lineRule="auto"/>
        <w:ind w:left="153" w:firstLine="567"/>
        <w:jc w:val="both"/>
        <w:rPr>
          <w:rFonts w:ascii="Times New Roman" w:eastAsia="Times New Roman" w:hAnsi="Times New Roman" w:cs="Times New Roman"/>
          <w:sz w:val="27"/>
          <w:szCs w:val="27"/>
          <w:lang w:eastAsia="ru-RU"/>
        </w:rPr>
      </w:pPr>
      <w:r w:rsidRPr="00400CAC">
        <w:rPr>
          <w:rFonts w:ascii="Times New Roman" w:eastAsia="Times New Roman" w:hAnsi="Times New Roman" w:cs="Times New Roman"/>
          <w:bCs/>
          <w:position w:val="-32"/>
          <w:sz w:val="27"/>
          <w:szCs w:val="27"/>
          <w:lang w:eastAsia="ru-RU"/>
        </w:rPr>
        <w:object w:dxaOrig="1180" w:dyaOrig="740">
          <v:shape id="_x0000_i1046" type="#_x0000_t75" style="width:59.25pt;height:36.75pt" o:ole="">
            <v:imagedata r:id="rId8" o:title=""/>
          </v:shape>
          <o:OLEObject Type="Embed" ProgID="Equation.3" ShapeID="_x0000_i1046" DrawAspect="Content" ObjectID="_1549873119" r:id="rId23"/>
        </w:object>
      </w:r>
      <w:r w:rsidRPr="00400CAC">
        <w:rPr>
          <w:rFonts w:ascii="Times New Roman" w:eastAsia="Times New Roman" w:hAnsi="Times New Roman" w:cs="Times New Roman"/>
          <w:sz w:val="27"/>
          <w:szCs w:val="27"/>
          <w:lang w:eastAsia="ru-RU"/>
        </w:rPr>
        <w:t xml:space="preserve">   </w:t>
      </w:r>
      <w:r w:rsidRPr="00400CAC">
        <w:rPr>
          <w:rFonts w:ascii="Times New Roman" w:eastAsia="Times New Roman" w:hAnsi="Times New Roman" w:cs="Times New Roman"/>
          <w:bCs/>
          <w:sz w:val="27"/>
          <w:szCs w:val="27"/>
          <w:lang w:eastAsia="ru-RU"/>
        </w:rPr>
        <w:t>–</w:t>
      </w:r>
      <w:r w:rsidRPr="00400CAC">
        <w:rPr>
          <w:rFonts w:ascii="Times New Roman" w:eastAsia="Times New Roman" w:hAnsi="Times New Roman" w:cs="Times New Roman"/>
          <w:bCs/>
          <w:sz w:val="27"/>
          <w:szCs w:val="27"/>
          <w:vertAlign w:val="subscript"/>
          <w:lang w:eastAsia="ru-RU"/>
        </w:rPr>
        <w:t xml:space="preserve"> </w:t>
      </w:r>
      <w:r w:rsidRPr="00400CAC">
        <w:rPr>
          <w:rFonts w:ascii="Times New Roman" w:eastAsia="Times New Roman" w:hAnsi="Times New Roman" w:cs="Times New Roman"/>
          <w:bCs/>
          <w:sz w:val="27"/>
          <w:szCs w:val="27"/>
          <w:lang w:eastAsia="ru-RU"/>
        </w:rPr>
        <w:t>произведение</w:t>
      </w:r>
      <w:r w:rsidRPr="00400CAC">
        <w:rPr>
          <w:rFonts w:ascii="Times New Roman" w:eastAsia="Times New Roman" w:hAnsi="Times New Roman" w:cs="Times New Roman"/>
          <w:sz w:val="27"/>
          <w:szCs w:val="27"/>
          <w:lang w:eastAsia="ru-RU"/>
        </w:rPr>
        <w:t xml:space="preserve"> прогнозных индексов-дефляторов по подразделу "Строительство", публикуемых Министерством экономического развития Российской Федерации на соответствующий год (при отсутствии данного индекса используется индекс потребительских цен на соответствующий год) за период, указанный в технических условиях, начиная с года, следующего за годом утверждения платы</w:t>
      </w:r>
      <w:proofErr w:type="gramStart"/>
      <w:r w:rsidRPr="00400CAC">
        <w:rPr>
          <w:rFonts w:ascii="Times New Roman" w:eastAsia="Times New Roman" w:hAnsi="Times New Roman" w:cs="Times New Roman"/>
          <w:sz w:val="27"/>
          <w:szCs w:val="27"/>
          <w:lang w:eastAsia="ru-RU"/>
        </w:rPr>
        <w:t xml:space="preserve"> </w:t>
      </w:r>
      <w:r w:rsidRPr="00400CAC">
        <w:rPr>
          <w:rFonts w:ascii="Times New Roman" w:eastAsia="Times New Roman" w:hAnsi="Times New Roman" w:cs="Times New Roman"/>
          <w:bCs/>
          <w:sz w:val="27"/>
          <w:szCs w:val="27"/>
          <w:lang w:eastAsia="ru-RU"/>
        </w:rPr>
        <w:t>.</w:t>
      </w:r>
      <w:proofErr w:type="gramEnd"/>
    </w:p>
    <w:p w:rsidR="00400CAC" w:rsidRPr="00844B1C" w:rsidRDefault="00400CAC" w:rsidP="00944647">
      <w:pPr>
        <w:tabs>
          <w:tab w:val="left" w:pos="567"/>
        </w:tabs>
        <w:spacing w:after="0" w:line="240" w:lineRule="auto"/>
        <w:ind w:left="153" w:firstLine="567"/>
        <w:jc w:val="both"/>
        <w:rPr>
          <w:rFonts w:ascii="Times New Roman" w:hAnsi="Times New Roman" w:cs="Times New Roman"/>
          <w:sz w:val="24"/>
          <w:szCs w:val="24"/>
        </w:rPr>
      </w:pPr>
    </w:p>
    <w:p w:rsidR="00962FA8" w:rsidRPr="00944647" w:rsidRDefault="00962FA8" w:rsidP="00944647">
      <w:pPr>
        <w:spacing w:after="0" w:line="240" w:lineRule="auto"/>
        <w:jc w:val="both"/>
        <w:rPr>
          <w:rFonts w:ascii="Times New Roman" w:hAnsi="Times New Roman" w:cs="Times New Roman"/>
          <w:sz w:val="24"/>
          <w:szCs w:val="24"/>
        </w:rPr>
      </w:pPr>
    </w:p>
    <w:p w:rsidR="00962FA8" w:rsidRPr="00944647" w:rsidRDefault="00400CAC" w:rsidP="00944647">
      <w:pPr>
        <w:jc w:val="both"/>
        <w:rPr>
          <w:rFonts w:ascii="Times New Roman" w:hAnsi="Times New Roman" w:cs="Times New Roman"/>
          <w:b/>
          <w:bCs/>
          <w:sz w:val="24"/>
          <w:szCs w:val="24"/>
        </w:rPr>
      </w:pPr>
      <w:r>
        <w:rPr>
          <w:rFonts w:ascii="Times New Roman" w:hAnsi="Times New Roman" w:cs="Times New Roman"/>
          <w:b/>
          <w:bCs/>
          <w:sz w:val="24"/>
          <w:szCs w:val="24"/>
        </w:rPr>
        <w:t>9</w:t>
      </w:r>
      <w:r w:rsidR="00962FA8" w:rsidRPr="00944647">
        <w:rPr>
          <w:rFonts w:ascii="Times New Roman" w:hAnsi="Times New Roman" w:cs="Times New Roman"/>
          <w:b/>
          <w:bCs/>
          <w:sz w:val="24"/>
          <w:szCs w:val="24"/>
        </w:rPr>
        <w:t>. Плата за технологическое присоединение энергопринимающих устройств максимальной мощностью, не превышающей 15 к</w:t>
      </w:r>
      <w:proofErr w:type="gramStart"/>
      <w:r w:rsidR="00962FA8" w:rsidRPr="00944647">
        <w:rPr>
          <w:rFonts w:ascii="Times New Roman" w:hAnsi="Times New Roman" w:cs="Times New Roman"/>
          <w:b/>
          <w:bCs/>
          <w:sz w:val="24"/>
          <w:szCs w:val="24"/>
        </w:rPr>
        <w:t>Вт вкл</w:t>
      </w:r>
      <w:proofErr w:type="gramEnd"/>
      <w:r w:rsidR="00962FA8" w:rsidRPr="00944647">
        <w:rPr>
          <w:rFonts w:ascii="Times New Roman" w:hAnsi="Times New Roman" w:cs="Times New Roman"/>
          <w:b/>
          <w:bCs/>
          <w:sz w:val="24"/>
          <w:szCs w:val="24"/>
        </w:rPr>
        <w:t>ючительно (с учетом ранее присоединенных в данной точке присоединения энергопринимающих устройств).</w:t>
      </w:r>
    </w:p>
    <w:p w:rsidR="00844B1C" w:rsidRPr="00844B1C" w:rsidRDefault="00844B1C" w:rsidP="00844B1C">
      <w:pPr>
        <w:spacing w:after="0" w:line="240" w:lineRule="auto"/>
        <w:ind w:firstLine="720"/>
        <w:jc w:val="both"/>
        <w:rPr>
          <w:rFonts w:ascii="Times New Roman" w:hAnsi="Times New Roman" w:cs="Times New Roman"/>
          <w:sz w:val="24"/>
          <w:szCs w:val="24"/>
        </w:rPr>
      </w:pPr>
      <w:proofErr w:type="gramStart"/>
      <w:r w:rsidRPr="00844B1C">
        <w:rPr>
          <w:rFonts w:ascii="Times New Roman" w:hAnsi="Times New Roman" w:cs="Times New Roman"/>
          <w:sz w:val="24"/>
          <w:szCs w:val="24"/>
        </w:rPr>
        <w:t>Установить плату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в размере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w:t>
      </w:r>
      <w:proofErr w:type="gramEnd"/>
      <w:r w:rsidRPr="00844B1C">
        <w:rPr>
          <w:rFonts w:ascii="Times New Roman" w:hAnsi="Times New Roman" w:cs="Times New Roman"/>
          <w:sz w:val="24"/>
          <w:szCs w:val="24"/>
        </w:rPr>
        <w:t xml:space="preserve">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844B1C" w:rsidRPr="00844B1C" w:rsidRDefault="00844B1C" w:rsidP="00844B1C">
      <w:pPr>
        <w:spacing w:after="0" w:line="240" w:lineRule="auto"/>
        <w:ind w:firstLine="720"/>
        <w:jc w:val="both"/>
        <w:rPr>
          <w:rFonts w:ascii="Times New Roman" w:hAnsi="Times New Roman" w:cs="Times New Roman"/>
          <w:sz w:val="24"/>
          <w:szCs w:val="24"/>
        </w:rPr>
      </w:pPr>
      <w:proofErr w:type="gramStart"/>
      <w:r w:rsidRPr="00844B1C">
        <w:rPr>
          <w:rFonts w:ascii="Times New Roman" w:hAnsi="Times New Roman" w:cs="Times New Roman"/>
          <w:sz w:val="24"/>
          <w:szCs w:val="24"/>
        </w:rPr>
        <w:lastRenderedPageBreak/>
        <w:t>Под расстоянием от границ участка заявителя до объектов электросетевого хозяйства сетевой организации понимается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уровень напряжения, указанный в заявке, существующего или планируемого к вводу в эксплуатацию.</w:t>
      </w:r>
      <w:proofErr w:type="gramEnd"/>
    </w:p>
    <w:p w:rsidR="00844B1C" w:rsidRPr="00844B1C" w:rsidRDefault="00844B1C" w:rsidP="00844B1C">
      <w:pPr>
        <w:spacing w:after="0" w:line="240" w:lineRule="auto"/>
        <w:ind w:firstLine="720"/>
        <w:jc w:val="both"/>
        <w:rPr>
          <w:rFonts w:ascii="Times New Roman" w:hAnsi="Times New Roman" w:cs="Times New Roman"/>
          <w:sz w:val="24"/>
          <w:szCs w:val="24"/>
        </w:rPr>
      </w:pPr>
      <w:r w:rsidRPr="00844B1C">
        <w:rPr>
          <w:rFonts w:ascii="Times New Roman" w:hAnsi="Times New Roman" w:cs="Times New Roman"/>
          <w:sz w:val="24"/>
          <w:szCs w:val="24"/>
        </w:rPr>
        <w:t>В случае если с учетом последующего увеличения максимальной мощности ранее присоединенного Устройства максимальная мощность превысит 15 кВт и (или) превышены вышеуказанные расстояния, расчет платы за технологическое присоединение производится посредством применения стандартизированных тарифных ставок или ставок за единицу максимальной мощности, пропорционально объему максимальной мощности, заявленной потребителем.</w:t>
      </w:r>
    </w:p>
    <w:p w:rsidR="00844B1C" w:rsidRPr="00844B1C" w:rsidRDefault="00844B1C" w:rsidP="00844B1C">
      <w:pPr>
        <w:spacing w:after="0" w:line="240" w:lineRule="auto"/>
        <w:ind w:firstLine="720"/>
        <w:jc w:val="both"/>
        <w:rPr>
          <w:rFonts w:ascii="Times New Roman" w:hAnsi="Times New Roman" w:cs="Times New Roman"/>
          <w:sz w:val="24"/>
          <w:szCs w:val="24"/>
        </w:rPr>
      </w:pPr>
      <w:r w:rsidRPr="00844B1C">
        <w:rPr>
          <w:rFonts w:ascii="Times New Roman" w:hAnsi="Times New Roman" w:cs="Times New Roman"/>
          <w:sz w:val="24"/>
          <w:szCs w:val="24"/>
        </w:rPr>
        <w:t>Размер платы за технологическое присоединение, указанный в абзаце первом настоящего пункта, не может быть применен в следующих случаях:</w:t>
      </w:r>
    </w:p>
    <w:p w:rsidR="00844B1C" w:rsidRPr="00844B1C" w:rsidRDefault="00844B1C" w:rsidP="00844B1C">
      <w:pPr>
        <w:spacing w:after="0" w:line="240" w:lineRule="auto"/>
        <w:ind w:firstLine="720"/>
        <w:jc w:val="both"/>
        <w:rPr>
          <w:rFonts w:ascii="Times New Roman" w:hAnsi="Times New Roman" w:cs="Times New Roman"/>
          <w:sz w:val="24"/>
          <w:szCs w:val="24"/>
        </w:rPr>
      </w:pPr>
      <w:r w:rsidRPr="00844B1C">
        <w:rPr>
          <w:rFonts w:ascii="Times New Roman" w:hAnsi="Times New Roman" w:cs="Times New Roman"/>
          <w:sz w:val="24"/>
          <w:szCs w:val="24"/>
        </w:rPr>
        <w:t>при технологическом присоединении энергопринимающих устройств, принадлежащих лицам, владеющим земельным участком по договору аренды, заключенному на срок не более одного года, на котором расположены присоединяемые энергопринимающие устройства;</w:t>
      </w:r>
    </w:p>
    <w:p w:rsidR="00844B1C" w:rsidRPr="00844B1C" w:rsidRDefault="00844B1C" w:rsidP="00844B1C">
      <w:pPr>
        <w:spacing w:after="0" w:line="240" w:lineRule="auto"/>
        <w:ind w:firstLine="720"/>
        <w:jc w:val="both"/>
        <w:rPr>
          <w:rFonts w:ascii="Times New Roman" w:hAnsi="Times New Roman" w:cs="Times New Roman"/>
          <w:sz w:val="24"/>
          <w:szCs w:val="24"/>
        </w:rPr>
      </w:pPr>
      <w:r w:rsidRPr="00844B1C">
        <w:rPr>
          <w:rFonts w:ascii="Times New Roman" w:hAnsi="Times New Roman" w:cs="Times New Roman"/>
          <w:sz w:val="24"/>
          <w:szCs w:val="24"/>
        </w:rPr>
        <w:t>при технологическом присоединении энергопринимающих устройств, расположенных в жилых помещениях многоквартирных домов.</w:t>
      </w:r>
    </w:p>
    <w:p w:rsidR="00844B1C" w:rsidRPr="00844B1C" w:rsidRDefault="00844B1C" w:rsidP="00844B1C">
      <w:pPr>
        <w:spacing w:after="0" w:line="240" w:lineRule="auto"/>
        <w:ind w:firstLine="720"/>
        <w:jc w:val="both"/>
        <w:rPr>
          <w:rFonts w:ascii="Times New Roman" w:hAnsi="Times New Roman" w:cs="Times New Roman"/>
          <w:sz w:val="24"/>
          <w:szCs w:val="24"/>
        </w:rPr>
      </w:pPr>
      <w:proofErr w:type="gramStart"/>
      <w:r w:rsidRPr="00844B1C">
        <w:rPr>
          <w:rFonts w:ascii="Times New Roman" w:hAnsi="Times New Roman" w:cs="Times New Roman"/>
          <w:sz w:val="24"/>
          <w:szCs w:val="24"/>
        </w:rPr>
        <w:t>В отношении садоводческих, огороднических, дачных некоммерческих объединений и иных некоммерческих объединений (гаражно-строительных, гаражных кооперативов) утвердить плату за технологическое присоединение энергопринимающих устройств в размере 550 рублей,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w:t>
      </w:r>
      <w:proofErr w:type="gramEnd"/>
      <w:r w:rsidRPr="00844B1C">
        <w:rPr>
          <w:rFonts w:ascii="Times New Roman" w:hAnsi="Times New Roman" w:cs="Times New Roman"/>
          <w:sz w:val="24"/>
          <w:szCs w:val="24"/>
        </w:rPr>
        <w:t xml:space="preserve">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844B1C" w:rsidRPr="00844B1C" w:rsidRDefault="00844B1C" w:rsidP="00844B1C">
      <w:pPr>
        <w:spacing w:after="0" w:line="240" w:lineRule="auto"/>
        <w:ind w:firstLine="720"/>
        <w:jc w:val="both"/>
        <w:rPr>
          <w:rFonts w:ascii="Times New Roman" w:hAnsi="Times New Roman" w:cs="Times New Roman"/>
          <w:sz w:val="24"/>
          <w:szCs w:val="24"/>
        </w:rPr>
      </w:pPr>
      <w:proofErr w:type="gramStart"/>
      <w:r w:rsidRPr="00844B1C">
        <w:rPr>
          <w:rFonts w:ascii="Times New Roman" w:hAnsi="Times New Roman" w:cs="Times New Roman"/>
          <w:sz w:val="24"/>
          <w:szCs w:val="24"/>
        </w:rPr>
        <w:t>В отношении граждан, объединивших свои гаражи и хозяйственные постройки (погреба, сараи), утвердить плату за технологическое присоединение энергопринимающих устройств в размере 550 рублей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w:t>
      </w:r>
      <w:proofErr w:type="gramEnd"/>
      <w:r w:rsidRPr="00844B1C">
        <w:rPr>
          <w:rFonts w:ascii="Times New Roman" w:hAnsi="Times New Roman" w:cs="Times New Roman"/>
          <w:sz w:val="24"/>
          <w:szCs w:val="24"/>
        </w:rPr>
        <w:t xml:space="preserve"> напряжения до 20 кВ включительно и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844B1C" w:rsidRPr="00844B1C" w:rsidRDefault="00844B1C" w:rsidP="00844B1C">
      <w:pPr>
        <w:spacing w:after="0" w:line="240" w:lineRule="auto"/>
        <w:ind w:firstLine="720"/>
        <w:jc w:val="both"/>
        <w:rPr>
          <w:rFonts w:ascii="Times New Roman" w:hAnsi="Times New Roman" w:cs="Times New Roman"/>
          <w:sz w:val="24"/>
          <w:szCs w:val="24"/>
        </w:rPr>
      </w:pPr>
      <w:proofErr w:type="gramStart"/>
      <w:r w:rsidRPr="00844B1C">
        <w:rPr>
          <w:rFonts w:ascii="Times New Roman" w:hAnsi="Times New Roman" w:cs="Times New Roman"/>
          <w:sz w:val="24"/>
          <w:szCs w:val="24"/>
        </w:rPr>
        <w:t>Утвердить плату за технологическое присоединение энергопринимающих устройств религиозных организаций в размере 550 рублей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таких организаций на расстоянии</w:t>
      </w:r>
      <w:proofErr w:type="gramEnd"/>
      <w:r w:rsidRPr="00844B1C">
        <w:rPr>
          <w:rFonts w:ascii="Times New Roman" w:hAnsi="Times New Roman" w:cs="Times New Roman"/>
          <w:sz w:val="24"/>
          <w:szCs w:val="24"/>
        </w:rPr>
        <w:t xml:space="preserve">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A17692" w:rsidRPr="00844B1C" w:rsidRDefault="00844B1C" w:rsidP="00844B1C">
      <w:pPr>
        <w:spacing w:after="0" w:line="240" w:lineRule="auto"/>
        <w:ind w:firstLine="720"/>
        <w:jc w:val="both"/>
        <w:rPr>
          <w:rFonts w:ascii="Times New Roman" w:hAnsi="Times New Roman" w:cs="Times New Roman"/>
          <w:sz w:val="24"/>
          <w:szCs w:val="24"/>
        </w:rPr>
      </w:pPr>
      <w:proofErr w:type="gramStart"/>
      <w:r w:rsidRPr="00844B1C">
        <w:rPr>
          <w:rFonts w:ascii="Times New Roman" w:hAnsi="Times New Roman" w:cs="Times New Roman"/>
          <w:sz w:val="24"/>
          <w:szCs w:val="24"/>
        </w:rPr>
        <w:t>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абзаце первом настоящего пункта, с платой за технологическое присоединение в размере 550 рублей, не более одного раза в течение 3 лет со</w:t>
      </w:r>
      <w:proofErr w:type="gramEnd"/>
      <w:r w:rsidRPr="00844B1C">
        <w:rPr>
          <w:rFonts w:ascii="Times New Roman" w:hAnsi="Times New Roman" w:cs="Times New Roman"/>
          <w:sz w:val="24"/>
          <w:szCs w:val="24"/>
        </w:rPr>
        <w:t xml:space="preserve"> дня подачи заявителем заявки на технологическое присоединение до дня подачи следующей заявки. При последующих обращениях в течение 3 лет данной категории заявителей с заявкой на технологическое присоединение энергопринимающих устройств, соответствующих критериям, указанным в абзаце первом настоящего пункта, расчет платы за технологическое </w:t>
      </w:r>
      <w:r w:rsidRPr="00844B1C">
        <w:rPr>
          <w:rFonts w:ascii="Times New Roman" w:hAnsi="Times New Roman" w:cs="Times New Roman"/>
          <w:sz w:val="24"/>
          <w:szCs w:val="24"/>
        </w:rPr>
        <w:lastRenderedPageBreak/>
        <w:t>присоединение производится посредством применения стандартизированных тарифных ставок или ставок за единицу максимальной мощности, пропорционально объему максимальной мощности, заявленной потребителем.</w:t>
      </w:r>
    </w:p>
    <w:p w:rsidR="00A17692" w:rsidRPr="00844B1C" w:rsidRDefault="00A17692" w:rsidP="00A17692">
      <w:pPr>
        <w:spacing w:after="0" w:line="240" w:lineRule="auto"/>
        <w:ind w:firstLine="720"/>
        <w:jc w:val="both"/>
        <w:rPr>
          <w:rFonts w:ascii="Times New Roman" w:hAnsi="Times New Roman" w:cs="Times New Roman"/>
          <w:sz w:val="24"/>
          <w:szCs w:val="24"/>
        </w:rPr>
      </w:pPr>
    </w:p>
    <w:p w:rsidR="00844B1C" w:rsidRDefault="00400CAC" w:rsidP="009928C8">
      <w:pPr>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10</w:t>
      </w:r>
      <w:bookmarkStart w:id="2" w:name="_GoBack"/>
      <w:bookmarkEnd w:id="2"/>
      <w:r w:rsidR="00962FA8" w:rsidRPr="00844B1C">
        <w:rPr>
          <w:rFonts w:ascii="Times New Roman" w:hAnsi="Times New Roman" w:cs="Times New Roman"/>
          <w:b/>
          <w:bCs/>
          <w:sz w:val="24"/>
          <w:szCs w:val="24"/>
        </w:rPr>
        <w:t xml:space="preserve">. В случае если Заявитель при технологическом присоединении запрашивает вторую или первую категорию надежности электроснабжения (технологическое присоединение к двум независимым источникам энергоснабжения), то размер платы за технологическое присоединение (Робщ) </w:t>
      </w:r>
      <w:r w:rsidR="009928C8">
        <w:rPr>
          <w:rFonts w:ascii="Times New Roman" w:hAnsi="Times New Roman" w:cs="Times New Roman"/>
          <w:b/>
          <w:bCs/>
          <w:sz w:val="24"/>
          <w:szCs w:val="24"/>
        </w:rPr>
        <w:t>определяется следующим образом:</w:t>
      </w:r>
    </w:p>
    <w:p w:rsidR="009928C8" w:rsidRPr="009928C8" w:rsidRDefault="009928C8" w:rsidP="009928C8">
      <w:pPr>
        <w:spacing w:after="0" w:line="240" w:lineRule="auto"/>
        <w:ind w:firstLine="720"/>
        <w:jc w:val="both"/>
        <w:rPr>
          <w:rFonts w:ascii="Times New Roman" w:hAnsi="Times New Roman" w:cs="Times New Roman"/>
          <w:b/>
          <w:bCs/>
          <w:sz w:val="24"/>
          <w:szCs w:val="24"/>
        </w:rPr>
      </w:pPr>
    </w:p>
    <w:p w:rsidR="00844B1C" w:rsidRPr="00844B1C" w:rsidRDefault="00844B1C" w:rsidP="00944647">
      <w:pPr>
        <w:tabs>
          <w:tab w:val="left" w:pos="567"/>
          <w:tab w:val="left" w:pos="993"/>
        </w:tabs>
        <w:spacing w:after="0" w:line="240" w:lineRule="auto"/>
        <w:ind w:firstLine="709"/>
        <w:jc w:val="center"/>
        <w:rPr>
          <w:rFonts w:ascii="Times New Roman" w:hAnsi="Times New Roman" w:cs="Times New Roman"/>
          <w:sz w:val="24"/>
          <w:szCs w:val="24"/>
        </w:rPr>
      </w:pPr>
      <w:r w:rsidRPr="00844B1C">
        <w:rPr>
          <w:rFonts w:ascii="Times New Roman" w:hAnsi="Times New Roman" w:cs="Times New Roman"/>
          <w:sz w:val="24"/>
          <w:szCs w:val="24"/>
        </w:rPr>
        <w:fldChar w:fldCharType="begin"/>
      </w:r>
      <w:r w:rsidRPr="00844B1C">
        <w:rPr>
          <w:rFonts w:ascii="Times New Roman" w:hAnsi="Times New Roman" w:cs="Times New Roman"/>
          <w:sz w:val="24"/>
          <w:szCs w:val="24"/>
        </w:rPr>
        <w:instrText xml:space="preserve"> QUOTE </w:instrText>
      </w:r>
      <w:r w:rsidR="006B5415">
        <w:rPr>
          <w:rFonts w:ascii="Times New Roman" w:hAnsi="Times New Roman" w:cs="Times New Roman"/>
          <w:position w:val="-9"/>
          <w:sz w:val="24"/>
          <w:szCs w:val="24"/>
        </w:rPr>
        <w:pict>
          <v:shape id="_x0000_i1033" type="#_x0000_t75" style="width:151.5pt;height:17.25pt" equationxml="&lt;">
            <v:imagedata r:id="rId24" o:title="" chromakey="white"/>
          </v:shape>
        </w:pict>
      </w:r>
      <w:r w:rsidRPr="00844B1C">
        <w:rPr>
          <w:rFonts w:ascii="Times New Roman" w:hAnsi="Times New Roman" w:cs="Times New Roman"/>
          <w:sz w:val="24"/>
          <w:szCs w:val="24"/>
        </w:rPr>
        <w:instrText xml:space="preserve"> </w:instrText>
      </w:r>
      <w:r w:rsidRPr="00844B1C">
        <w:rPr>
          <w:rFonts w:ascii="Times New Roman" w:hAnsi="Times New Roman" w:cs="Times New Roman"/>
          <w:sz w:val="24"/>
          <w:szCs w:val="24"/>
        </w:rPr>
        <w:fldChar w:fldCharType="separate"/>
      </w:r>
      <w:r w:rsidR="006B5415">
        <w:rPr>
          <w:rFonts w:ascii="Times New Roman" w:hAnsi="Times New Roman" w:cs="Times New Roman"/>
          <w:position w:val="-9"/>
          <w:sz w:val="24"/>
          <w:szCs w:val="24"/>
        </w:rPr>
        <w:pict>
          <v:shape id="_x0000_i1034" type="#_x0000_t75" style="width:151.5pt;height:17.25pt" equationxml="&lt;">
            <v:imagedata r:id="rId24" o:title="" chromakey="white"/>
          </v:shape>
        </w:pict>
      </w:r>
      <w:r w:rsidRPr="00844B1C">
        <w:rPr>
          <w:rFonts w:ascii="Times New Roman" w:hAnsi="Times New Roman" w:cs="Times New Roman"/>
          <w:sz w:val="24"/>
          <w:szCs w:val="24"/>
        </w:rPr>
        <w:fldChar w:fldCharType="end"/>
      </w:r>
      <w:r w:rsidRPr="00844B1C">
        <w:rPr>
          <w:rFonts w:ascii="Times New Roman" w:hAnsi="Times New Roman" w:cs="Times New Roman"/>
          <w:sz w:val="24"/>
          <w:szCs w:val="24"/>
        </w:rPr>
        <w:t>, (руб)</w:t>
      </w:r>
    </w:p>
    <w:p w:rsidR="00844B1C" w:rsidRPr="00844B1C" w:rsidRDefault="00844B1C" w:rsidP="00944647">
      <w:pPr>
        <w:tabs>
          <w:tab w:val="left" w:pos="993"/>
        </w:tabs>
        <w:adjustRightInd w:val="0"/>
        <w:spacing w:after="0" w:line="240" w:lineRule="auto"/>
        <w:ind w:firstLine="709"/>
        <w:jc w:val="both"/>
        <w:rPr>
          <w:rFonts w:ascii="Times New Roman" w:hAnsi="Times New Roman" w:cs="Times New Roman"/>
          <w:sz w:val="24"/>
          <w:szCs w:val="24"/>
        </w:rPr>
      </w:pPr>
      <w:r w:rsidRPr="00844B1C">
        <w:rPr>
          <w:rFonts w:ascii="Times New Roman" w:hAnsi="Times New Roman" w:cs="Times New Roman"/>
          <w:sz w:val="24"/>
          <w:szCs w:val="24"/>
        </w:rPr>
        <w:t>где:</w:t>
      </w:r>
    </w:p>
    <w:p w:rsidR="00844B1C" w:rsidRPr="00844B1C" w:rsidRDefault="00844B1C" w:rsidP="00944647">
      <w:pPr>
        <w:tabs>
          <w:tab w:val="left" w:pos="993"/>
        </w:tabs>
        <w:adjustRightInd w:val="0"/>
        <w:spacing w:after="0" w:line="240" w:lineRule="auto"/>
        <w:ind w:firstLine="709"/>
        <w:jc w:val="both"/>
        <w:rPr>
          <w:rFonts w:ascii="Times New Roman" w:hAnsi="Times New Roman" w:cs="Times New Roman"/>
          <w:sz w:val="24"/>
          <w:szCs w:val="24"/>
        </w:rPr>
      </w:pPr>
      <w:proofErr w:type="gramStart"/>
      <w:r w:rsidRPr="00844B1C">
        <w:rPr>
          <w:rFonts w:ascii="Times New Roman" w:hAnsi="Times New Roman" w:cs="Times New Roman"/>
          <w:sz w:val="24"/>
          <w:szCs w:val="24"/>
        </w:rPr>
        <w:t>Р</w:t>
      </w:r>
      <w:proofErr w:type="gramEnd"/>
      <w:r w:rsidRPr="00844B1C">
        <w:rPr>
          <w:rFonts w:ascii="Times New Roman" w:hAnsi="Times New Roman" w:cs="Times New Roman"/>
          <w:sz w:val="24"/>
          <w:szCs w:val="24"/>
        </w:rPr>
        <w:t xml:space="preserve"> - расходы на технологическое присоединение, связанные с проведением мероприятий, не включающие в себя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(руб.);</w:t>
      </w:r>
    </w:p>
    <w:p w:rsidR="00844B1C" w:rsidRPr="00844B1C" w:rsidRDefault="00844B1C" w:rsidP="00944647">
      <w:pPr>
        <w:tabs>
          <w:tab w:val="left" w:pos="993"/>
        </w:tabs>
        <w:adjustRightInd w:val="0"/>
        <w:spacing w:after="0" w:line="240" w:lineRule="auto"/>
        <w:ind w:firstLine="709"/>
        <w:jc w:val="both"/>
        <w:rPr>
          <w:rFonts w:ascii="Times New Roman" w:hAnsi="Times New Roman" w:cs="Times New Roman"/>
          <w:sz w:val="24"/>
          <w:szCs w:val="24"/>
        </w:rPr>
      </w:pPr>
      <w:r w:rsidRPr="00844B1C">
        <w:rPr>
          <w:rFonts w:ascii="Times New Roman" w:hAnsi="Times New Roman" w:cs="Times New Roman"/>
          <w:sz w:val="24"/>
          <w:szCs w:val="24"/>
        </w:rPr>
        <w:fldChar w:fldCharType="begin"/>
      </w:r>
      <w:r w:rsidRPr="00844B1C">
        <w:rPr>
          <w:rFonts w:ascii="Times New Roman" w:hAnsi="Times New Roman" w:cs="Times New Roman"/>
          <w:sz w:val="24"/>
          <w:szCs w:val="24"/>
        </w:rPr>
        <w:instrText xml:space="preserve"> QUOTE </w:instrText>
      </w:r>
      <w:r w:rsidR="006B5415">
        <w:rPr>
          <w:rFonts w:ascii="Times New Roman" w:hAnsi="Times New Roman" w:cs="Times New Roman"/>
          <w:position w:val="-6"/>
          <w:sz w:val="24"/>
          <w:szCs w:val="24"/>
        </w:rPr>
        <w:pict>
          <v:shape id="_x0000_i1035" type="#_x0000_t75" style="width:28.5pt;height:15.75pt" equationxml="&lt;">
            <v:imagedata r:id="rId25" o:title="" chromakey="white"/>
          </v:shape>
        </w:pict>
      </w:r>
      <w:r w:rsidRPr="00844B1C">
        <w:rPr>
          <w:rFonts w:ascii="Times New Roman" w:hAnsi="Times New Roman" w:cs="Times New Roman"/>
          <w:sz w:val="24"/>
          <w:szCs w:val="24"/>
        </w:rPr>
        <w:instrText xml:space="preserve"> </w:instrText>
      </w:r>
      <w:r w:rsidRPr="00844B1C">
        <w:rPr>
          <w:rFonts w:ascii="Times New Roman" w:hAnsi="Times New Roman" w:cs="Times New Roman"/>
          <w:sz w:val="24"/>
          <w:szCs w:val="24"/>
        </w:rPr>
        <w:fldChar w:fldCharType="separate"/>
      </w:r>
      <w:r w:rsidR="006B5415">
        <w:rPr>
          <w:rFonts w:ascii="Times New Roman" w:hAnsi="Times New Roman" w:cs="Times New Roman"/>
          <w:position w:val="-6"/>
          <w:sz w:val="24"/>
          <w:szCs w:val="24"/>
        </w:rPr>
        <w:pict>
          <v:shape id="_x0000_i1036" type="#_x0000_t75" style="width:28.5pt;height:15.75pt" equationxml="&lt;">
            <v:imagedata r:id="rId25" o:title="" chromakey="white"/>
          </v:shape>
        </w:pict>
      </w:r>
      <w:r w:rsidRPr="00844B1C">
        <w:rPr>
          <w:rFonts w:ascii="Times New Roman" w:hAnsi="Times New Roman" w:cs="Times New Roman"/>
          <w:sz w:val="24"/>
          <w:szCs w:val="24"/>
        </w:rPr>
        <w:fldChar w:fldCharType="end"/>
      </w:r>
      <w:r w:rsidRPr="00844B1C">
        <w:rPr>
          <w:rFonts w:ascii="Times New Roman" w:hAnsi="Times New Roman" w:cs="Times New Roman"/>
          <w:sz w:val="24"/>
          <w:szCs w:val="24"/>
        </w:rPr>
        <w:t xml:space="preserve"> </w:t>
      </w:r>
      <w:proofErr w:type="gramStart"/>
      <w:r w:rsidRPr="00844B1C">
        <w:rPr>
          <w:rFonts w:ascii="Times New Roman" w:hAnsi="Times New Roman" w:cs="Times New Roman"/>
          <w:sz w:val="24"/>
          <w:szCs w:val="24"/>
        </w:rPr>
        <w:t>-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Заявителя и (или) объектов электроэнергетики, определяемые по первому независимому источнику энергоснабжения в соответствии с законодательством по мероприятиям, осуществляемым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(руб.);</w:t>
      </w:r>
      <w:proofErr w:type="gramEnd"/>
    </w:p>
    <w:p w:rsidR="00844B1C" w:rsidRPr="00844B1C" w:rsidRDefault="00844B1C" w:rsidP="00944647">
      <w:pPr>
        <w:tabs>
          <w:tab w:val="left" w:pos="993"/>
        </w:tabs>
        <w:adjustRightInd w:val="0"/>
        <w:spacing w:after="0" w:line="240" w:lineRule="auto"/>
        <w:ind w:firstLine="709"/>
        <w:jc w:val="both"/>
        <w:rPr>
          <w:rFonts w:ascii="Times New Roman" w:hAnsi="Times New Roman" w:cs="Times New Roman"/>
          <w:sz w:val="24"/>
          <w:szCs w:val="24"/>
        </w:rPr>
      </w:pPr>
      <w:r w:rsidRPr="00844B1C">
        <w:rPr>
          <w:rFonts w:ascii="Times New Roman" w:hAnsi="Times New Roman" w:cs="Times New Roman"/>
          <w:sz w:val="24"/>
          <w:szCs w:val="24"/>
        </w:rPr>
        <w:fldChar w:fldCharType="begin"/>
      </w:r>
      <w:r w:rsidRPr="00844B1C">
        <w:rPr>
          <w:rFonts w:ascii="Times New Roman" w:hAnsi="Times New Roman" w:cs="Times New Roman"/>
          <w:sz w:val="24"/>
          <w:szCs w:val="24"/>
        </w:rPr>
        <w:instrText xml:space="preserve"> QUOTE </w:instrText>
      </w:r>
      <w:r w:rsidR="006B5415">
        <w:rPr>
          <w:rFonts w:ascii="Times New Roman" w:hAnsi="Times New Roman" w:cs="Times New Roman"/>
          <w:position w:val="-6"/>
          <w:sz w:val="24"/>
          <w:szCs w:val="24"/>
        </w:rPr>
        <w:pict>
          <v:shape id="_x0000_i1037" type="#_x0000_t75" style="width:28.5pt;height:15.75pt" equationxml="&lt;">
            <v:imagedata r:id="rId26" o:title="" chromakey="white"/>
          </v:shape>
        </w:pict>
      </w:r>
      <w:r w:rsidRPr="00844B1C">
        <w:rPr>
          <w:rFonts w:ascii="Times New Roman" w:hAnsi="Times New Roman" w:cs="Times New Roman"/>
          <w:sz w:val="24"/>
          <w:szCs w:val="24"/>
        </w:rPr>
        <w:instrText xml:space="preserve"> </w:instrText>
      </w:r>
      <w:r w:rsidRPr="00844B1C">
        <w:rPr>
          <w:rFonts w:ascii="Times New Roman" w:hAnsi="Times New Roman" w:cs="Times New Roman"/>
          <w:sz w:val="24"/>
          <w:szCs w:val="24"/>
        </w:rPr>
        <w:fldChar w:fldCharType="separate"/>
      </w:r>
      <w:r w:rsidR="006B5415">
        <w:rPr>
          <w:rFonts w:ascii="Times New Roman" w:hAnsi="Times New Roman" w:cs="Times New Roman"/>
          <w:position w:val="-6"/>
          <w:sz w:val="24"/>
          <w:szCs w:val="24"/>
        </w:rPr>
        <w:pict>
          <v:shape id="_x0000_i1038" type="#_x0000_t75" style="width:28.5pt;height:15.75pt" equationxml="&lt;">
            <v:imagedata r:id="rId26" o:title="" chromakey="white"/>
          </v:shape>
        </w:pict>
      </w:r>
      <w:r w:rsidRPr="00844B1C">
        <w:rPr>
          <w:rFonts w:ascii="Times New Roman" w:hAnsi="Times New Roman" w:cs="Times New Roman"/>
          <w:sz w:val="24"/>
          <w:szCs w:val="24"/>
        </w:rPr>
        <w:fldChar w:fldCharType="end"/>
      </w:r>
      <w:r w:rsidRPr="00844B1C">
        <w:rPr>
          <w:rFonts w:ascii="Times New Roman" w:hAnsi="Times New Roman" w:cs="Times New Roman"/>
          <w:sz w:val="24"/>
          <w:szCs w:val="24"/>
        </w:rPr>
        <w:t xml:space="preserve"> </w:t>
      </w:r>
      <w:proofErr w:type="gramStart"/>
      <w:r w:rsidRPr="00844B1C">
        <w:rPr>
          <w:rFonts w:ascii="Times New Roman" w:hAnsi="Times New Roman" w:cs="Times New Roman"/>
          <w:sz w:val="24"/>
          <w:szCs w:val="24"/>
        </w:rPr>
        <w:t>-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Заявителя и (или) объектов электроэнергетики, определяемые по второму независимому источнику энергоснабжения в соответствии с законодательством по мероприятиям, осуществляемым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(руб.).</w:t>
      </w:r>
      <w:proofErr w:type="gramEnd"/>
    </w:p>
    <w:p w:rsidR="00844B1C" w:rsidRPr="00844B1C" w:rsidRDefault="00844B1C" w:rsidP="00944647">
      <w:pPr>
        <w:tabs>
          <w:tab w:val="left" w:pos="993"/>
        </w:tabs>
        <w:adjustRightInd w:val="0"/>
        <w:spacing w:after="0" w:line="240" w:lineRule="auto"/>
        <w:ind w:firstLine="709"/>
        <w:jc w:val="both"/>
        <w:rPr>
          <w:rFonts w:ascii="Times New Roman" w:hAnsi="Times New Roman" w:cs="Times New Roman"/>
          <w:sz w:val="24"/>
          <w:szCs w:val="24"/>
        </w:rPr>
      </w:pPr>
      <w:r w:rsidRPr="00844B1C">
        <w:rPr>
          <w:rFonts w:ascii="Times New Roman" w:hAnsi="Times New Roman" w:cs="Times New Roman"/>
          <w:sz w:val="24"/>
          <w:szCs w:val="24"/>
        </w:rPr>
        <w:t>Указанные расходы могут быть рассчитаны с применением стандартизированных тарифных ставок.</w:t>
      </w:r>
    </w:p>
    <w:p w:rsidR="00844B1C" w:rsidRPr="00844B1C" w:rsidRDefault="00844B1C" w:rsidP="00944647">
      <w:pPr>
        <w:tabs>
          <w:tab w:val="left" w:pos="993"/>
        </w:tabs>
        <w:adjustRightInd w:val="0"/>
        <w:spacing w:after="0" w:line="240" w:lineRule="auto"/>
        <w:ind w:firstLine="709"/>
        <w:jc w:val="both"/>
        <w:rPr>
          <w:rFonts w:ascii="Times New Roman" w:hAnsi="Times New Roman" w:cs="Times New Roman"/>
          <w:sz w:val="24"/>
          <w:szCs w:val="24"/>
          <w:highlight w:val="yellow"/>
        </w:rPr>
      </w:pPr>
      <w:r w:rsidRPr="00844B1C">
        <w:rPr>
          <w:rFonts w:ascii="Times New Roman" w:hAnsi="Times New Roman" w:cs="Times New Roman"/>
          <w:sz w:val="24"/>
          <w:szCs w:val="24"/>
          <w:lang w:bidi="ne-NP"/>
        </w:rPr>
        <w:t>В случае если заявитель при технологическом присоединении энергопринимающих устройств максимальной мощностью не более 150 кВт запрашивает вторую или первую категорию надежности электроснабжения (технологическое присоединение к двум независимым источникам энергоснабжения), то размер платы за технологическое присоединение Р</w:t>
      </w:r>
      <w:r w:rsidRPr="00844B1C">
        <w:rPr>
          <w:rFonts w:ascii="Times New Roman" w:hAnsi="Times New Roman" w:cs="Times New Roman"/>
          <w:sz w:val="24"/>
          <w:szCs w:val="24"/>
          <w:vertAlign w:val="subscript"/>
          <w:lang w:bidi="ne-NP"/>
        </w:rPr>
        <w:t>общ</w:t>
      </w:r>
      <w:r w:rsidRPr="00844B1C">
        <w:rPr>
          <w:rFonts w:ascii="Times New Roman" w:hAnsi="Times New Roman" w:cs="Times New Roman"/>
          <w:sz w:val="24"/>
          <w:szCs w:val="24"/>
          <w:vertAlign w:val="superscript"/>
          <w:lang w:bidi="ne-NP"/>
        </w:rPr>
        <w:t>(150 кВт)</w:t>
      </w:r>
      <w:r w:rsidRPr="00844B1C">
        <w:rPr>
          <w:rFonts w:ascii="Times New Roman" w:hAnsi="Times New Roman" w:cs="Times New Roman"/>
          <w:sz w:val="24"/>
          <w:szCs w:val="24"/>
          <w:lang w:bidi="ne-NP"/>
        </w:rPr>
        <w:t xml:space="preserve"> определяется следующим образом:</w:t>
      </w:r>
    </w:p>
    <w:p w:rsidR="00844B1C" w:rsidRPr="00844B1C" w:rsidRDefault="00844B1C" w:rsidP="00944647">
      <w:pPr>
        <w:tabs>
          <w:tab w:val="left" w:pos="993"/>
        </w:tabs>
        <w:adjustRightInd w:val="0"/>
        <w:spacing w:after="0" w:line="240" w:lineRule="auto"/>
        <w:ind w:firstLine="709"/>
        <w:jc w:val="both"/>
        <w:rPr>
          <w:rFonts w:ascii="Times New Roman" w:hAnsi="Times New Roman" w:cs="Times New Roman"/>
          <w:sz w:val="24"/>
          <w:szCs w:val="24"/>
          <w:lang w:bidi="ne-NP"/>
        </w:rPr>
      </w:pPr>
    </w:p>
    <w:p w:rsidR="00844B1C" w:rsidRPr="00844B1C" w:rsidRDefault="00844B1C" w:rsidP="00944647">
      <w:pPr>
        <w:tabs>
          <w:tab w:val="left" w:pos="993"/>
        </w:tabs>
        <w:adjustRightInd w:val="0"/>
        <w:spacing w:after="0" w:line="240" w:lineRule="auto"/>
        <w:ind w:firstLine="709"/>
        <w:jc w:val="center"/>
        <w:rPr>
          <w:rFonts w:ascii="Times New Roman" w:hAnsi="Times New Roman" w:cs="Times New Roman"/>
          <w:sz w:val="24"/>
          <w:szCs w:val="24"/>
          <w:lang w:bidi="ne-NP"/>
        </w:rPr>
      </w:pPr>
      <w:r w:rsidRPr="00844B1C">
        <w:rPr>
          <w:rFonts w:ascii="Times New Roman" w:hAnsi="Times New Roman" w:cs="Times New Roman"/>
          <w:sz w:val="24"/>
          <w:szCs w:val="24"/>
          <w:lang w:bidi="ne-NP"/>
        </w:rPr>
        <w:t>Р</w:t>
      </w:r>
      <w:r w:rsidRPr="00844B1C">
        <w:rPr>
          <w:rFonts w:ascii="Times New Roman" w:hAnsi="Times New Roman" w:cs="Times New Roman"/>
          <w:sz w:val="24"/>
          <w:szCs w:val="24"/>
          <w:vertAlign w:val="subscript"/>
          <w:lang w:bidi="ne-NP"/>
        </w:rPr>
        <w:t>общ</w:t>
      </w:r>
      <w:r w:rsidRPr="00844B1C">
        <w:rPr>
          <w:rFonts w:ascii="Times New Roman" w:hAnsi="Times New Roman" w:cs="Times New Roman"/>
          <w:sz w:val="24"/>
          <w:szCs w:val="24"/>
          <w:vertAlign w:val="superscript"/>
          <w:lang w:bidi="ne-NP"/>
        </w:rPr>
        <w:t xml:space="preserve"> (150 кВт)</w:t>
      </w:r>
      <w:r w:rsidRPr="00844B1C">
        <w:rPr>
          <w:rFonts w:ascii="Times New Roman" w:hAnsi="Times New Roman" w:cs="Times New Roman"/>
          <w:sz w:val="24"/>
          <w:szCs w:val="24"/>
          <w:lang w:bidi="ne-NP"/>
        </w:rPr>
        <w:t xml:space="preserve"> = </w:t>
      </w:r>
      <w:proofErr w:type="gramStart"/>
      <w:r w:rsidRPr="00844B1C">
        <w:rPr>
          <w:rFonts w:ascii="Times New Roman" w:hAnsi="Times New Roman" w:cs="Times New Roman"/>
          <w:sz w:val="24"/>
          <w:szCs w:val="24"/>
          <w:lang w:bidi="ne-NP"/>
        </w:rPr>
        <w:t>Р</w:t>
      </w:r>
      <w:proofErr w:type="gramEnd"/>
      <w:r w:rsidRPr="00844B1C">
        <w:rPr>
          <w:rFonts w:ascii="Times New Roman" w:hAnsi="Times New Roman" w:cs="Times New Roman"/>
          <w:sz w:val="24"/>
          <w:szCs w:val="24"/>
          <w:lang w:bidi="ne-NP"/>
        </w:rPr>
        <w:t xml:space="preserve"> + 0,4999 × (Р</w:t>
      </w:r>
      <w:r w:rsidRPr="00844B1C">
        <w:rPr>
          <w:rFonts w:ascii="Times New Roman" w:hAnsi="Times New Roman" w:cs="Times New Roman"/>
          <w:sz w:val="24"/>
          <w:szCs w:val="24"/>
          <w:vertAlign w:val="subscript"/>
          <w:lang w:bidi="ne-NP"/>
        </w:rPr>
        <w:t>ист1</w:t>
      </w:r>
      <w:r w:rsidRPr="00844B1C">
        <w:rPr>
          <w:rFonts w:ascii="Times New Roman" w:hAnsi="Times New Roman" w:cs="Times New Roman"/>
          <w:sz w:val="24"/>
          <w:szCs w:val="24"/>
          <w:lang w:bidi="ne-NP"/>
        </w:rPr>
        <w:t xml:space="preserve"> + Р</w:t>
      </w:r>
      <w:r w:rsidRPr="00844B1C">
        <w:rPr>
          <w:rFonts w:ascii="Times New Roman" w:hAnsi="Times New Roman" w:cs="Times New Roman"/>
          <w:sz w:val="24"/>
          <w:szCs w:val="24"/>
          <w:vertAlign w:val="subscript"/>
          <w:lang w:bidi="ne-NP"/>
        </w:rPr>
        <w:t>ист2</w:t>
      </w:r>
      <w:r w:rsidRPr="00844B1C">
        <w:rPr>
          <w:rFonts w:ascii="Times New Roman" w:hAnsi="Times New Roman" w:cs="Times New Roman"/>
          <w:sz w:val="24"/>
          <w:szCs w:val="24"/>
          <w:lang w:bidi="ne-NP"/>
        </w:rPr>
        <w:t>), руб.</w:t>
      </w:r>
    </w:p>
    <w:p w:rsidR="00EA0022" w:rsidRPr="00844B1C" w:rsidRDefault="00EA0022" w:rsidP="00EA0022">
      <w:pPr>
        <w:rPr>
          <w:rFonts w:ascii="Times New Roman" w:hAnsi="Times New Roman" w:cs="Times New Roman"/>
          <w:sz w:val="24"/>
          <w:szCs w:val="24"/>
        </w:rPr>
      </w:pPr>
    </w:p>
    <w:p w:rsidR="00962FA8" w:rsidRPr="008254EA" w:rsidRDefault="00962FA8" w:rsidP="00384B25">
      <w:pPr>
        <w:rPr>
          <w:rFonts w:ascii="Times New Roman" w:hAnsi="Times New Roman" w:cs="Times New Roman"/>
          <w:sz w:val="24"/>
          <w:szCs w:val="24"/>
        </w:rPr>
      </w:pPr>
    </w:p>
    <w:p w:rsidR="00962FA8" w:rsidRPr="008254EA" w:rsidRDefault="00962FA8" w:rsidP="00FF5FAD">
      <w:pPr>
        <w:spacing w:after="0" w:line="240" w:lineRule="auto"/>
        <w:rPr>
          <w:rFonts w:ascii="Times New Roman" w:hAnsi="Times New Roman" w:cs="Times New Roman"/>
          <w:sz w:val="24"/>
          <w:szCs w:val="24"/>
        </w:rPr>
      </w:pPr>
    </w:p>
    <w:sectPr w:rsidR="00962FA8" w:rsidRPr="008254EA" w:rsidSect="00B208AF">
      <w:pgSz w:w="11906" w:h="16838"/>
      <w:pgMar w:top="567"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8AF"/>
    <w:rsid w:val="00004886"/>
    <w:rsid w:val="000237BA"/>
    <w:rsid w:val="00054BD9"/>
    <w:rsid w:val="00081C39"/>
    <w:rsid w:val="000A2813"/>
    <w:rsid w:val="000E7A86"/>
    <w:rsid w:val="00102147"/>
    <w:rsid w:val="001062D9"/>
    <w:rsid w:val="00110E1C"/>
    <w:rsid w:val="00155D8A"/>
    <w:rsid w:val="001612DB"/>
    <w:rsid w:val="00162823"/>
    <w:rsid w:val="0018517C"/>
    <w:rsid w:val="00192D1A"/>
    <w:rsid w:val="0020792E"/>
    <w:rsid w:val="0025114A"/>
    <w:rsid w:val="00285DC9"/>
    <w:rsid w:val="002A0B30"/>
    <w:rsid w:val="002B32D0"/>
    <w:rsid w:val="002D2148"/>
    <w:rsid w:val="002D3E57"/>
    <w:rsid w:val="00301503"/>
    <w:rsid w:val="00312F24"/>
    <w:rsid w:val="00316C05"/>
    <w:rsid w:val="00320568"/>
    <w:rsid w:val="0035283C"/>
    <w:rsid w:val="00381489"/>
    <w:rsid w:val="00384B25"/>
    <w:rsid w:val="0038650A"/>
    <w:rsid w:val="00396919"/>
    <w:rsid w:val="003A3E31"/>
    <w:rsid w:val="003B1018"/>
    <w:rsid w:val="003B5739"/>
    <w:rsid w:val="003C0EFD"/>
    <w:rsid w:val="003E3DA7"/>
    <w:rsid w:val="00400CAC"/>
    <w:rsid w:val="00443030"/>
    <w:rsid w:val="0044319D"/>
    <w:rsid w:val="004739A7"/>
    <w:rsid w:val="004B122C"/>
    <w:rsid w:val="004F24D6"/>
    <w:rsid w:val="005159F4"/>
    <w:rsid w:val="005243BA"/>
    <w:rsid w:val="00552433"/>
    <w:rsid w:val="0057493F"/>
    <w:rsid w:val="005D3F81"/>
    <w:rsid w:val="005D5272"/>
    <w:rsid w:val="005F070A"/>
    <w:rsid w:val="005F48D1"/>
    <w:rsid w:val="00641CF7"/>
    <w:rsid w:val="006709F3"/>
    <w:rsid w:val="00680C34"/>
    <w:rsid w:val="006A051B"/>
    <w:rsid w:val="006B49C6"/>
    <w:rsid w:val="006B5415"/>
    <w:rsid w:val="006C3D1C"/>
    <w:rsid w:val="006C450C"/>
    <w:rsid w:val="006D67CC"/>
    <w:rsid w:val="00713832"/>
    <w:rsid w:val="007251F2"/>
    <w:rsid w:val="007253C5"/>
    <w:rsid w:val="00755DB5"/>
    <w:rsid w:val="0076771A"/>
    <w:rsid w:val="0079577A"/>
    <w:rsid w:val="007A20A0"/>
    <w:rsid w:val="007A338F"/>
    <w:rsid w:val="007E3C83"/>
    <w:rsid w:val="007E5AA7"/>
    <w:rsid w:val="007F3BC4"/>
    <w:rsid w:val="00810B44"/>
    <w:rsid w:val="00821F1E"/>
    <w:rsid w:val="008254EA"/>
    <w:rsid w:val="00843F64"/>
    <w:rsid w:val="00844B1C"/>
    <w:rsid w:val="008707F2"/>
    <w:rsid w:val="00881BA0"/>
    <w:rsid w:val="008A5666"/>
    <w:rsid w:val="00915BFA"/>
    <w:rsid w:val="00921A1B"/>
    <w:rsid w:val="00944647"/>
    <w:rsid w:val="00952E8F"/>
    <w:rsid w:val="0095569C"/>
    <w:rsid w:val="00962FA8"/>
    <w:rsid w:val="009928C8"/>
    <w:rsid w:val="009A1054"/>
    <w:rsid w:val="009B5FD9"/>
    <w:rsid w:val="009C023B"/>
    <w:rsid w:val="009C32C8"/>
    <w:rsid w:val="009D2560"/>
    <w:rsid w:val="009E2A18"/>
    <w:rsid w:val="009E4A8A"/>
    <w:rsid w:val="009E647B"/>
    <w:rsid w:val="009F36D5"/>
    <w:rsid w:val="009F3E25"/>
    <w:rsid w:val="00A13F00"/>
    <w:rsid w:val="00A17692"/>
    <w:rsid w:val="00A84616"/>
    <w:rsid w:val="00AE6B29"/>
    <w:rsid w:val="00AE7D0F"/>
    <w:rsid w:val="00B208AF"/>
    <w:rsid w:val="00B51134"/>
    <w:rsid w:val="00B5136E"/>
    <w:rsid w:val="00B550D5"/>
    <w:rsid w:val="00B64860"/>
    <w:rsid w:val="00B87BA4"/>
    <w:rsid w:val="00BD6396"/>
    <w:rsid w:val="00BE3608"/>
    <w:rsid w:val="00C12E43"/>
    <w:rsid w:val="00C22C78"/>
    <w:rsid w:val="00C364C1"/>
    <w:rsid w:val="00C73B71"/>
    <w:rsid w:val="00CC73AD"/>
    <w:rsid w:val="00CF3020"/>
    <w:rsid w:val="00D05BFE"/>
    <w:rsid w:val="00D100A7"/>
    <w:rsid w:val="00D160A3"/>
    <w:rsid w:val="00D3630C"/>
    <w:rsid w:val="00D36F10"/>
    <w:rsid w:val="00D4114D"/>
    <w:rsid w:val="00DB67C5"/>
    <w:rsid w:val="00DD1903"/>
    <w:rsid w:val="00DF3CE6"/>
    <w:rsid w:val="00DF5D71"/>
    <w:rsid w:val="00E35717"/>
    <w:rsid w:val="00E52870"/>
    <w:rsid w:val="00E65268"/>
    <w:rsid w:val="00E76BC2"/>
    <w:rsid w:val="00E929A4"/>
    <w:rsid w:val="00EA0022"/>
    <w:rsid w:val="00F532D7"/>
    <w:rsid w:val="00F56303"/>
    <w:rsid w:val="00F74A7E"/>
    <w:rsid w:val="00F818D9"/>
    <w:rsid w:val="00FD59A8"/>
    <w:rsid w:val="00FD5ED8"/>
    <w:rsid w:val="00FE0772"/>
    <w:rsid w:val="00FF074F"/>
    <w:rsid w:val="00FF5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DA7"/>
    <w:pPr>
      <w:spacing w:after="200" w:line="276" w:lineRule="auto"/>
    </w:pPr>
    <w:rPr>
      <w:rFonts w:cs="Calibri"/>
      <w:lang w:eastAsia="en-US"/>
    </w:rPr>
  </w:style>
  <w:style w:type="paragraph" w:styleId="1">
    <w:name w:val="heading 1"/>
    <w:basedOn w:val="a"/>
    <w:next w:val="a"/>
    <w:link w:val="10"/>
    <w:uiPriority w:val="99"/>
    <w:qFormat/>
    <w:rsid w:val="00FF5FAD"/>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1"/>
    <w:next w:val="a"/>
    <w:link w:val="20"/>
    <w:uiPriority w:val="99"/>
    <w:qFormat/>
    <w:locked/>
    <w:rsid w:val="00EA0022"/>
    <w:pPr>
      <w:widowControl/>
      <w:outlineLvl w:val="1"/>
    </w:pPr>
    <w:rPr>
      <w:rFonts w:eastAsia="Calibri"/>
    </w:rPr>
  </w:style>
  <w:style w:type="paragraph" w:styleId="3">
    <w:name w:val="heading 3"/>
    <w:basedOn w:val="2"/>
    <w:next w:val="a"/>
    <w:link w:val="30"/>
    <w:uiPriority w:val="99"/>
    <w:qFormat/>
    <w:locked/>
    <w:rsid w:val="00EA0022"/>
    <w:pPr>
      <w:outlineLvl w:val="2"/>
    </w:pPr>
  </w:style>
  <w:style w:type="paragraph" w:styleId="4">
    <w:name w:val="heading 4"/>
    <w:basedOn w:val="3"/>
    <w:next w:val="a"/>
    <w:link w:val="40"/>
    <w:uiPriority w:val="99"/>
    <w:qFormat/>
    <w:locked/>
    <w:rsid w:val="00EA0022"/>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F5FAD"/>
    <w:rPr>
      <w:rFonts w:ascii="Arial" w:hAnsi="Arial" w:cs="Arial"/>
      <w:b/>
      <w:bCs/>
      <w:color w:val="26282F"/>
      <w:sz w:val="24"/>
      <w:szCs w:val="24"/>
      <w:lang w:eastAsia="ru-RU"/>
    </w:rPr>
  </w:style>
  <w:style w:type="character" w:customStyle="1" w:styleId="a3">
    <w:name w:val="Гипертекстовая ссылка"/>
    <w:basedOn w:val="a0"/>
    <w:uiPriority w:val="99"/>
    <w:rsid w:val="00FF5FAD"/>
    <w:rPr>
      <w:b/>
      <w:bCs/>
      <w:color w:val="106BBE"/>
    </w:rPr>
  </w:style>
  <w:style w:type="paragraph" w:customStyle="1" w:styleId="a4">
    <w:name w:val="Нормальный (таблица)"/>
    <w:basedOn w:val="a"/>
    <w:next w:val="a"/>
    <w:uiPriority w:val="99"/>
    <w:rsid w:val="00FF5FA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5">
    <w:name w:val="Balloon Text"/>
    <w:basedOn w:val="a"/>
    <w:link w:val="a6"/>
    <w:uiPriority w:val="99"/>
    <w:semiHidden/>
    <w:rsid w:val="00FF5F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FF5FAD"/>
    <w:rPr>
      <w:rFonts w:ascii="Tahoma" w:hAnsi="Tahoma" w:cs="Tahoma"/>
      <w:sz w:val="16"/>
      <w:szCs w:val="16"/>
    </w:rPr>
  </w:style>
  <w:style w:type="paragraph" w:customStyle="1" w:styleId="a7">
    <w:name w:val="Информация об изменениях"/>
    <w:basedOn w:val="a"/>
    <w:next w:val="a"/>
    <w:uiPriority w:val="99"/>
    <w:rsid w:val="0035283C"/>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lang w:eastAsia="ru-RU"/>
    </w:rPr>
  </w:style>
  <w:style w:type="paragraph" w:customStyle="1" w:styleId="a8">
    <w:name w:val="Подзаголовок для информации об изменениях"/>
    <w:basedOn w:val="a"/>
    <w:next w:val="a"/>
    <w:uiPriority w:val="99"/>
    <w:rsid w:val="0035283C"/>
    <w:pPr>
      <w:autoSpaceDE w:val="0"/>
      <w:autoSpaceDN w:val="0"/>
      <w:adjustRightInd w:val="0"/>
      <w:spacing w:after="0" w:line="240" w:lineRule="auto"/>
      <w:ind w:firstLine="720"/>
      <w:jc w:val="both"/>
    </w:pPr>
    <w:rPr>
      <w:rFonts w:ascii="Arial" w:hAnsi="Arial" w:cs="Arial"/>
      <w:b/>
      <w:bCs/>
      <w:color w:val="353842"/>
      <w:sz w:val="18"/>
      <w:szCs w:val="18"/>
      <w:lang w:eastAsia="ru-RU"/>
    </w:rPr>
  </w:style>
  <w:style w:type="character" w:styleId="a9">
    <w:name w:val="Placeholder Text"/>
    <w:basedOn w:val="a0"/>
    <w:uiPriority w:val="99"/>
    <w:semiHidden/>
    <w:rsid w:val="00A17692"/>
    <w:rPr>
      <w:color w:val="808080"/>
    </w:rPr>
  </w:style>
  <w:style w:type="character" w:customStyle="1" w:styleId="20">
    <w:name w:val="Заголовок 2 Знак"/>
    <w:basedOn w:val="a0"/>
    <w:link w:val="2"/>
    <w:uiPriority w:val="99"/>
    <w:rsid w:val="00EA0022"/>
    <w:rPr>
      <w:rFonts w:ascii="Arial" w:hAnsi="Arial" w:cs="Arial"/>
      <w:b/>
      <w:bCs/>
      <w:color w:val="26282F"/>
      <w:sz w:val="24"/>
      <w:szCs w:val="24"/>
    </w:rPr>
  </w:style>
  <w:style w:type="character" w:customStyle="1" w:styleId="30">
    <w:name w:val="Заголовок 3 Знак"/>
    <w:basedOn w:val="a0"/>
    <w:link w:val="3"/>
    <w:uiPriority w:val="99"/>
    <w:rsid w:val="00EA0022"/>
    <w:rPr>
      <w:rFonts w:ascii="Arial" w:hAnsi="Arial" w:cs="Arial"/>
      <w:b/>
      <w:bCs/>
      <w:color w:val="26282F"/>
      <w:sz w:val="24"/>
      <w:szCs w:val="24"/>
    </w:rPr>
  </w:style>
  <w:style w:type="character" w:customStyle="1" w:styleId="40">
    <w:name w:val="Заголовок 4 Знак"/>
    <w:basedOn w:val="a0"/>
    <w:link w:val="4"/>
    <w:uiPriority w:val="99"/>
    <w:rsid w:val="00EA0022"/>
    <w:rPr>
      <w:rFonts w:ascii="Arial" w:hAnsi="Arial" w:cs="Arial"/>
      <w:b/>
      <w:bCs/>
      <w:color w:val="26282F"/>
      <w:sz w:val="24"/>
      <w:szCs w:val="24"/>
    </w:rPr>
  </w:style>
  <w:style w:type="character" w:customStyle="1" w:styleId="aa">
    <w:name w:val="Цветовое выделение"/>
    <w:uiPriority w:val="99"/>
    <w:rsid w:val="00EA0022"/>
    <w:rPr>
      <w:b/>
      <w:bCs/>
      <w:color w:val="26282F"/>
    </w:rPr>
  </w:style>
  <w:style w:type="character" w:customStyle="1" w:styleId="ab">
    <w:name w:val="Активная гипертекстовая ссылка"/>
    <w:basedOn w:val="a3"/>
    <w:uiPriority w:val="99"/>
    <w:rsid w:val="00EA0022"/>
    <w:rPr>
      <w:b/>
      <w:bCs/>
      <w:color w:val="106BBE"/>
      <w:u w:val="single"/>
    </w:rPr>
  </w:style>
  <w:style w:type="paragraph" w:customStyle="1" w:styleId="ac">
    <w:name w:val="Внимание"/>
    <w:basedOn w:val="a"/>
    <w:next w:val="a"/>
    <w:uiPriority w:val="99"/>
    <w:rsid w:val="00EA0022"/>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lang w:eastAsia="ru-RU"/>
    </w:rPr>
  </w:style>
  <w:style w:type="paragraph" w:customStyle="1" w:styleId="ad">
    <w:name w:val="Внимание: криминал!!"/>
    <w:basedOn w:val="ac"/>
    <w:next w:val="a"/>
    <w:uiPriority w:val="99"/>
    <w:rsid w:val="00EA0022"/>
  </w:style>
  <w:style w:type="paragraph" w:customStyle="1" w:styleId="ae">
    <w:name w:val="Внимание: недобросовестность!"/>
    <w:basedOn w:val="ac"/>
    <w:next w:val="a"/>
    <w:uiPriority w:val="99"/>
    <w:rsid w:val="00EA0022"/>
  </w:style>
  <w:style w:type="character" w:customStyle="1" w:styleId="af">
    <w:name w:val="Выделение для Базового Поиска"/>
    <w:basedOn w:val="aa"/>
    <w:uiPriority w:val="99"/>
    <w:rsid w:val="00EA0022"/>
    <w:rPr>
      <w:b/>
      <w:bCs/>
      <w:color w:val="0058A9"/>
    </w:rPr>
  </w:style>
  <w:style w:type="character" w:customStyle="1" w:styleId="af0">
    <w:name w:val="Выделение для Базового Поиска (курсив)"/>
    <w:basedOn w:val="af"/>
    <w:uiPriority w:val="99"/>
    <w:rsid w:val="00EA0022"/>
    <w:rPr>
      <w:b/>
      <w:bCs/>
      <w:i/>
      <w:iCs/>
      <w:color w:val="0058A9"/>
    </w:rPr>
  </w:style>
  <w:style w:type="paragraph" w:customStyle="1" w:styleId="af1">
    <w:name w:val="Дочерний элемент списка"/>
    <w:basedOn w:val="a"/>
    <w:next w:val="a"/>
    <w:uiPriority w:val="99"/>
    <w:rsid w:val="00EA0022"/>
    <w:pPr>
      <w:autoSpaceDE w:val="0"/>
      <w:autoSpaceDN w:val="0"/>
      <w:adjustRightInd w:val="0"/>
      <w:spacing w:after="0" w:line="240" w:lineRule="auto"/>
      <w:jc w:val="both"/>
    </w:pPr>
    <w:rPr>
      <w:rFonts w:ascii="Arial" w:hAnsi="Arial" w:cs="Arial"/>
      <w:color w:val="868381"/>
      <w:sz w:val="20"/>
      <w:szCs w:val="20"/>
      <w:lang w:eastAsia="ru-RU"/>
    </w:rPr>
  </w:style>
  <w:style w:type="paragraph" w:customStyle="1" w:styleId="af2">
    <w:name w:val="Основное меню (преемственное)"/>
    <w:basedOn w:val="a"/>
    <w:next w:val="a"/>
    <w:uiPriority w:val="99"/>
    <w:rsid w:val="00EA0022"/>
    <w:pPr>
      <w:autoSpaceDE w:val="0"/>
      <w:autoSpaceDN w:val="0"/>
      <w:adjustRightInd w:val="0"/>
      <w:spacing w:after="0" w:line="240" w:lineRule="auto"/>
      <w:ind w:firstLine="720"/>
      <w:jc w:val="both"/>
    </w:pPr>
    <w:rPr>
      <w:rFonts w:ascii="Verdana" w:hAnsi="Verdana" w:cs="Verdana"/>
      <w:lang w:eastAsia="ru-RU"/>
    </w:rPr>
  </w:style>
  <w:style w:type="paragraph" w:customStyle="1" w:styleId="af3">
    <w:name w:val="Заголовок"/>
    <w:basedOn w:val="af2"/>
    <w:next w:val="a"/>
    <w:uiPriority w:val="99"/>
    <w:rsid w:val="00EA0022"/>
    <w:rPr>
      <w:b/>
      <w:bCs/>
      <w:color w:val="0058A9"/>
      <w:shd w:val="clear" w:color="auto" w:fill="D4D0C8"/>
    </w:rPr>
  </w:style>
  <w:style w:type="paragraph" w:customStyle="1" w:styleId="af4">
    <w:name w:val="Заголовок группы контролов"/>
    <w:basedOn w:val="a"/>
    <w:next w:val="a"/>
    <w:uiPriority w:val="99"/>
    <w:rsid w:val="00EA0022"/>
    <w:pPr>
      <w:autoSpaceDE w:val="0"/>
      <w:autoSpaceDN w:val="0"/>
      <w:adjustRightInd w:val="0"/>
      <w:spacing w:after="0" w:line="240" w:lineRule="auto"/>
      <w:ind w:firstLine="720"/>
      <w:jc w:val="both"/>
    </w:pPr>
    <w:rPr>
      <w:rFonts w:ascii="Arial" w:hAnsi="Arial" w:cs="Arial"/>
      <w:b/>
      <w:bCs/>
      <w:color w:val="000000"/>
      <w:sz w:val="24"/>
      <w:szCs w:val="24"/>
      <w:lang w:eastAsia="ru-RU"/>
    </w:rPr>
  </w:style>
  <w:style w:type="paragraph" w:customStyle="1" w:styleId="af5">
    <w:name w:val="Заголовок для информации об изменениях"/>
    <w:basedOn w:val="1"/>
    <w:next w:val="a"/>
    <w:uiPriority w:val="99"/>
    <w:rsid w:val="00EA0022"/>
    <w:pPr>
      <w:widowControl/>
      <w:spacing w:before="0"/>
      <w:outlineLvl w:val="9"/>
    </w:pPr>
    <w:rPr>
      <w:rFonts w:eastAsia="Calibri"/>
      <w:b w:val="0"/>
      <w:bCs w:val="0"/>
      <w:sz w:val="18"/>
      <w:szCs w:val="18"/>
      <w:shd w:val="clear" w:color="auto" w:fill="FFFFFF"/>
    </w:rPr>
  </w:style>
  <w:style w:type="paragraph" w:customStyle="1" w:styleId="af6">
    <w:name w:val="Заголовок распахивающейся части диалога"/>
    <w:basedOn w:val="a"/>
    <w:next w:val="a"/>
    <w:uiPriority w:val="99"/>
    <w:rsid w:val="00EA0022"/>
    <w:pPr>
      <w:autoSpaceDE w:val="0"/>
      <w:autoSpaceDN w:val="0"/>
      <w:adjustRightInd w:val="0"/>
      <w:spacing w:after="0" w:line="240" w:lineRule="auto"/>
      <w:ind w:firstLine="720"/>
      <w:jc w:val="both"/>
    </w:pPr>
    <w:rPr>
      <w:rFonts w:ascii="Arial" w:hAnsi="Arial" w:cs="Arial"/>
      <w:i/>
      <w:iCs/>
      <w:color w:val="000080"/>
      <w:lang w:eastAsia="ru-RU"/>
    </w:rPr>
  </w:style>
  <w:style w:type="character" w:customStyle="1" w:styleId="af7">
    <w:name w:val="Заголовок своего сообщения"/>
    <w:basedOn w:val="aa"/>
    <w:uiPriority w:val="99"/>
    <w:rsid w:val="00EA0022"/>
    <w:rPr>
      <w:b/>
      <w:bCs/>
      <w:color w:val="26282F"/>
    </w:rPr>
  </w:style>
  <w:style w:type="paragraph" w:customStyle="1" w:styleId="af8">
    <w:name w:val="Заголовок статьи"/>
    <w:basedOn w:val="a"/>
    <w:next w:val="a"/>
    <w:uiPriority w:val="99"/>
    <w:rsid w:val="00EA0022"/>
    <w:pPr>
      <w:autoSpaceDE w:val="0"/>
      <w:autoSpaceDN w:val="0"/>
      <w:adjustRightInd w:val="0"/>
      <w:spacing w:after="0" w:line="240" w:lineRule="auto"/>
      <w:ind w:left="1612" w:hanging="892"/>
      <w:jc w:val="both"/>
    </w:pPr>
    <w:rPr>
      <w:rFonts w:ascii="Arial" w:hAnsi="Arial" w:cs="Arial"/>
      <w:sz w:val="24"/>
      <w:szCs w:val="24"/>
      <w:lang w:eastAsia="ru-RU"/>
    </w:rPr>
  </w:style>
  <w:style w:type="character" w:customStyle="1" w:styleId="af9">
    <w:name w:val="Заголовок чужого сообщения"/>
    <w:basedOn w:val="aa"/>
    <w:uiPriority w:val="99"/>
    <w:rsid w:val="00EA0022"/>
    <w:rPr>
      <w:b/>
      <w:bCs/>
      <w:color w:val="FF0000"/>
    </w:rPr>
  </w:style>
  <w:style w:type="paragraph" w:customStyle="1" w:styleId="afa">
    <w:name w:val="Заголовок ЭР (левое окно)"/>
    <w:basedOn w:val="a"/>
    <w:next w:val="a"/>
    <w:uiPriority w:val="99"/>
    <w:rsid w:val="00EA0022"/>
    <w:pPr>
      <w:autoSpaceDE w:val="0"/>
      <w:autoSpaceDN w:val="0"/>
      <w:adjustRightInd w:val="0"/>
      <w:spacing w:before="300" w:after="250" w:line="240" w:lineRule="auto"/>
      <w:jc w:val="center"/>
    </w:pPr>
    <w:rPr>
      <w:rFonts w:ascii="Arial" w:hAnsi="Arial" w:cs="Arial"/>
      <w:b/>
      <w:bCs/>
      <w:color w:val="26282F"/>
      <w:sz w:val="26"/>
      <w:szCs w:val="26"/>
      <w:lang w:eastAsia="ru-RU"/>
    </w:rPr>
  </w:style>
  <w:style w:type="paragraph" w:customStyle="1" w:styleId="afb">
    <w:name w:val="Заголовок ЭР (правое окно)"/>
    <w:basedOn w:val="afa"/>
    <w:next w:val="a"/>
    <w:uiPriority w:val="99"/>
    <w:rsid w:val="00EA0022"/>
    <w:pPr>
      <w:spacing w:after="0"/>
      <w:jc w:val="left"/>
    </w:pPr>
  </w:style>
  <w:style w:type="paragraph" w:customStyle="1" w:styleId="afc">
    <w:name w:val="Интерактивный заголовок"/>
    <w:basedOn w:val="af3"/>
    <w:next w:val="a"/>
    <w:uiPriority w:val="99"/>
    <w:rsid w:val="00EA0022"/>
    <w:rPr>
      <w:u w:val="single"/>
    </w:rPr>
  </w:style>
  <w:style w:type="paragraph" w:customStyle="1" w:styleId="afd">
    <w:name w:val="Текст информации об изменениях"/>
    <w:basedOn w:val="a"/>
    <w:next w:val="a"/>
    <w:uiPriority w:val="99"/>
    <w:rsid w:val="00EA0022"/>
    <w:pPr>
      <w:autoSpaceDE w:val="0"/>
      <w:autoSpaceDN w:val="0"/>
      <w:adjustRightInd w:val="0"/>
      <w:spacing w:after="0" w:line="240" w:lineRule="auto"/>
      <w:ind w:firstLine="720"/>
      <w:jc w:val="both"/>
    </w:pPr>
    <w:rPr>
      <w:rFonts w:ascii="Arial" w:hAnsi="Arial" w:cs="Arial"/>
      <w:color w:val="353842"/>
      <w:sz w:val="18"/>
      <w:szCs w:val="18"/>
      <w:lang w:eastAsia="ru-RU"/>
    </w:rPr>
  </w:style>
  <w:style w:type="paragraph" w:customStyle="1" w:styleId="afe">
    <w:name w:val="Текст (справка)"/>
    <w:basedOn w:val="a"/>
    <w:next w:val="a"/>
    <w:uiPriority w:val="99"/>
    <w:rsid w:val="00EA0022"/>
    <w:pPr>
      <w:autoSpaceDE w:val="0"/>
      <w:autoSpaceDN w:val="0"/>
      <w:adjustRightInd w:val="0"/>
      <w:spacing w:after="0" w:line="240" w:lineRule="auto"/>
      <w:ind w:left="170" w:right="170"/>
    </w:pPr>
    <w:rPr>
      <w:rFonts w:ascii="Arial" w:hAnsi="Arial" w:cs="Arial"/>
      <w:sz w:val="24"/>
      <w:szCs w:val="24"/>
      <w:lang w:eastAsia="ru-RU"/>
    </w:rPr>
  </w:style>
  <w:style w:type="paragraph" w:customStyle="1" w:styleId="aff">
    <w:name w:val="Комментарий"/>
    <w:basedOn w:val="afe"/>
    <w:next w:val="a"/>
    <w:uiPriority w:val="99"/>
    <w:rsid w:val="00EA0022"/>
    <w:pPr>
      <w:spacing w:before="75"/>
      <w:ind w:right="0"/>
      <w:jc w:val="both"/>
    </w:pPr>
    <w:rPr>
      <w:color w:val="353842"/>
      <w:shd w:val="clear" w:color="auto" w:fill="F0F0F0"/>
    </w:rPr>
  </w:style>
  <w:style w:type="paragraph" w:customStyle="1" w:styleId="aff0">
    <w:name w:val="Информация об изменениях документа"/>
    <w:basedOn w:val="aff"/>
    <w:next w:val="a"/>
    <w:uiPriority w:val="99"/>
    <w:rsid w:val="00EA0022"/>
    <w:rPr>
      <w:i/>
      <w:iCs/>
    </w:rPr>
  </w:style>
  <w:style w:type="paragraph" w:customStyle="1" w:styleId="aff1">
    <w:name w:val="Текст (лев. подпись)"/>
    <w:basedOn w:val="a"/>
    <w:next w:val="a"/>
    <w:uiPriority w:val="99"/>
    <w:rsid w:val="00EA0022"/>
    <w:pPr>
      <w:autoSpaceDE w:val="0"/>
      <w:autoSpaceDN w:val="0"/>
      <w:adjustRightInd w:val="0"/>
      <w:spacing w:after="0" w:line="240" w:lineRule="auto"/>
    </w:pPr>
    <w:rPr>
      <w:rFonts w:ascii="Arial" w:hAnsi="Arial" w:cs="Arial"/>
      <w:sz w:val="24"/>
      <w:szCs w:val="24"/>
      <w:lang w:eastAsia="ru-RU"/>
    </w:rPr>
  </w:style>
  <w:style w:type="paragraph" w:customStyle="1" w:styleId="aff2">
    <w:name w:val="Колонтитул (левый)"/>
    <w:basedOn w:val="aff1"/>
    <w:next w:val="a"/>
    <w:uiPriority w:val="99"/>
    <w:rsid w:val="00EA0022"/>
    <w:rPr>
      <w:sz w:val="14"/>
      <w:szCs w:val="14"/>
    </w:rPr>
  </w:style>
  <w:style w:type="paragraph" w:customStyle="1" w:styleId="aff3">
    <w:name w:val="Текст (прав. подпись)"/>
    <w:basedOn w:val="a"/>
    <w:next w:val="a"/>
    <w:uiPriority w:val="99"/>
    <w:rsid w:val="00EA0022"/>
    <w:pPr>
      <w:autoSpaceDE w:val="0"/>
      <w:autoSpaceDN w:val="0"/>
      <w:adjustRightInd w:val="0"/>
      <w:spacing w:after="0" w:line="240" w:lineRule="auto"/>
      <w:jc w:val="right"/>
    </w:pPr>
    <w:rPr>
      <w:rFonts w:ascii="Arial" w:hAnsi="Arial" w:cs="Arial"/>
      <w:sz w:val="24"/>
      <w:szCs w:val="24"/>
      <w:lang w:eastAsia="ru-RU"/>
    </w:rPr>
  </w:style>
  <w:style w:type="paragraph" w:customStyle="1" w:styleId="aff4">
    <w:name w:val="Колонтитул (правый)"/>
    <w:basedOn w:val="aff3"/>
    <w:next w:val="a"/>
    <w:uiPriority w:val="99"/>
    <w:rsid w:val="00EA0022"/>
    <w:rPr>
      <w:sz w:val="14"/>
      <w:szCs w:val="14"/>
    </w:rPr>
  </w:style>
  <w:style w:type="paragraph" w:customStyle="1" w:styleId="aff5">
    <w:name w:val="Комментарий пользователя"/>
    <w:basedOn w:val="aff"/>
    <w:next w:val="a"/>
    <w:uiPriority w:val="99"/>
    <w:rsid w:val="00EA0022"/>
    <w:pPr>
      <w:jc w:val="left"/>
    </w:pPr>
    <w:rPr>
      <w:shd w:val="clear" w:color="auto" w:fill="FFDFE0"/>
    </w:rPr>
  </w:style>
  <w:style w:type="paragraph" w:customStyle="1" w:styleId="aff6">
    <w:name w:val="Куда обратиться?"/>
    <w:basedOn w:val="ac"/>
    <w:next w:val="a"/>
    <w:uiPriority w:val="99"/>
    <w:rsid w:val="00EA0022"/>
  </w:style>
  <w:style w:type="paragraph" w:customStyle="1" w:styleId="aff7">
    <w:name w:val="Моноширинный"/>
    <w:basedOn w:val="a"/>
    <w:next w:val="a"/>
    <w:uiPriority w:val="99"/>
    <w:rsid w:val="00EA0022"/>
    <w:pPr>
      <w:autoSpaceDE w:val="0"/>
      <w:autoSpaceDN w:val="0"/>
      <w:adjustRightInd w:val="0"/>
      <w:spacing w:after="0" w:line="240" w:lineRule="auto"/>
    </w:pPr>
    <w:rPr>
      <w:rFonts w:ascii="Courier New" w:hAnsi="Courier New" w:cs="Courier New"/>
      <w:sz w:val="24"/>
      <w:szCs w:val="24"/>
      <w:lang w:eastAsia="ru-RU"/>
    </w:rPr>
  </w:style>
  <w:style w:type="character" w:customStyle="1" w:styleId="aff8">
    <w:name w:val="Найденные слова"/>
    <w:basedOn w:val="aa"/>
    <w:uiPriority w:val="99"/>
    <w:rsid w:val="00EA0022"/>
    <w:rPr>
      <w:b/>
      <w:bCs/>
      <w:color w:val="26282F"/>
      <w:shd w:val="clear" w:color="auto" w:fill="FFF580"/>
    </w:rPr>
  </w:style>
  <w:style w:type="paragraph" w:customStyle="1" w:styleId="aff9">
    <w:name w:val="Напишите нам"/>
    <w:basedOn w:val="a"/>
    <w:next w:val="a"/>
    <w:uiPriority w:val="99"/>
    <w:rsid w:val="00EA0022"/>
    <w:pPr>
      <w:autoSpaceDE w:val="0"/>
      <w:autoSpaceDN w:val="0"/>
      <w:adjustRightInd w:val="0"/>
      <w:spacing w:before="90" w:after="90" w:line="240" w:lineRule="auto"/>
      <w:ind w:left="180" w:right="180"/>
      <w:jc w:val="both"/>
    </w:pPr>
    <w:rPr>
      <w:rFonts w:ascii="Arial" w:hAnsi="Arial" w:cs="Arial"/>
      <w:sz w:val="20"/>
      <w:szCs w:val="20"/>
      <w:shd w:val="clear" w:color="auto" w:fill="EFFFAD"/>
      <w:lang w:eastAsia="ru-RU"/>
    </w:rPr>
  </w:style>
  <w:style w:type="character" w:customStyle="1" w:styleId="affa">
    <w:name w:val="Не вступил в силу"/>
    <w:basedOn w:val="aa"/>
    <w:uiPriority w:val="99"/>
    <w:rsid w:val="00EA0022"/>
    <w:rPr>
      <w:b/>
      <w:bCs/>
      <w:color w:val="000000"/>
      <w:shd w:val="clear" w:color="auto" w:fill="D8EDE8"/>
    </w:rPr>
  </w:style>
  <w:style w:type="paragraph" w:customStyle="1" w:styleId="affb">
    <w:name w:val="Необходимые документы"/>
    <w:basedOn w:val="ac"/>
    <w:next w:val="a"/>
    <w:uiPriority w:val="99"/>
    <w:rsid w:val="00EA0022"/>
    <w:pPr>
      <w:ind w:firstLine="118"/>
    </w:pPr>
  </w:style>
  <w:style w:type="paragraph" w:customStyle="1" w:styleId="affc">
    <w:name w:val="Таблицы (моноширинный)"/>
    <w:basedOn w:val="a"/>
    <w:next w:val="a"/>
    <w:uiPriority w:val="99"/>
    <w:rsid w:val="00EA0022"/>
    <w:pPr>
      <w:autoSpaceDE w:val="0"/>
      <w:autoSpaceDN w:val="0"/>
      <w:adjustRightInd w:val="0"/>
      <w:spacing w:after="0" w:line="240" w:lineRule="auto"/>
    </w:pPr>
    <w:rPr>
      <w:rFonts w:ascii="Courier New" w:hAnsi="Courier New" w:cs="Courier New"/>
      <w:sz w:val="24"/>
      <w:szCs w:val="24"/>
      <w:lang w:eastAsia="ru-RU"/>
    </w:rPr>
  </w:style>
  <w:style w:type="paragraph" w:customStyle="1" w:styleId="affd">
    <w:name w:val="Оглавление"/>
    <w:basedOn w:val="affc"/>
    <w:next w:val="a"/>
    <w:uiPriority w:val="99"/>
    <w:rsid w:val="00EA0022"/>
    <w:pPr>
      <w:ind w:left="140"/>
    </w:pPr>
  </w:style>
  <w:style w:type="character" w:customStyle="1" w:styleId="affe">
    <w:name w:val="Опечатки"/>
    <w:uiPriority w:val="99"/>
    <w:rsid w:val="00EA0022"/>
    <w:rPr>
      <w:color w:val="FF0000"/>
    </w:rPr>
  </w:style>
  <w:style w:type="paragraph" w:customStyle="1" w:styleId="afff">
    <w:name w:val="Переменная часть"/>
    <w:basedOn w:val="af2"/>
    <w:next w:val="a"/>
    <w:uiPriority w:val="99"/>
    <w:rsid w:val="00EA0022"/>
    <w:rPr>
      <w:sz w:val="18"/>
      <w:szCs w:val="18"/>
    </w:rPr>
  </w:style>
  <w:style w:type="paragraph" w:customStyle="1" w:styleId="afff0">
    <w:name w:val="Подвал для информации об изменениях"/>
    <w:basedOn w:val="1"/>
    <w:next w:val="a"/>
    <w:uiPriority w:val="99"/>
    <w:rsid w:val="00EA0022"/>
    <w:pPr>
      <w:widowControl/>
      <w:outlineLvl w:val="9"/>
    </w:pPr>
    <w:rPr>
      <w:rFonts w:eastAsia="Calibri"/>
      <w:b w:val="0"/>
      <w:bCs w:val="0"/>
      <w:sz w:val="18"/>
      <w:szCs w:val="18"/>
    </w:rPr>
  </w:style>
  <w:style w:type="paragraph" w:customStyle="1" w:styleId="afff1">
    <w:name w:val="Подчёркнутый текст"/>
    <w:basedOn w:val="a"/>
    <w:next w:val="a"/>
    <w:uiPriority w:val="99"/>
    <w:rsid w:val="00EA0022"/>
    <w:pPr>
      <w:pBdr>
        <w:bottom w:val="single" w:sz="4" w:space="0" w:color="auto"/>
      </w:pBdr>
      <w:autoSpaceDE w:val="0"/>
      <w:autoSpaceDN w:val="0"/>
      <w:adjustRightInd w:val="0"/>
      <w:spacing w:after="0" w:line="240" w:lineRule="auto"/>
      <w:ind w:firstLine="720"/>
      <w:jc w:val="both"/>
    </w:pPr>
    <w:rPr>
      <w:rFonts w:ascii="Arial" w:hAnsi="Arial" w:cs="Arial"/>
      <w:sz w:val="24"/>
      <w:szCs w:val="24"/>
      <w:lang w:eastAsia="ru-RU"/>
    </w:rPr>
  </w:style>
  <w:style w:type="paragraph" w:customStyle="1" w:styleId="afff2">
    <w:name w:val="Постоянная часть"/>
    <w:basedOn w:val="af2"/>
    <w:next w:val="a"/>
    <w:uiPriority w:val="99"/>
    <w:rsid w:val="00EA0022"/>
    <w:rPr>
      <w:sz w:val="20"/>
      <w:szCs w:val="20"/>
    </w:rPr>
  </w:style>
  <w:style w:type="paragraph" w:customStyle="1" w:styleId="afff3">
    <w:name w:val="Прижатый влево"/>
    <w:basedOn w:val="a"/>
    <w:next w:val="a"/>
    <w:uiPriority w:val="99"/>
    <w:rsid w:val="00EA0022"/>
    <w:pPr>
      <w:autoSpaceDE w:val="0"/>
      <w:autoSpaceDN w:val="0"/>
      <w:adjustRightInd w:val="0"/>
      <w:spacing w:after="0" w:line="240" w:lineRule="auto"/>
    </w:pPr>
    <w:rPr>
      <w:rFonts w:ascii="Arial" w:hAnsi="Arial" w:cs="Arial"/>
      <w:sz w:val="24"/>
      <w:szCs w:val="24"/>
      <w:lang w:eastAsia="ru-RU"/>
    </w:rPr>
  </w:style>
  <w:style w:type="paragraph" w:customStyle="1" w:styleId="afff4">
    <w:name w:val="Пример."/>
    <w:basedOn w:val="ac"/>
    <w:next w:val="a"/>
    <w:uiPriority w:val="99"/>
    <w:rsid w:val="00EA0022"/>
  </w:style>
  <w:style w:type="paragraph" w:customStyle="1" w:styleId="afff5">
    <w:name w:val="Примечание."/>
    <w:basedOn w:val="ac"/>
    <w:next w:val="a"/>
    <w:uiPriority w:val="99"/>
    <w:rsid w:val="00EA0022"/>
  </w:style>
  <w:style w:type="character" w:customStyle="1" w:styleId="afff6">
    <w:name w:val="Продолжение ссылки"/>
    <w:basedOn w:val="a3"/>
    <w:uiPriority w:val="99"/>
    <w:rsid w:val="00EA0022"/>
    <w:rPr>
      <w:b/>
      <w:bCs/>
      <w:color w:val="106BBE"/>
    </w:rPr>
  </w:style>
  <w:style w:type="paragraph" w:customStyle="1" w:styleId="afff7">
    <w:name w:val="Словарная статья"/>
    <w:basedOn w:val="a"/>
    <w:next w:val="a"/>
    <w:uiPriority w:val="99"/>
    <w:rsid w:val="00EA0022"/>
    <w:pPr>
      <w:autoSpaceDE w:val="0"/>
      <w:autoSpaceDN w:val="0"/>
      <w:adjustRightInd w:val="0"/>
      <w:spacing w:after="0" w:line="240" w:lineRule="auto"/>
      <w:ind w:right="118"/>
      <w:jc w:val="both"/>
    </w:pPr>
    <w:rPr>
      <w:rFonts w:ascii="Arial" w:hAnsi="Arial" w:cs="Arial"/>
      <w:sz w:val="24"/>
      <w:szCs w:val="24"/>
      <w:lang w:eastAsia="ru-RU"/>
    </w:rPr>
  </w:style>
  <w:style w:type="character" w:customStyle="1" w:styleId="afff8">
    <w:name w:val="Сравнение редакций"/>
    <w:basedOn w:val="aa"/>
    <w:uiPriority w:val="99"/>
    <w:rsid w:val="00EA0022"/>
    <w:rPr>
      <w:b/>
      <w:bCs/>
      <w:color w:val="26282F"/>
    </w:rPr>
  </w:style>
  <w:style w:type="character" w:customStyle="1" w:styleId="afff9">
    <w:name w:val="Сравнение редакций. Добавленный фрагмент"/>
    <w:uiPriority w:val="99"/>
    <w:rsid w:val="00EA0022"/>
    <w:rPr>
      <w:color w:val="000000"/>
      <w:shd w:val="clear" w:color="auto" w:fill="C1D7FF"/>
    </w:rPr>
  </w:style>
  <w:style w:type="character" w:customStyle="1" w:styleId="afffa">
    <w:name w:val="Сравнение редакций. Удаленный фрагмент"/>
    <w:uiPriority w:val="99"/>
    <w:rsid w:val="00EA0022"/>
    <w:rPr>
      <w:color w:val="000000"/>
      <w:shd w:val="clear" w:color="auto" w:fill="C4C413"/>
    </w:rPr>
  </w:style>
  <w:style w:type="paragraph" w:customStyle="1" w:styleId="afffb">
    <w:name w:val="Ссылка на официальную публикацию"/>
    <w:basedOn w:val="a"/>
    <w:next w:val="a"/>
    <w:uiPriority w:val="99"/>
    <w:rsid w:val="00EA0022"/>
    <w:pPr>
      <w:autoSpaceDE w:val="0"/>
      <w:autoSpaceDN w:val="0"/>
      <w:adjustRightInd w:val="0"/>
      <w:spacing w:after="0" w:line="240" w:lineRule="auto"/>
      <w:ind w:firstLine="720"/>
      <w:jc w:val="both"/>
    </w:pPr>
    <w:rPr>
      <w:rFonts w:ascii="Arial" w:hAnsi="Arial" w:cs="Arial"/>
      <w:sz w:val="24"/>
      <w:szCs w:val="24"/>
      <w:lang w:eastAsia="ru-RU"/>
    </w:rPr>
  </w:style>
  <w:style w:type="character" w:customStyle="1" w:styleId="afffc">
    <w:name w:val="Ссылка на утративший силу документ"/>
    <w:basedOn w:val="a3"/>
    <w:uiPriority w:val="99"/>
    <w:rsid w:val="00EA0022"/>
    <w:rPr>
      <w:b/>
      <w:bCs/>
      <w:color w:val="749232"/>
    </w:rPr>
  </w:style>
  <w:style w:type="paragraph" w:customStyle="1" w:styleId="afffd">
    <w:name w:val="Текст в таблице"/>
    <w:basedOn w:val="a4"/>
    <w:next w:val="a"/>
    <w:uiPriority w:val="99"/>
    <w:rsid w:val="00EA0022"/>
    <w:pPr>
      <w:widowControl/>
      <w:ind w:firstLine="500"/>
    </w:pPr>
    <w:rPr>
      <w:rFonts w:eastAsia="Calibri"/>
    </w:rPr>
  </w:style>
  <w:style w:type="paragraph" w:customStyle="1" w:styleId="afffe">
    <w:name w:val="Текст ЭР (см. также)"/>
    <w:basedOn w:val="a"/>
    <w:next w:val="a"/>
    <w:uiPriority w:val="99"/>
    <w:rsid w:val="00EA0022"/>
    <w:pPr>
      <w:autoSpaceDE w:val="0"/>
      <w:autoSpaceDN w:val="0"/>
      <w:adjustRightInd w:val="0"/>
      <w:spacing w:before="200" w:after="0" w:line="240" w:lineRule="auto"/>
    </w:pPr>
    <w:rPr>
      <w:rFonts w:ascii="Arial" w:hAnsi="Arial" w:cs="Arial"/>
      <w:sz w:val="20"/>
      <w:szCs w:val="20"/>
      <w:lang w:eastAsia="ru-RU"/>
    </w:rPr>
  </w:style>
  <w:style w:type="paragraph" w:customStyle="1" w:styleId="affff">
    <w:name w:val="Технический комментарий"/>
    <w:basedOn w:val="a"/>
    <w:next w:val="a"/>
    <w:uiPriority w:val="99"/>
    <w:rsid w:val="00EA0022"/>
    <w:pPr>
      <w:autoSpaceDE w:val="0"/>
      <w:autoSpaceDN w:val="0"/>
      <w:adjustRightInd w:val="0"/>
      <w:spacing w:after="0" w:line="240" w:lineRule="auto"/>
    </w:pPr>
    <w:rPr>
      <w:rFonts w:ascii="Arial" w:hAnsi="Arial" w:cs="Arial"/>
      <w:color w:val="463F31"/>
      <w:sz w:val="24"/>
      <w:szCs w:val="24"/>
      <w:shd w:val="clear" w:color="auto" w:fill="FFFFA6"/>
      <w:lang w:eastAsia="ru-RU"/>
    </w:rPr>
  </w:style>
  <w:style w:type="character" w:customStyle="1" w:styleId="affff0">
    <w:name w:val="Утратил силу"/>
    <w:basedOn w:val="aa"/>
    <w:uiPriority w:val="99"/>
    <w:rsid w:val="00EA0022"/>
    <w:rPr>
      <w:b/>
      <w:bCs/>
      <w:strike/>
      <w:color w:val="666600"/>
    </w:rPr>
  </w:style>
  <w:style w:type="paragraph" w:customStyle="1" w:styleId="affff1">
    <w:name w:val="Формула"/>
    <w:basedOn w:val="a"/>
    <w:next w:val="a"/>
    <w:uiPriority w:val="99"/>
    <w:rsid w:val="00EA0022"/>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lang w:eastAsia="ru-RU"/>
    </w:rPr>
  </w:style>
  <w:style w:type="paragraph" w:customStyle="1" w:styleId="affff2">
    <w:name w:val="Центрированный (таблица)"/>
    <w:basedOn w:val="a4"/>
    <w:next w:val="a"/>
    <w:uiPriority w:val="99"/>
    <w:rsid w:val="00EA0022"/>
    <w:pPr>
      <w:widowControl/>
      <w:jc w:val="center"/>
    </w:pPr>
    <w:rPr>
      <w:rFonts w:eastAsia="Calibri"/>
    </w:rPr>
  </w:style>
  <w:style w:type="paragraph" w:customStyle="1" w:styleId="-">
    <w:name w:val="ЭР-содержание (правое окно)"/>
    <w:basedOn w:val="a"/>
    <w:next w:val="a"/>
    <w:uiPriority w:val="99"/>
    <w:rsid w:val="00EA0022"/>
    <w:pPr>
      <w:autoSpaceDE w:val="0"/>
      <w:autoSpaceDN w:val="0"/>
      <w:adjustRightInd w:val="0"/>
      <w:spacing w:before="300" w:after="0" w:line="240" w:lineRule="auto"/>
    </w:pPr>
    <w:rPr>
      <w:rFonts w:ascii="Arial" w:hAnsi="Arial" w:cs="Arial"/>
      <w:sz w:val="24"/>
      <w:szCs w:val="24"/>
      <w:lang w:eastAsia="ru-RU"/>
    </w:rPr>
  </w:style>
  <w:style w:type="character" w:styleId="affff3">
    <w:name w:val="Hyperlink"/>
    <w:basedOn w:val="a0"/>
    <w:uiPriority w:val="99"/>
    <w:unhideWhenUsed/>
    <w:rsid w:val="00EA00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DA7"/>
    <w:pPr>
      <w:spacing w:after="200" w:line="276" w:lineRule="auto"/>
    </w:pPr>
    <w:rPr>
      <w:rFonts w:cs="Calibri"/>
      <w:lang w:eastAsia="en-US"/>
    </w:rPr>
  </w:style>
  <w:style w:type="paragraph" w:styleId="1">
    <w:name w:val="heading 1"/>
    <w:basedOn w:val="a"/>
    <w:next w:val="a"/>
    <w:link w:val="10"/>
    <w:uiPriority w:val="99"/>
    <w:qFormat/>
    <w:rsid w:val="00FF5FAD"/>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1"/>
    <w:next w:val="a"/>
    <w:link w:val="20"/>
    <w:uiPriority w:val="99"/>
    <w:qFormat/>
    <w:locked/>
    <w:rsid w:val="00EA0022"/>
    <w:pPr>
      <w:widowControl/>
      <w:outlineLvl w:val="1"/>
    </w:pPr>
    <w:rPr>
      <w:rFonts w:eastAsia="Calibri"/>
    </w:rPr>
  </w:style>
  <w:style w:type="paragraph" w:styleId="3">
    <w:name w:val="heading 3"/>
    <w:basedOn w:val="2"/>
    <w:next w:val="a"/>
    <w:link w:val="30"/>
    <w:uiPriority w:val="99"/>
    <w:qFormat/>
    <w:locked/>
    <w:rsid w:val="00EA0022"/>
    <w:pPr>
      <w:outlineLvl w:val="2"/>
    </w:pPr>
  </w:style>
  <w:style w:type="paragraph" w:styleId="4">
    <w:name w:val="heading 4"/>
    <w:basedOn w:val="3"/>
    <w:next w:val="a"/>
    <w:link w:val="40"/>
    <w:uiPriority w:val="99"/>
    <w:qFormat/>
    <w:locked/>
    <w:rsid w:val="00EA0022"/>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F5FAD"/>
    <w:rPr>
      <w:rFonts w:ascii="Arial" w:hAnsi="Arial" w:cs="Arial"/>
      <w:b/>
      <w:bCs/>
      <w:color w:val="26282F"/>
      <w:sz w:val="24"/>
      <w:szCs w:val="24"/>
      <w:lang w:eastAsia="ru-RU"/>
    </w:rPr>
  </w:style>
  <w:style w:type="character" w:customStyle="1" w:styleId="a3">
    <w:name w:val="Гипертекстовая ссылка"/>
    <w:basedOn w:val="a0"/>
    <w:uiPriority w:val="99"/>
    <w:rsid w:val="00FF5FAD"/>
    <w:rPr>
      <w:b/>
      <w:bCs/>
      <w:color w:val="106BBE"/>
    </w:rPr>
  </w:style>
  <w:style w:type="paragraph" w:customStyle="1" w:styleId="a4">
    <w:name w:val="Нормальный (таблица)"/>
    <w:basedOn w:val="a"/>
    <w:next w:val="a"/>
    <w:uiPriority w:val="99"/>
    <w:rsid w:val="00FF5FA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5">
    <w:name w:val="Balloon Text"/>
    <w:basedOn w:val="a"/>
    <w:link w:val="a6"/>
    <w:uiPriority w:val="99"/>
    <w:semiHidden/>
    <w:rsid w:val="00FF5F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FF5FAD"/>
    <w:rPr>
      <w:rFonts w:ascii="Tahoma" w:hAnsi="Tahoma" w:cs="Tahoma"/>
      <w:sz w:val="16"/>
      <w:szCs w:val="16"/>
    </w:rPr>
  </w:style>
  <w:style w:type="paragraph" w:customStyle="1" w:styleId="a7">
    <w:name w:val="Информация об изменениях"/>
    <w:basedOn w:val="a"/>
    <w:next w:val="a"/>
    <w:uiPriority w:val="99"/>
    <w:rsid w:val="0035283C"/>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lang w:eastAsia="ru-RU"/>
    </w:rPr>
  </w:style>
  <w:style w:type="paragraph" w:customStyle="1" w:styleId="a8">
    <w:name w:val="Подзаголовок для информации об изменениях"/>
    <w:basedOn w:val="a"/>
    <w:next w:val="a"/>
    <w:uiPriority w:val="99"/>
    <w:rsid w:val="0035283C"/>
    <w:pPr>
      <w:autoSpaceDE w:val="0"/>
      <w:autoSpaceDN w:val="0"/>
      <w:adjustRightInd w:val="0"/>
      <w:spacing w:after="0" w:line="240" w:lineRule="auto"/>
      <w:ind w:firstLine="720"/>
      <w:jc w:val="both"/>
    </w:pPr>
    <w:rPr>
      <w:rFonts w:ascii="Arial" w:hAnsi="Arial" w:cs="Arial"/>
      <w:b/>
      <w:bCs/>
      <w:color w:val="353842"/>
      <w:sz w:val="18"/>
      <w:szCs w:val="18"/>
      <w:lang w:eastAsia="ru-RU"/>
    </w:rPr>
  </w:style>
  <w:style w:type="character" w:styleId="a9">
    <w:name w:val="Placeholder Text"/>
    <w:basedOn w:val="a0"/>
    <w:uiPriority w:val="99"/>
    <w:semiHidden/>
    <w:rsid w:val="00A17692"/>
    <w:rPr>
      <w:color w:val="808080"/>
    </w:rPr>
  </w:style>
  <w:style w:type="character" w:customStyle="1" w:styleId="20">
    <w:name w:val="Заголовок 2 Знак"/>
    <w:basedOn w:val="a0"/>
    <w:link w:val="2"/>
    <w:uiPriority w:val="99"/>
    <w:rsid w:val="00EA0022"/>
    <w:rPr>
      <w:rFonts w:ascii="Arial" w:hAnsi="Arial" w:cs="Arial"/>
      <w:b/>
      <w:bCs/>
      <w:color w:val="26282F"/>
      <w:sz w:val="24"/>
      <w:szCs w:val="24"/>
    </w:rPr>
  </w:style>
  <w:style w:type="character" w:customStyle="1" w:styleId="30">
    <w:name w:val="Заголовок 3 Знак"/>
    <w:basedOn w:val="a0"/>
    <w:link w:val="3"/>
    <w:uiPriority w:val="99"/>
    <w:rsid w:val="00EA0022"/>
    <w:rPr>
      <w:rFonts w:ascii="Arial" w:hAnsi="Arial" w:cs="Arial"/>
      <w:b/>
      <w:bCs/>
      <w:color w:val="26282F"/>
      <w:sz w:val="24"/>
      <w:szCs w:val="24"/>
    </w:rPr>
  </w:style>
  <w:style w:type="character" w:customStyle="1" w:styleId="40">
    <w:name w:val="Заголовок 4 Знак"/>
    <w:basedOn w:val="a0"/>
    <w:link w:val="4"/>
    <w:uiPriority w:val="99"/>
    <w:rsid w:val="00EA0022"/>
    <w:rPr>
      <w:rFonts w:ascii="Arial" w:hAnsi="Arial" w:cs="Arial"/>
      <w:b/>
      <w:bCs/>
      <w:color w:val="26282F"/>
      <w:sz w:val="24"/>
      <w:szCs w:val="24"/>
    </w:rPr>
  </w:style>
  <w:style w:type="character" w:customStyle="1" w:styleId="aa">
    <w:name w:val="Цветовое выделение"/>
    <w:uiPriority w:val="99"/>
    <w:rsid w:val="00EA0022"/>
    <w:rPr>
      <w:b/>
      <w:bCs/>
      <w:color w:val="26282F"/>
    </w:rPr>
  </w:style>
  <w:style w:type="character" w:customStyle="1" w:styleId="ab">
    <w:name w:val="Активная гипертекстовая ссылка"/>
    <w:basedOn w:val="a3"/>
    <w:uiPriority w:val="99"/>
    <w:rsid w:val="00EA0022"/>
    <w:rPr>
      <w:b/>
      <w:bCs/>
      <w:color w:val="106BBE"/>
      <w:u w:val="single"/>
    </w:rPr>
  </w:style>
  <w:style w:type="paragraph" w:customStyle="1" w:styleId="ac">
    <w:name w:val="Внимание"/>
    <w:basedOn w:val="a"/>
    <w:next w:val="a"/>
    <w:uiPriority w:val="99"/>
    <w:rsid w:val="00EA0022"/>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lang w:eastAsia="ru-RU"/>
    </w:rPr>
  </w:style>
  <w:style w:type="paragraph" w:customStyle="1" w:styleId="ad">
    <w:name w:val="Внимание: криминал!!"/>
    <w:basedOn w:val="ac"/>
    <w:next w:val="a"/>
    <w:uiPriority w:val="99"/>
    <w:rsid w:val="00EA0022"/>
  </w:style>
  <w:style w:type="paragraph" w:customStyle="1" w:styleId="ae">
    <w:name w:val="Внимание: недобросовестность!"/>
    <w:basedOn w:val="ac"/>
    <w:next w:val="a"/>
    <w:uiPriority w:val="99"/>
    <w:rsid w:val="00EA0022"/>
  </w:style>
  <w:style w:type="character" w:customStyle="1" w:styleId="af">
    <w:name w:val="Выделение для Базового Поиска"/>
    <w:basedOn w:val="aa"/>
    <w:uiPriority w:val="99"/>
    <w:rsid w:val="00EA0022"/>
    <w:rPr>
      <w:b/>
      <w:bCs/>
      <w:color w:val="0058A9"/>
    </w:rPr>
  </w:style>
  <w:style w:type="character" w:customStyle="1" w:styleId="af0">
    <w:name w:val="Выделение для Базового Поиска (курсив)"/>
    <w:basedOn w:val="af"/>
    <w:uiPriority w:val="99"/>
    <w:rsid w:val="00EA0022"/>
    <w:rPr>
      <w:b/>
      <w:bCs/>
      <w:i/>
      <w:iCs/>
      <w:color w:val="0058A9"/>
    </w:rPr>
  </w:style>
  <w:style w:type="paragraph" w:customStyle="1" w:styleId="af1">
    <w:name w:val="Дочерний элемент списка"/>
    <w:basedOn w:val="a"/>
    <w:next w:val="a"/>
    <w:uiPriority w:val="99"/>
    <w:rsid w:val="00EA0022"/>
    <w:pPr>
      <w:autoSpaceDE w:val="0"/>
      <w:autoSpaceDN w:val="0"/>
      <w:adjustRightInd w:val="0"/>
      <w:spacing w:after="0" w:line="240" w:lineRule="auto"/>
      <w:jc w:val="both"/>
    </w:pPr>
    <w:rPr>
      <w:rFonts w:ascii="Arial" w:hAnsi="Arial" w:cs="Arial"/>
      <w:color w:val="868381"/>
      <w:sz w:val="20"/>
      <w:szCs w:val="20"/>
      <w:lang w:eastAsia="ru-RU"/>
    </w:rPr>
  </w:style>
  <w:style w:type="paragraph" w:customStyle="1" w:styleId="af2">
    <w:name w:val="Основное меню (преемственное)"/>
    <w:basedOn w:val="a"/>
    <w:next w:val="a"/>
    <w:uiPriority w:val="99"/>
    <w:rsid w:val="00EA0022"/>
    <w:pPr>
      <w:autoSpaceDE w:val="0"/>
      <w:autoSpaceDN w:val="0"/>
      <w:adjustRightInd w:val="0"/>
      <w:spacing w:after="0" w:line="240" w:lineRule="auto"/>
      <w:ind w:firstLine="720"/>
      <w:jc w:val="both"/>
    </w:pPr>
    <w:rPr>
      <w:rFonts w:ascii="Verdana" w:hAnsi="Verdana" w:cs="Verdana"/>
      <w:lang w:eastAsia="ru-RU"/>
    </w:rPr>
  </w:style>
  <w:style w:type="paragraph" w:customStyle="1" w:styleId="af3">
    <w:name w:val="Заголовок"/>
    <w:basedOn w:val="af2"/>
    <w:next w:val="a"/>
    <w:uiPriority w:val="99"/>
    <w:rsid w:val="00EA0022"/>
    <w:rPr>
      <w:b/>
      <w:bCs/>
      <w:color w:val="0058A9"/>
      <w:shd w:val="clear" w:color="auto" w:fill="D4D0C8"/>
    </w:rPr>
  </w:style>
  <w:style w:type="paragraph" w:customStyle="1" w:styleId="af4">
    <w:name w:val="Заголовок группы контролов"/>
    <w:basedOn w:val="a"/>
    <w:next w:val="a"/>
    <w:uiPriority w:val="99"/>
    <w:rsid w:val="00EA0022"/>
    <w:pPr>
      <w:autoSpaceDE w:val="0"/>
      <w:autoSpaceDN w:val="0"/>
      <w:adjustRightInd w:val="0"/>
      <w:spacing w:after="0" w:line="240" w:lineRule="auto"/>
      <w:ind w:firstLine="720"/>
      <w:jc w:val="both"/>
    </w:pPr>
    <w:rPr>
      <w:rFonts w:ascii="Arial" w:hAnsi="Arial" w:cs="Arial"/>
      <w:b/>
      <w:bCs/>
      <w:color w:val="000000"/>
      <w:sz w:val="24"/>
      <w:szCs w:val="24"/>
      <w:lang w:eastAsia="ru-RU"/>
    </w:rPr>
  </w:style>
  <w:style w:type="paragraph" w:customStyle="1" w:styleId="af5">
    <w:name w:val="Заголовок для информации об изменениях"/>
    <w:basedOn w:val="1"/>
    <w:next w:val="a"/>
    <w:uiPriority w:val="99"/>
    <w:rsid w:val="00EA0022"/>
    <w:pPr>
      <w:widowControl/>
      <w:spacing w:before="0"/>
      <w:outlineLvl w:val="9"/>
    </w:pPr>
    <w:rPr>
      <w:rFonts w:eastAsia="Calibri"/>
      <w:b w:val="0"/>
      <w:bCs w:val="0"/>
      <w:sz w:val="18"/>
      <w:szCs w:val="18"/>
      <w:shd w:val="clear" w:color="auto" w:fill="FFFFFF"/>
    </w:rPr>
  </w:style>
  <w:style w:type="paragraph" w:customStyle="1" w:styleId="af6">
    <w:name w:val="Заголовок распахивающейся части диалога"/>
    <w:basedOn w:val="a"/>
    <w:next w:val="a"/>
    <w:uiPriority w:val="99"/>
    <w:rsid w:val="00EA0022"/>
    <w:pPr>
      <w:autoSpaceDE w:val="0"/>
      <w:autoSpaceDN w:val="0"/>
      <w:adjustRightInd w:val="0"/>
      <w:spacing w:after="0" w:line="240" w:lineRule="auto"/>
      <w:ind w:firstLine="720"/>
      <w:jc w:val="both"/>
    </w:pPr>
    <w:rPr>
      <w:rFonts w:ascii="Arial" w:hAnsi="Arial" w:cs="Arial"/>
      <w:i/>
      <w:iCs/>
      <w:color w:val="000080"/>
      <w:lang w:eastAsia="ru-RU"/>
    </w:rPr>
  </w:style>
  <w:style w:type="character" w:customStyle="1" w:styleId="af7">
    <w:name w:val="Заголовок своего сообщения"/>
    <w:basedOn w:val="aa"/>
    <w:uiPriority w:val="99"/>
    <w:rsid w:val="00EA0022"/>
    <w:rPr>
      <w:b/>
      <w:bCs/>
      <w:color w:val="26282F"/>
    </w:rPr>
  </w:style>
  <w:style w:type="paragraph" w:customStyle="1" w:styleId="af8">
    <w:name w:val="Заголовок статьи"/>
    <w:basedOn w:val="a"/>
    <w:next w:val="a"/>
    <w:uiPriority w:val="99"/>
    <w:rsid w:val="00EA0022"/>
    <w:pPr>
      <w:autoSpaceDE w:val="0"/>
      <w:autoSpaceDN w:val="0"/>
      <w:adjustRightInd w:val="0"/>
      <w:spacing w:after="0" w:line="240" w:lineRule="auto"/>
      <w:ind w:left="1612" w:hanging="892"/>
      <w:jc w:val="both"/>
    </w:pPr>
    <w:rPr>
      <w:rFonts w:ascii="Arial" w:hAnsi="Arial" w:cs="Arial"/>
      <w:sz w:val="24"/>
      <w:szCs w:val="24"/>
      <w:lang w:eastAsia="ru-RU"/>
    </w:rPr>
  </w:style>
  <w:style w:type="character" w:customStyle="1" w:styleId="af9">
    <w:name w:val="Заголовок чужого сообщения"/>
    <w:basedOn w:val="aa"/>
    <w:uiPriority w:val="99"/>
    <w:rsid w:val="00EA0022"/>
    <w:rPr>
      <w:b/>
      <w:bCs/>
      <w:color w:val="FF0000"/>
    </w:rPr>
  </w:style>
  <w:style w:type="paragraph" w:customStyle="1" w:styleId="afa">
    <w:name w:val="Заголовок ЭР (левое окно)"/>
    <w:basedOn w:val="a"/>
    <w:next w:val="a"/>
    <w:uiPriority w:val="99"/>
    <w:rsid w:val="00EA0022"/>
    <w:pPr>
      <w:autoSpaceDE w:val="0"/>
      <w:autoSpaceDN w:val="0"/>
      <w:adjustRightInd w:val="0"/>
      <w:spacing w:before="300" w:after="250" w:line="240" w:lineRule="auto"/>
      <w:jc w:val="center"/>
    </w:pPr>
    <w:rPr>
      <w:rFonts w:ascii="Arial" w:hAnsi="Arial" w:cs="Arial"/>
      <w:b/>
      <w:bCs/>
      <w:color w:val="26282F"/>
      <w:sz w:val="26"/>
      <w:szCs w:val="26"/>
      <w:lang w:eastAsia="ru-RU"/>
    </w:rPr>
  </w:style>
  <w:style w:type="paragraph" w:customStyle="1" w:styleId="afb">
    <w:name w:val="Заголовок ЭР (правое окно)"/>
    <w:basedOn w:val="afa"/>
    <w:next w:val="a"/>
    <w:uiPriority w:val="99"/>
    <w:rsid w:val="00EA0022"/>
    <w:pPr>
      <w:spacing w:after="0"/>
      <w:jc w:val="left"/>
    </w:pPr>
  </w:style>
  <w:style w:type="paragraph" w:customStyle="1" w:styleId="afc">
    <w:name w:val="Интерактивный заголовок"/>
    <w:basedOn w:val="af3"/>
    <w:next w:val="a"/>
    <w:uiPriority w:val="99"/>
    <w:rsid w:val="00EA0022"/>
    <w:rPr>
      <w:u w:val="single"/>
    </w:rPr>
  </w:style>
  <w:style w:type="paragraph" w:customStyle="1" w:styleId="afd">
    <w:name w:val="Текст информации об изменениях"/>
    <w:basedOn w:val="a"/>
    <w:next w:val="a"/>
    <w:uiPriority w:val="99"/>
    <w:rsid w:val="00EA0022"/>
    <w:pPr>
      <w:autoSpaceDE w:val="0"/>
      <w:autoSpaceDN w:val="0"/>
      <w:adjustRightInd w:val="0"/>
      <w:spacing w:after="0" w:line="240" w:lineRule="auto"/>
      <w:ind w:firstLine="720"/>
      <w:jc w:val="both"/>
    </w:pPr>
    <w:rPr>
      <w:rFonts w:ascii="Arial" w:hAnsi="Arial" w:cs="Arial"/>
      <w:color w:val="353842"/>
      <w:sz w:val="18"/>
      <w:szCs w:val="18"/>
      <w:lang w:eastAsia="ru-RU"/>
    </w:rPr>
  </w:style>
  <w:style w:type="paragraph" w:customStyle="1" w:styleId="afe">
    <w:name w:val="Текст (справка)"/>
    <w:basedOn w:val="a"/>
    <w:next w:val="a"/>
    <w:uiPriority w:val="99"/>
    <w:rsid w:val="00EA0022"/>
    <w:pPr>
      <w:autoSpaceDE w:val="0"/>
      <w:autoSpaceDN w:val="0"/>
      <w:adjustRightInd w:val="0"/>
      <w:spacing w:after="0" w:line="240" w:lineRule="auto"/>
      <w:ind w:left="170" w:right="170"/>
    </w:pPr>
    <w:rPr>
      <w:rFonts w:ascii="Arial" w:hAnsi="Arial" w:cs="Arial"/>
      <w:sz w:val="24"/>
      <w:szCs w:val="24"/>
      <w:lang w:eastAsia="ru-RU"/>
    </w:rPr>
  </w:style>
  <w:style w:type="paragraph" w:customStyle="1" w:styleId="aff">
    <w:name w:val="Комментарий"/>
    <w:basedOn w:val="afe"/>
    <w:next w:val="a"/>
    <w:uiPriority w:val="99"/>
    <w:rsid w:val="00EA0022"/>
    <w:pPr>
      <w:spacing w:before="75"/>
      <w:ind w:right="0"/>
      <w:jc w:val="both"/>
    </w:pPr>
    <w:rPr>
      <w:color w:val="353842"/>
      <w:shd w:val="clear" w:color="auto" w:fill="F0F0F0"/>
    </w:rPr>
  </w:style>
  <w:style w:type="paragraph" w:customStyle="1" w:styleId="aff0">
    <w:name w:val="Информация об изменениях документа"/>
    <w:basedOn w:val="aff"/>
    <w:next w:val="a"/>
    <w:uiPriority w:val="99"/>
    <w:rsid w:val="00EA0022"/>
    <w:rPr>
      <w:i/>
      <w:iCs/>
    </w:rPr>
  </w:style>
  <w:style w:type="paragraph" w:customStyle="1" w:styleId="aff1">
    <w:name w:val="Текст (лев. подпись)"/>
    <w:basedOn w:val="a"/>
    <w:next w:val="a"/>
    <w:uiPriority w:val="99"/>
    <w:rsid w:val="00EA0022"/>
    <w:pPr>
      <w:autoSpaceDE w:val="0"/>
      <w:autoSpaceDN w:val="0"/>
      <w:adjustRightInd w:val="0"/>
      <w:spacing w:after="0" w:line="240" w:lineRule="auto"/>
    </w:pPr>
    <w:rPr>
      <w:rFonts w:ascii="Arial" w:hAnsi="Arial" w:cs="Arial"/>
      <w:sz w:val="24"/>
      <w:szCs w:val="24"/>
      <w:lang w:eastAsia="ru-RU"/>
    </w:rPr>
  </w:style>
  <w:style w:type="paragraph" w:customStyle="1" w:styleId="aff2">
    <w:name w:val="Колонтитул (левый)"/>
    <w:basedOn w:val="aff1"/>
    <w:next w:val="a"/>
    <w:uiPriority w:val="99"/>
    <w:rsid w:val="00EA0022"/>
    <w:rPr>
      <w:sz w:val="14"/>
      <w:szCs w:val="14"/>
    </w:rPr>
  </w:style>
  <w:style w:type="paragraph" w:customStyle="1" w:styleId="aff3">
    <w:name w:val="Текст (прав. подпись)"/>
    <w:basedOn w:val="a"/>
    <w:next w:val="a"/>
    <w:uiPriority w:val="99"/>
    <w:rsid w:val="00EA0022"/>
    <w:pPr>
      <w:autoSpaceDE w:val="0"/>
      <w:autoSpaceDN w:val="0"/>
      <w:adjustRightInd w:val="0"/>
      <w:spacing w:after="0" w:line="240" w:lineRule="auto"/>
      <w:jc w:val="right"/>
    </w:pPr>
    <w:rPr>
      <w:rFonts w:ascii="Arial" w:hAnsi="Arial" w:cs="Arial"/>
      <w:sz w:val="24"/>
      <w:szCs w:val="24"/>
      <w:lang w:eastAsia="ru-RU"/>
    </w:rPr>
  </w:style>
  <w:style w:type="paragraph" w:customStyle="1" w:styleId="aff4">
    <w:name w:val="Колонтитул (правый)"/>
    <w:basedOn w:val="aff3"/>
    <w:next w:val="a"/>
    <w:uiPriority w:val="99"/>
    <w:rsid w:val="00EA0022"/>
    <w:rPr>
      <w:sz w:val="14"/>
      <w:szCs w:val="14"/>
    </w:rPr>
  </w:style>
  <w:style w:type="paragraph" w:customStyle="1" w:styleId="aff5">
    <w:name w:val="Комментарий пользователя"/>
    <w:basedOn w:val="aff"/>
    <w:next w:val="a"/>
    <w:uiPriority w:val="99"/>
    <w:rsid w:val="00EA0022"/>
    <w:pPr>
      <w:jc w:val="left"/>
    </w:pPr>
    <w:rPr>
      <w:shd w:val="clear" w:color="auto" w:fill="FFDFE0"/>
    </w:rPr>
  </w:style>
  <w:style w:type="paragraph" w:customStyle="1" w:styleId="aff6">
    <w:name w:val="Куда обратиться?"/>
    <w:basedOn w:val="ac"/>
    <w:next w:val="a"/>
    <w:uiPriority w:val="99"/>
    <w:rsid w:val="00EA0022"/>
  </w:style>
  <w:style w:type="paragraph" w:customStyle="1" w:styleId="aff7">
    <w:name w:val="Моноширинный"/>
    <w:basedOn w:val="a"/>
    <w:next w:val="a"/>
    <w:uiPriority w:val="99"/>
    <w:rsid w:val="00EA0022"/>
    <w:pPr>
      <w:autoSpaceDE w:val="0"/>
      <w:autoSpaceDN w:val="0"/>
      <w:adjustRightInd w:val="0"/>
      <w:spacing w:after="0" w:line="240" w:lineRule="auto"/>
    </w:pPr>
    <w:rPr>
      <w:rFonts w:ascii="Courier New" w:hAnsi="Courier New" w:cs="Courier New"/>
      <w:sz w:val="24"/>
      <w:szCs w:val="24"/>
      <w:lang w:eastAsia="ru-RU"/>
    </w:rPr>
  </w:style>
  <w:style w:type="character" w:customStyle="1" w:styleId="aff8">
    <w:name w:val="Найденные слова"/>
    <w:basedOn w:val="aa"/>
    <w:uiPriority w:val="99"/>
    <w:rsid w:val="00EA0022"/>
    <w:rPr>
      <w:b/>
      <w:bCs/>
      <w:color w:val="26282F"/>
      <w:shd w:val="clear" w:color="auto" w:fill="FFF580"/>
    </w:rPr>
  </w:style>
  <w:style w:type="paragraph" w:customStyle="1" w:styleId="aff9">
    <w:name w:val="Напишите нам"/>
    <w:basedOn w:val="a"/>
    <w:next w:val="a"/>
    <w:uiPriority w:val="99"/>
    <w:rsid w:val="00EA0022"/>
    <w:pPr>
      <w:autoSpaceDE w:val="0"/>
      <w:autoSpaceDN w:val="0"/>
      <w:adjustRightInd w:val="0"/>
      <w:spacing w:before="90" w:after="90" w:line="240" w:lineRule="auto"/>
      <w:ind w:left="180" w:right="180"/>
      <w:jc w:val="both"/>
    </w:pPr>
    <w:rPr>
      <w:rFonts w:ascii="Arial" w:hAnsi="Arial" w:cs="Arial"/>
      <w:sz w:val="20"/>
      <w:szCs w:val="20"/>
      <w:shd w:val="clear" w:color="auto" w:fill="EFFFAD"/>
      <w:lang w:eastAsia="ru-RU"/>
    </w:rPr>
  </w:style>
  <w:style w:type="character" w:customStyle="1" w:styleId="affa">
    <w:name w:val="Не вступил в силу"/>
    <w:basedOn w:val="aa"/>
    <w:uiPriority w:val="99"/>
    <w:rsid w:val="00EA0022"/>
    <w:rPr>
      <w:b/>
      <w:bCs/>
      <w:color w:val="000000"/>
      <w:shd w:val="clear" w:color="auto" w:fill="D8EDE8"/>
    </w:rPr>
  </w:style>
  <w:style w:type="paragraph" w:customStyle="1" w:styleId="affb">
    <w:name w:val="Необходимые документы"/>
    <w:basedOn w:val="ac"/>
    <w:next w:val="a"/>
    <w:uiPriority w:val="99"/>
    <w:rsid w:val="00EA0022"/>
    <w:pPr>
      <w:ind w:firstLine="118"/>
    </w:pPr>
  </w:style>
  <w:style w:type="paragraph" w:customStyle="1" w:styleId="affc">
    <w:name w:val="Таблицы (моноширинный)"/>
    <w:basedOn w:val="a"/>
    <w:next w:val="a"/>
    <w:uiPriority w:val="99"/>
    <w:rsid w:val="00EA0022"/>
    <w:pPr>
      <w:autoSpaceDE w:val="0"/>
      <w:autoSpaceDN w:val="0"/>
      <w:adjustRightInd w:val="0"/>
      <w:spacing w:after="0" w:line="240" w:lineRule="auto"/>
    </w:pPr>
    <w:rPr>
      <w:rFonts w:ascii="Courier New" w:hAnsi="Courier New" w:cs="Courier New"/>
      <w:sz w:val="24"/>
      <w:szCs w:val="24"/>
      <w:lang w:eastAsia="ru-RU"/>
    </w:rPr>
  </w:style>
  <w:style w:type="paragraph" w:customStyle="1" w:styleId="affd">
    <w:name w:val="Оглавление"/>
    <w:basedOn w:val="affc"/>
    <w:next w:val="a"/>
    <w:uiPriority w:val="99"/>
    <w:rsid w:val="00EA0022"/>
    <w:pPr>
      <w:ind w:left="140"/>
    </w:pPr>
  </w:style>
  <w:style w:type="character" w:customStyle="1" w:styleId="affe">
    <w:name w:val="Опечатки"/>
    <w:uiPriority w:val="99"/>
    <w:rsid w:val="00EA0022"/>
    <w:rPr>
      <w:color w:val="FF0000"/>
    </w:rPr>
  </w:style>
  <w:style w:type="paragraph" w:customStyle="1" w:styleId="afff">
    <w:name w:val="Переменная часть"/>
    <w:basedOn w:val="af2"/>
    <w:next w:val="a"/>
    <w:uiPriority w:val="99"/>
    <w:rsid w:val="00EA0022"/>
    <w:rPr>
      <w:sz w:val="18"/>
      <w:szCs w:val="18"/>
    </w:rPr>
  </w:style>
  <w:style w:type="paragraph" w:customStyle="1" w:styleId="afff0">
    <w:name w:val="Подвал для информации об изменениях"/>
    <w:basedOn w:val="1"/>
    <w:next w:val="a"/>
    <w:uiPriority w:val="99"/>
    <w:rsid w:val="00EA0022"/>
    <w:pPr>
      <w:widowControl/>
      <w:outlineLvl w:val="9"/>
    </w:pPr>
    <w:rPr>
      <w:rFonts w:eastAsia="Calibri"/>
      <w:b w:val="0"/>
      <w:bCs w:val="0"/>
      <w:sz w:val="18"/>
      <w:szCs w:val="18"/>
    </w:rPr>
  </w:style>
  <w:style w:type="paragraph" w:customStyle="1" w:styleId="afff1">
    <w:name w:val="Подчёркнутый текст"/>
    <w:basedOn w:val="a"/>
    <w:next w:val="a"/>
    <w:uiPriority w:val="99"/>
    <w:rsid w:val="00EA0022"/>
    <w:pPr>
      <w:pBdr>
        <w:bottom w:val="single" w:sz="4" w:space="0" w:color="auto"/>
      </w:pBdr>
      <w:autoSpaceDE w:val="0"/>
      <w:autoSpaceDN w:val="0"/>
      <w:adjustRightInd w:val="0"/>
      <w:spacing w:after="0" w:line="240" w:lineRule="auto"/>
      <w:ind w:firstLine="720"/>
      <w:jc w:val="both"/>
    </w:pPr>
    <w:rPr>
      <w:rFonts w:ascii="Arial" w:hAnsi="Arial" w:cs="Arial"/>
      <w:sz w:val="24"/>
      <w:szCs w:val="24"/>
      <w:lang w:eastAsia="ru-RU"/>
    </w:rPr>
  </w:style>
  <w:style w:type="paragraph" w:customStyle="1" w:styleId="afff2">
    <w:name w:val="Постоянная часть"/>
    <w:basedOn w:val="af2"/>
    <w:next w:val="a"/>
    <w:uiPriority w:val="99"/>
    <w:rsid w:val="00EA0022"/>
    <w:rPr>
      <w:sz w:val="20"/>
      <w:szCs w:val="20"/>
    </w:rPr>
  </w:style>
  <w:style w:type="paragraph" w:customStyle="1" w:styleId="afff3">
    <w:name w:val="Прижатый влево"/>
    <w:basedOn w:val="a"/>
    <w:next w:val="a"/>
    <w:uiPriority w:val="99"/>
    <w:rsid w:val="00EA0022"/>
    <w:pPr>
      <w:autoSpaceDE w:val="0"/>
      <w:autoSpaceDN w:val="0"/>
      <w:adjustRightInd w:val="0"/>
      <w:spacing w:after="0" w:line="240" w:lineRule="auto"/>
    </w:pPr>
    <w:rPr>
      <w:rFonts w:ascii="Arial" w:hAnsi="Arial" w:cs="Arial"/>
      <w:sz w:val="24"/>
      <w:szCs w:val="24"/>
      <w:lang w:eastAsia="ru-RU"/>
    </w:rPr>
  </w:style>
  <w:style w:type="paragraph" w:customStyle="1" w:styleId="afff4">
    <w:name w:val="Пример."/>
    <w:basedOn w:val="ac"/>
    <w:next w:val="a"/>
    <w:uiPriority w:val="99"/>
    <w:rsid w:val="00EA0022"/>
  </w:style>
  <w:style w:type="paragraph" w:customStyle="1" w:styleId="afff5">
    <w:name w:val="Примечание."/>
    <w:basedOn w:val="ac"/>
    <w:next w:val="a"/>
    <w:uiPriority w:val="99"/>
    <w:rsid w:val="00EA0022"/>
  </w:style>
  <w:style w:type="character" w:customStyle="1" w:styleId="afff6">
    <w:name w:val="Продолжение ссылки"/>
    <w:basedOn w:val="a3"/>
    <w:uiPriority w:val="99"/>
    <w:rsid w:val="00EA0022"/>
    <w:rPr>
      <w:b/>
      <w:bCs/>
      <w:color w:val="106BBE"/>
    </w:rPr>
  </w:style>
  <w:style w:type="paragraph" w:customStyle="1" w:styleId="afff7">
    <w:name w:val="Словарная статья"/>
    <w:basedOn w:val="a"/>
    <w:next w:val="a"/>
    <w:uiPriority w:val="99"/>
    <w:rsid w:val="00EA0022"/>
    <w:pPr>
      <w:autoSpaceDE w:val="0"/>
      <w:autoSpaceDN w:val="0"/>
      <w:adjustRightInd w:val="0"/>
      <w:spacing w:after="0" w:line="240" w:lineRule="auto"/>
      <w:ind w:right="118"/>
      <w:jc w:val="both"/>
    </w:pPr>
    <w:rPr>
      <w:rFonts w:ascii="Arial" w:hAnsi="Arial" w:cs="Arial"/>
      <w:sz w:val="24"/>
      <w:szCs w:val="24"/>
      <w:lang w:eastAsia="ru-RU"/>
    </w:rPr>
  </w:style>
  <w:style w:type="character" w:customStyle="1" w:styleId="afff8">
    <w:name w:val="Сравнение редакций"/>
    <w:basedOn w:val="aa"/>
    <w:uiPriority w:val="99"/>
    <w:rsid w:val="00EA0022"/>
    <w:rPr>
      <w:b/>
      <w:bCs/>
      <w:color w:val="26282F"/>
    </w:rPr>
  </w:style>
  <w:style w:type="character" w:customStyle="1" w:styleId="afff9">
    <w:name w:val="Сравнение редакций. Добавленный фрагмент"/>
    <w:uiPriority w:val="99"/>
    <w:rsid w:val="00EA0022"/>
    <w:rPr>
      <w:color w:val="000000"/>
      <w:shd w:val="clear" w:color="auto" w:fill="C1D7FF"/>
    </w:rPr>
  </w:style>
  <w:style w:type="character" w:customStyle="1" w:styleId="afffa">
    <w:name w:val="Сравнение редакций. Удаленный фрагмент"/>
    <w:uiPriority w:val="99"/>
    <w:rsid w:val="00EA0022"/>
    <w:rPr>
      <w:color w:val="000000"/>
      <w:shd w:val="clear" w:color="auto" w:fill="C4C413"/>
    </w:rPr>
  </w:style>
  <w:style w:type="paragraph" w:customStyle="1" w:styleId="afffb">
    <w:name w:val="Ссылка на официальную публикацию"/>
    <w:basedOn w:val="a"/>
    <w:next w:val="a"/>
    <w:uiPriority w:val="99"/>
    <w:rsid w:val="00EA0022"/>
    <w:pPr>
      <w:autoSpaceDE w:val="0"/>
      <w:autoSpaceDN w:val="0"/>
      <w:adjustRightInd w:val="0"/>
      <w:spacing w:after="0" w:line="240" w:lineRule="auto"/>
      <w:ind w:firstLine="720"/>
      <w:jc w:val="both"/>
    </w:pPr>
    <w:rPr>
      <w:rFonts w:ascii="Arial" w:hAnsi="Arial" w:cs="Arial"/>
      <w:sz w:val="24"/>
      <w:szCs w:val="24"/>
      <w:lang w:eastAsia="ru-RU"/>
    </w:rPr>
  </w:style>
  <w:style w:type="character" w:customStyle="1" w:styleId="afffc">
    <w:name w:val="Ссылка на утративший силу документ"/>
    <w:basedOn w:val="a3"/>
    <w:uiPriority w:val="99"/>
    <w:rsid w:val="00EA0022"/>
    <w:rPr>
      <w:b/>
      <w:bCs/>
      <w:color w:val="749232"/>
    </w:rPr>
  </w:style>
  <w:style w:type="paragraph" w:customStyle="1" w:styleId="afffd">
    <w:name w:val="Текст в таблице"/>
    <w:basedOn w:val="a4"/>
    <w:next w:val="a"/>
    <w:uiPriority w:val="99"/>
    <w:rsid w:val="00EA0022"/>
    <w:pPr>
      <w:widowControl/>
      <w:ind w:firstLine="500"/>
    </w:pPr>
    <w:rPr>
      <w:rFonts w:eastAsia="Calibri"/>
    </w:rPr>
  </w:style>
  <w:style w:type="paragraph" w:customStyle="1" w:styleId="afffe">
    <w:name w:val="Текст ЭР (см. также)"/>
    <w:basedOn w:val="a"/>
    <w:next w:val="a"/>
    <w:uiPriority w:val="99"/>
    <w:rsid w:val="00EA0022"/>
    <w:pPr>
      <w:autoSpaceDE w:val="0"/>
      <w:autoSpaceDN w:val="0"/>
      <w:adjustRightInd w:val="0"/>
      <w:spacing w:before="200" w:after="0" w:line="240" w:lineRule="auto"/>
    </w:pPr>
    <w:rPr>
      <w:rFonts w:ascii="Arial" w:hAnsi="Arial" w:cs="Arial"/>
      <w:sz w:val="20"/>
      <w:szCs w:val="20"/>
      <w:lang w:eastAsia="ru-RU"/>
    </w:rPr>
  </w:style>
  <w:style w:type="paragraph" w:customStyle="1" w:styleId="affff">
    <w:name w:val="Технический комментарий"/>
    <w:basedOn w:val="a"/>
    <w:next w:val="a"/>
    <w:uiPriority w:val="99"/>
    <w:rsid w:val="00EA0022"/>
    <w:pPr>
      <w:autoSpaceDE w:val="0"/>
      <w:autoSpaceDN w:val="0"/>
      <w:adjustRightInd w:val="0"/>
      <w:spacing w:after="0" w:line="240" w:lineRule="auto"/>
    </w:pPr>
    <w:rPr>
      <w:rFonts w:ascii="Arial" w:hAnsi="Arial" w:cs="Arial"/>
      <w:color w:val="463F31"/>
      <w:sz w:val="24"/>
      <w:szCs w:val="24"/>
      <w:shd w:val="clear" w:color="auto" w:fill="FFFFA6"/>
      <w:lang w:eastAsia="ru-RU"/>
    </w:rPr>
  </w:style>
  <w:style w:type="character" w:customStyle="1" w:styleId="affff0">
    <w:name w:val="Утратил силу"/>
    <w:basedOn w:val="aa"/>
    <w:uiPriority w:val="99"/>
    <w:rsid w:val="00EA0022"/>
    <w:rPr>
      <w:b/>
      <w:bCs/>
      <w:strike/>
      <w:color w:val="666600"/>
    </w:rPr>
  </w:style>
  <w:style w:type="paragraph" w:customStyle="1" w:styleId="affff1">
    <w:name w:val="Формула"/>
    <w:basedOn w:val="a"/>
    <w:next w:val="a"/>
    <w:uiPriority w:val="99"/>
    <w:rsid w:val="00EA0022"/>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lang w:eastAsia="ru-RU"/>
    </w:rPr>
  </w:style>
  <w:style w:type="paragraph" w:customStyle="1" w:styleId="affff2">
    <w:name w:val="Центрированный (таблица)"/>
    <w:basedOn w:val="a4"/>
    <w:next w:val="a"/>
    <w:uiPriority w:val="99"/>
    <w:rsid w:val="00EA0022"/>
    <w:pPr>
      <w:widowControl/>
      <w:jc w:val="center"/>
    </w:pPr>
    <w:rPr>
      <w:rFonts w:eastAsia="Calibri"/>
    </w:rPr>
  </w:style>
  <w:style w:type="paragraph" w:customStyle="1" w:styleId="-">
    <w:name w:val="ЭР-содержание (правое окно)"/>
    <w:basedOn w:val="a"/>
    <w:next w:val="a"/>
    <w:uiPriority w:val="99"/>
    <w:rsid w:val="00EA0022"/>
    <w:pPr>
      <w:autoSpaceDE w:val="0"/>
      <w:autoSpaceDN w:val="0"/>
      <w:adjustRightInd w:val="0"/>
      <w:spacing w:before="300" w:after="0" w:line="240" w:lineRule="auto"/>
    </w:pPr>
    <w:rPr>
      <w:rFonts w:ascii="Arial" w:hAnsi="Arial" w:cs="Arial"/>
      <w:sz w:val="24"/>
      <w:szCs w:val="24"/>
      <w:lang w:eastAsia="ru-RU"/>
    </w:rPr>
  </w:style>
  <w:style w:type="character" w:styleId="affff3">
    <w:name w:val="Hyperlink"/>
    <w:basedOn w:val="a0"/>
    <w:uiPriority w:val="99"/>
    <w:unhideWhenUsed/>
    <w:rsid w:val="00EA00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411059">
      <w:bodyDiv w:val="1"/>
      <w:marLeft w:val="0"/>
      <w:marRight w:val="0"/>
      <w:marTop w:val="0"/>
      <w:marBottom w:val="0"/>
      <w:divBdr>
        <w:top w:val="none" w:sz="0" w:space="0" w:color="auto"/>
        <w:left w:val="none" w:sz="0" w:space="0" w:color="auto"/>
        <w:bottom w:val="none" w:sz="0" w:space="0" w:color="auto"/>
        <w:right w:val="none" w:sz="0" w:space="0" w:color="auto"/>
      </w:divBdr>
    </w:div>
    <w:div w:id="246155931">
      <w:bodyDiv w:val="1"/>
      <w:marLeft w:val="0"/>
      <w:marRight w:val="0"/>
      <w:marTop w:val="0"/>
      <w:marBottom w:val="0"/>
      <w:divBdr>
        <w:top w:val="none" w:sz="0" w:space="0" w:color="auto"/>
        <w:left w:val="none" w:sz="0" w:space="0" w:color="auto"/>
        <w:bottom w:val="none" w:sz="0" w:space="0" w:color="auto"/>
        <w:right w:val="none" w:sz="0" w:space="0" w:color="auto"/>
      </w:divBdr>
    </w:div>
    <w:div w:id="623581373">
      <w:bodyDiv w:val="1"/>
      <w:marLeft w:val="0"/>
      <w:marRight w:val="0"/>
      <w:marTop w:val="0"/>
      <w:marBottom w:val="0"/>
      <w:divBdr>
        <w:top w:val="none" w:sz="0" w:space="0" w:color="auto"/>
        <w:left w:val="none" w:sz="0" w:space="0" w:color="auto"/>
        <w:bottom w:val="none" w:sz="0" w:space="0" w:color="auto"/>
        <w:right w:val="none" w:sz="0" w:space="0" w:color="auto"/>
      </w:divBdr>
    </w:div>
    <w:div w:id="730082862">
      <w:bodyDiv w:val="1"/>
      <w:marLeft w:val="0"/>
      <w:marRight w:val="0"/>
      <w:marTop w:val="0"/>
      <w:marBottom w:val="0"/>
      <w:divBdr>
        <w:top w:val="none" w:sz="0" w:space="0" w:color="auto"/>
        <w:left w:val="none" w:sz="0" w:space="0" w:color="auto"/>
        <w:bottom w:val="none" w:sz="0" w:space="0" w:color="auto"/>
        <w:right w:val="none" w:sz="0" w:space="0" w:color="auto"/>
      </w:divBdr>
    </w:div>
    <w:div w:id="879589972">
      <w:bodyDiv w:val="1"/>
      <w:marLeft w:val="0"/>
      <w:marRight w:val="0"/>
      <w:marTop w:val="0"/>
      <w:marBottom w:val="0"/>
      <w:divBdr>
        <w:top w:val="none" w:sz="0" w:space="0" w:color="auto"/>
        <w:left w:val="none" w:sz="0" w:space="0" w:color="auto"/>
        <w:bottom w:val="none" w:sz="0" w:space="0" w:color="auto"/>
        <w:right w:val="none" w:sz="0" w:space="0" w:color="auto"/>
      </w:divBdr>
      <w:divsChild>
        <w:div w:id="1759330005">
          <w:marLeft w:val="0"/>
          <w:marRight w:val="0"/>
          <w:marTop w:val="0"/>
          <w:marBottom w:val="0"/>
          <w:divBdr>
            <w:top w:val="none" w:sz="0" w:space="0" w:color="auto"/>
            <w:left w:val="none" w:sz="0" w:space="0" w:color="auto"/>
            <w:bottom w:val="none" w:sz="0" w:space="0" w:color="auto"/>
            <w:right w:val="none" w:sz="0" w:space="0" w:color="auto"/>
          </w:divBdr>
        </w:div>
        <w:div w:id="242301469">
          <w:marLeft w:val="0"/>
          <w:marRight w:val="0"/>
          <w:marTop w:val="0"/>
          <w:marBottom w:val="0"/>
          <w:divBdr>
            <w:top w:val="none" w:sz="0" w:space="0" w:color="auto"/>
            <w:left w:val="none" w:sz="0" w:space="0" w:color="auto"/>
            <w:bottom w:val="none" w:sz="0" w:space="0" w:color="auto"/>
            <w:right w:val="none" w:sz="0" w:space="0" w:color="auto"/>
          </w:divBdr>
        </w:div>
        <w:div w:id="2035223958">
          <w:marLeft w:val="0"/>
          <w:marRight w:val="0"/>
          <w:marTop w:val="0"/>
          <w:marBottom w:val="0"/>
          <w:divBdr>
            <w:top w:val="none" w:sz="0" w:space="0" w:color="auto"/>
            <w:left w:val="none" w:sz="0" w:space="0" w:color="auto"/>
            <w:bottom w:val="none" w:sz="0" w:space="0" w:color="auto"/>
            <w:right w:val="none" w:sz="0" w:space="0" w:color="auto"/>
          </w:divBdr>
        </w:div>
        <w:div w:id="1024206258">
          <w:marLeft w:val="0"/>
          <w:marRight w:val="0"/>
          <w:marTop w:val="0"/>
          <w:marBottom w:val="0"/>
          <w:divBdr>
            <w:top w:val="none" w:sz="0" w:space="0" w:color="auto"/>
            <w:left w:val="none" w:sz="0" w:space="0" w:color="auto"/>
            <w:bottom w:val="none" w:sz="0" w:space="0" w:color="auto"/>
            <w:right w:val="none" w:sz="0" w:space="0" w:color="auto"/>
          </w:divBdr>
        </w:div>
      </w:divsChild>
    </w:div>
    <w:div w:id="1016083405">
      <w:bodyDiv w:val="1"/>
      <w:marLeft w:val="0"/>
      <w:marRight w:val="0"/>
      <w:marTop w:val="0"/>
      <w:marBottom w:val="0"/>
      <w:divBdr>
        <w:top w:val="none" w:sz="0" w:space="0" w:color="auto"/>
        <w:left w:val="none" w:sz="0" w:space="0" w:color="auto"/>
        <w:bottom w:val="none" w:sz="0" w:space="0" w:color="auto"/>
        <w:right w:val="none" w:sz="0" w:space="0" w:color="auto"/>
      </w:divBdr>
      <w:divsChild>
        <w:div w:id="1614634415">
          <w:marLeft w:val="0"/>
          <w:marRight w:val="0"/>
          <w:marTop w:val="0"/>
          <w:marBottom w:val="0"/>
          <w:divBdr>
            <w:top w:val="none" w:sz="0" w:space="0" w:color="auto"/>
            <w:left w:val="none" w:sz="0" w:space="0" w:color="auto"/>
            <w:bottom w:val="none" w:sz="0" w:space="0" w:color="auto"/>
            <w:right w:val="none" w:sz="0" w:space="0" w:color="auto"/>
          </w:divBdr>
        </w:div>
        <w:div w:id="430007956">
          <w:marLeft w:val="0"/>
          <w:marRight w:val="0"/>
          <w:marTop w:val="0"/>
          <w:marBottom w:val="0"/>
          <w:divBdr>
            <w:top w:val="none" w:sz="0" w:space="0" w:color="auto"/>
            <w:left w:val="none" w:sz="0" w:space="0" w:color="auto"/>
            <w:bottom w:val="none" w:sz="0" w:space="0" w:color="auto"/>
            <w:right w:val="none" w:sz="0" w:space="0" w:color="auto"/>
          </w:divBdr>
        </w:div>
        <w:div w:id="1498031627">
          <w:marLeft w:val="0"/>
          <w:marRight w:val="0"/>
          <w:marTop w:val="0"/>
          <w:marBottom w:val="0"/>
          <w:divBdr>
            <w:top w:val="none" w:sz="0" w:space="0" w:color="auto"/>
            <w:left w:val="none" w:sz="0" w:space="0" w:color="auto"/>
            <w:bottom w:val="none" w:sz="0" w:space="0" w:color="auto"/>
            <w:right w:val="none" w:sz="0" w:space="0" w:color="auto"/>
          </w:divBdr>
        </w:div>
        <w:div w:id="354233617">
          <w:marLeft w:val="0"/>
          <w:marRight w:val="0"/>
          <w:marTop w:val="0"/>
          <w:marBottom w:val="0"/>
          <w:divBdr>
            <w:top w:val="none" w:sz="0" w:space="0" w:color="auto"/>
            <w:left w:val="none" w:sz="0" w:space="0" w:color="auto"/>
            <w:bottom w:val="none" w:sz="0" w:space="0" w:color="auto"/>
            <w:right w:val="none" w:sz="0" w:space="0" w:color="auto"/>
          </w:divBdr>
        </w:div>
        <w:div w:id="190917106">
          <w:marLeft w:val="0"/>
          <w:marRight w:val="0"/>
          <w:marTop w:val="0"/>
          <w:marBottom w:val="0"/>
          <w:divBdr>
            <w:top w:val="none" w:sz="0" w:space="0" w:color="auto"/>
            <w:left w:val="none" w:sz="0" w:space="0" w:color="auto"/>
            <w:bottom w:val="none" w:sz="0" w:space="0" w:color="auto"/>
            <w:right w:val="none" w:sz="0" w:space="0" w:color="auto"/>
          </w:divBdr>
        </w:div>
        <w:div w:id="880748371">
          <w:marLeft w:val="0"/>
          <w:marRight w:val="0"/>
          <w:marTop w:val="0"/>
          <w:marBottom w:val="0"/>
          <w:divBdr>
            <w:top w:val="none" w:sz="0" w:space="0" w:color="auto"/>
            <w:left w:val="none" w:sz="0" w:space="0" w:color="auto"/>
            <w:bottom w:val="none" w:sz="0" w:space="0" w:color="auto"/>
            <w:right w:val="none" w:sz="0" w:space="0" w:color="auto"/>
          </w:divBdr>
        </w:div>
        <w:div w:id="818301173">
          <w:marLeft w:val="0"/>
          <w:marRight w:val="0"/>
          <w:marTop w:val="0"/>
          <w:marBottom w:val="0"/>
          <w:divBdr>
            <w:top w:val="none" w:sz="0" w:space="0" w:color="auto"/>
            <w:left w:val="none" w:sz="0" w:space="0" w:color="auto"/>
            <w:bottom w:val="none" w:sz="0" w:space="0" w:color="auto"/>
            <w:right w:val="none" w:sz="0" w:space="0" w:color="auto"/>
          </w:divBdr>
        </w:div>
        <w:div w:id="181826387">
          <w:marLeft w:val="0"/>
          <w:marRight w:val="0"/>
          <w:marTop w:val="0"/>
          <w:marBottom w:val="0"/>
          <w:divBdr>
            <w:top w:val="none" w:sz="0" w:space="0" w:color="auto"/>
            <w:left w:val="none" w:sz="0" w:space="0" w:color="auto"/>
            <w:bottom w:val="none" w:sz="0" w:space="0" w:color="auto"/>
            <w:right w:val="none" w:sz="0" w:space="0" w:color="auto"/>
          </w:divBdr>
        </w:div>
        <w:div w:id="1600065478">
          <w:marLeft w:val="0"/>
          <w:marRight w:val="0"/>
          <w:marTop w:val="0"/>
          <w:marBottom w:val="0"/>
          <w:divBdr>
            <w:top w:val="none" w:sz="0" w:space="0" w:color="auto"/>
            <w:left w:val="none" w:sz="0" w:space="0" w:color="auto"/>
            <w:bottom w:val="none" w:sz="0" w:space="0" w:color="auto"/>
            <w:right w:val="none" w:sz="0" w:space="0" w:color="auto"/>
          </w:divBdr>
        </w:div>
        <w:div w:id="901254514">
          <w:marLeft w:val="0"/>
          <w:marRight w:val="0"/>
          <w:marTop w:val="0"/>
          <w:marBottom w:val="0"/>
          <w:divBdr>
            <w:top w:val="none" w:sz="0" w:space="0" w:color="auto"/>
            <w:left w:val="none" w:sz="0" w:space="0" w:color="auto"/>
            <w:bottom w:val="none" w:sz="0" w:space="0" w:color="auto"/>
            <w:right w:val="none" w:sz="0" w:space="0" w:color="auto"/>
          </w:divBdr>
        </w:div>
        <w:div w:id="1398893512">
          <w:marLeft w:val="0"/>
          <w:marRight w:val="0"/>
          <w:marTop w:val="0"/>
          <w:marBottom w:val="0"/>
          <w:divBdr>
            <w:top w:val="none" w:sz="0" w:space="0" w:color="auto"/>
            <w:left w:val="none" w:sz="0" w:space="0" w:color="auto"/>
            <w:bottom w:val="none" w:sz="0" w:space="0" w:color="auto"/>
            <w:right w:val="none" w:sz="0" w:space="0" w:color="auto"/>
          </w:divBdr>
        </w:div>
        <w:div w:id="294064725">
          <w:marLeft w:val="0"/>
          <w:marRight w:val="0"/>
          <w:marTop w:val="0"/>
          <w:marBottom w:val="0"/>
          <w:divBdr>
            <w:top w:val="none" w:sz="0" w:space="0" w:color="auto"/>
            <w:left w:val="none" w:sz="0" w:space="0" w:color="auto"/>
            <w:bottom w:val="none" w:sz="0" w:space="0" w:color="auto"/>
            <w:right w:val="none" w:sz="0" w:space="0" w:color="auto"/>
          </w:divBdr>
        </w:div>
        <w:div w:id="1288510918">
          <w:marLeft w:val="0"/>
          <w:marRight w:val="0"/>
          <w:marTop w:val="0"/>
          <w:marBottom w:val="0"/>
          <w:divBdr>
            <w:top w:val="none" w:sz="0" w:space="0" w:color="auto"/>
            <w:left w:val="none" w:sz="0" w:space="0" w:color="auto"/>
            <w:bottom w:val="none" w:sz="0" w:space="0" w:color="auto"/>
            <w:right w:val="none" w:sz="0" w:space="0" w:color="auto"/>
          </w:divBdr>
        </w:div>
        <w:div w:id="1223247486">
          <w:marLeft w:val="0"/>
          <w:marRight w:val="0"/>
          <w:marTop w:val="0"/>
          <w:marBottom w:val="0"/>
          <w:divBdr>
            <w:top w:val="none" w:sz="0" w:space="0" w:color="auto"/>
            <w:left w:val="none" w:sz="0" w:space="0" w:color="auto"/>
            <w:bottom w:val="none" w:sz="0" w:space="0" w:color="auto"/>
            <w:right w:val="none" w:sz="0" w:space="0" w:color="auto"/>
          </w:divBdr>
        </w:div>
        <w:div w:id="1582249659">
          <w:marLeft w:val="0"/>
          <w:marRight w:val="0"/>
          <w:marTop w:val="0"/>
          <w:marBottom w:val="0"/>
          <w:divBdr>
            <w:top w:val="none" w:sz="0" w:space="0" w:color="auto"/>
            <w:left w:val="none" w:sz="0" w:space="0" w:color="auto"/>
            <w:bottom w:val="none" w:sz="0" w:space="0" w:color="auto"/>
            <w:right w:val="none" w:sz="0" w:space="0" w:color="auto"/>
          </w:divBdr>
        </w:div>
        <w:div w:id="1174421463">
          <w:marLeft w:val="0"/>
          <w:marRight w:val="0"/>
          <w:marTop w:val="0"/>
          <w:marBottom w:val="0"/>
          <w:divBdr>
            <w:top w:val="none" w:sz="0" w:space="0" w:color="auto"/>
            <w:left w:val="none" w:sz="0" w:space="0" w:color="auto"/>
            <w:bottom w:val="none" w:sz="0" w:space="0" w:color="auto"/>
            <w:right w:val="none" w:sz="0" w:space="0" w:color="auto"/>
          </w:divBdr>
        </w:div>
        <w:div w:id="834760949">
          <w:marLeft w:val="0"/>
          <w:marRight w:val="0"/>
          <w:marTop w:val="0"/>
          <w:marBottom w:val="0"/>
          <w:divBdr>
            <w:top w:val="none" w:sz="0" w:space="0" w:color="auto"/>
            <w:left w:val="none" w:sz="0" w:space="0" w:color="auto"/>
            <w:bottom w:val="none" w:sz="0" w:space="0" w:color="auto"/>
            <w:right w:val="none" w:sz="0" w:space="0" w:color="auto"/>
          </w:divBdr>
        </w:div>
        <w:div w:id="2110612122">
          <w:marLeft w:val="0"/>
          <w:marRight w:val="0"/>
          <w:marTop w:val="0"/>
          <w:marBottom w:val="0"/>
          <w:divBdr>
            <w:top w:val="none" w:sz="0" w:space="0" w:color="auto"/>
            <w:left w:val="none" w:sz="0" w:space="0" w:color="auto"/>
            <w:bottom w:val="none" w:sz="0" w:space="0" w:color="auto"/>
            <w:right w:val="none" w:sz="0" w:space="0" w:color="auto"/>
          </w:divBdr>
        </w:div>
        <w:div w:id="1632393497">
          <w:marLeft w:val="0"/>
          <w:marRight w:val="0"/>
          <w:marTop w:val="0"/>
          <w:marBottom w:val="0"/>
          <w:divBdr>
            <w:top w:val="none" w:sz="0" w:space="0" w:color="auto"/>
            <w:left w:val="none" w:sz="0" w:space="0" w:color="auto"/>
            <w:bottom w:val="none" w:sz="0" w:space="0" w:color="auto"/>
            <w:right w:val="none" w:sz="0" w:space="0" w:color="auto"/>
          </w:divBdr>
        </w:div>
        <w:div w:id="1190754497">
          <w:marLeft w:val="0"/>
          <w:marRight w:val="0"/>
          <w:marTop w:val="0"/>
          <w:marBottom w:val="0"/>
          <w:divBdr>
            <w:top w:val="none" w:sz="0" w:space="0" w:color="auto"/>
            <w:left w:val="none" w:sz="0" w:space="0" w:color="auto"/>
            <w:bottom w:val="none" w:sz="0" w:space="0" w:color="auto"/>
            <w:right w:val="none" w:sz="0" w:space="0" w:color="auto"/>
          </w:divBdr>
        </w:div>
        <w:div w:id="495609912">
          <w:marLeft w:val="0"/>
          <w:marRight w:val="0"/>
          <w:marTop w:val="0"/>
          <w:marBottom w:val="0"/>
          <w:divBdr>
            <w:top w:val="none" w:sz="0" w:space="0" w:color="auto"/>
            <w:left w:val="none" w:sz="0" w:space="0" w:color="auto"/>
            <w:bottom w:val="none" w:sz="0" w:space="0" w:color="auto"/>
            <w:right w:val="none" w:sz="0" w:space="0" w:color="auto"/>
          </w:divBdr>
        </w:div>
        <w:div w:id="1124275189">
          <w:marLeft w:val="0"/>
          <w:marRight w:val="0"/>
          <w:marTop w:val="0"/>
          <w:marBottom w:val="0"/>
          <w:divBdr>
            <w:top w:val="none" w:sz="0" w:space="0" w:color="auto"/>
            <w:left w:val="none" w:sz="0" w:space="0" w:color="auto"/>
            <w:bottom w:val="none" w:sz="0" w:space="0" w:color="auto"/>
            <w:right w:val="none" w:sz="0" w:space="0" w:color="auto"/>
          </w:divBdr>
        </w:div>
        <w:div w:id="602153899">
          <w:marLeft w:val="0"/>
          <w:marRight w:val="0"/>
          <w:marTop w:val="0"/>
          <w:marBottom w:val="0"/>
          <w:divBdr>
            <w:top w:val="none" w:sz="0" w:space="0" w:color="auto"/>
            <w:left w:val="none" w:sz="0" w:space="0" w:color="auto"/>
            <w:bottom w:val="none" w:sz="0" w:space="0" w:color="auto"/>
            <w:right w:val="none" w:sz="0" w:space="0" w:color="auto"/>
          </w:divBdr>
        </w:div>
        <w:div w:id="1552040868">
          <w:marLeft w:val="0"/>
          <w:marRight w:val="0"/>
          <w:marTop w:val="0"/>
          <w:marBottom w:val="0"/>
          <w:divBdr>
            <w:top w:val="none" w:sz="0" w:space="0" w:color="auto"/>
            <w:left w:val="none" w:sz="0" w:space="0" w:color="auto"/>
            <w:bottom w:val="none" w:sz="0" w:space="0" w:color="auto"/>
            <w:right w:val="none" w:sz="0" w:space="0" w:color="auto"/>
          </w:divBdr>
        </w:div>
        <w:div w:id="41102021">
          <w:marLeft w:val="0"/>
          <w:marRight w:val="0"/>
          <w:marTop w:val="0"/>
          <w:marBottom w:val="0"/>
          <w:divBdr>
            <w:top w:val="none" w:sz="0" w:space="0" w:color="auto"/>
            <w:left w:val="none" w:sz="0" w:space="0" w:color="auto"/>
            <w:bottom w:val="none" w:sz="0" w:space="0" w:color="auto"/>
            <w:right w:val="none" w:sz="0" w:space="0" w:color="auto"/>
          </w:divBdr>
        </w:div>
        <w:div w:id="1674407913">
          <w:marLeft w:val="0"/>
          <w:marRight w:val="0"/>
          <w:marTop w:val="0"/>
          <w:marBottom w:val="0"/>
          <w:divBdr>
            <w:top w:val="none" w:sz="0" w:space="0" w:color="auto"/>
            <w:left w:val="none" w:sz="0" w:space="0" w:color="auto"/>
            <w:bottom w:val="none" w:sz="0" w:space="0" w:color="auto"/>
            <w:right w:val="none" w:sz="0" w:space="0" w:color="auto"/>
          </w:divBdr>
        </w:div>
        <w:div w:id="1757707344">
          <w:marLeft w:val="0"/>
          <w:marRight w:val="0"/>
          <w:marTop w:val="0"/>
          <w:marBottom w:val="0"/>
          <w:divBdr>
            <w:top w:val="none" w:sz="0" w:space="0" w:color="auto"/>
            <w:left w:val="none" w:sz="0" w:space="0" w:color="auto"/>
            <w:bottom w:val="none" w:sz="0" w:space="0" w:color="auto"/>
            <w:right w:val="none" w:sz="0" w:space="0" w:color="auto"/>
          </w:divBdr>
        </w:div>
        <w:div w:id="931667614">
          <w:marLeft w:val="0"/>
          <w:marRight w:val="0"/>
          <w:marTop w:val="0"/>
          <w:marBottom w:val="0"/>
          <w:divBdr>
            <w:top w:val="none" w:sz="0" w:space="0" w:color="auto"/>
            <w:left w:val="none" w:sz="0" w:space="0" w:color="auto"/>
            <w:bottom w:val="none" w:sz="0" w:space="0" w:color="auto"/>
            <w:right w:val="none" w:sz="0" w:space="0" w:color="auto"/>
          </w:divBdr>
        </w:div>
        <w:div w:id="330983874">
          <w:marLeft w:val="0"/>
          <w:marRight w:val="0"/>
          <w:marTop w:val="0"/>
          <w:marBottom w:val="0"/>
          <w:divBdr>
            <w:top w:val="none" w:sz="0" w:space="0" w:color="auto"/>
            <w:left w:val="none" w:sz="0" w:space="0" w:color="auto"/>
            <w:bottom w:val="none" w:sz="0" w:space="0" w:color="auto"/>
            <w:right w:val="none" w:sz="0" w:space="0" w:color="auto"/>
          </w:divBdr>
        </w:div>
        <w:div w:id="1323923843">
          <w:marLeft w:val="0"/>
          <w:marRight w:val="0"/>
          <w:marTop w:val="0"/>
          <w:marBottom w:val="0"/>
          <w:divBdr>
            <w:top w:val="none" w:sz="0" w:space="0" w:color="auto"/>
            <w:left w:val="none" w:sz="0" w:space="0" w:color="auto"/>
            <w:bottom w:val="none" w:sz="0" w:space="0" w:color="auto"/>
            <w:right w:val="none" w:sz="0" w:space="0" w:color="auto"/>
          </w:divBdr>
        </w:div>
        <w:div w:id="1101804303">
          <w:marLeft w:val="0"/>
          <w:marRight w:val="0"/>
          <w:marTop w:val="0"/>
          <w:marBottom w:val="0"/>
          <w:divBdr>
            <w:top w:val="none" w:sz="0" w:space="0" w:color="auto"/>
            <w:left w:val="none" w:sz="0" w:space="0" w:color="auto"/>
            <w:bottom w:val="none" w:sz="0" w:space="0" w:color="auto"/>
            <w:right w:val="none" w:sz="0" w:space="0" w:color="auto"/>
          </w:divBdr>
        </w:div>
        <w:div w:id="1886746690">
          <w:marLeft w:val="0"/>
          <w:marRight w:val="0"/>
          <w:marTop w:val="0"/>
          <w:marBottom w:val="0"/>
          <w:divBdr>
            <w:top w:val="none" w:sz="0" w:space="0" w:color="auto"/>
            <w:left w:val="none" w:sz="0" w:space="0" w:color="auto"/>
            <w:bottom w:val="none" w:sz="0" w:space="0" w:color="auto"/>
            <w:right w:val="none" w:sz="0" w:space="0" w:color="auto"/>
          </w:divBdr>
        </w:div>
        <w:div w:id="708380250">
          <w:marLeft w:val="0"/>
          <w:marRight w:val="0"/>
          <w:marTop w:val="0"/>
          <w:marBottom w:val="0"/>
          <w:divBdr>
            <w:top w:val="none" w:sz="0" w:space="0" w:color="auto"/>
            <w:left w:val="none" w:sz="0" w:space="0" w:color="auto"/>
            <w:bottom w:val="none" w:sz="0" w:space="0" w:color="auto"/>
            <w:right w:val="none" w:sz="0" w:space="0" w:color="auto"/>
          </w:divBdr>
        </w:div>
        <w:div w:id="974331547">
          <w:marLeft w:val="0"/>
          <w:marRight w:val="0"/>
          <w:marTop w:val="0"/>
          <w:marBottom w:val="0"/>
          <w:divBdr>
            <w:top w:val="none" w:sz="0" w:space="0" w:color="auto"/>
            <w:left w:val="none" w:sz="0" w:space="0" w:color="auto"/>
            <w:bottom w:val="none" w:sz="0" w:space="0" w:color="auto"/>
            <w:right w:val="none" w:sz="0" w:space="0" w:color="auto"/>
          </w:divBdr>
        </w:div>
        <w:div w:id="933249295">
          <w:marLeft w:val="0"/>
          <w:marRight w:val="0"/>
          <w:marTop w:val="0"/>
          <w:marBottom w:val="0"/>
          <w:divBdr>
            <w:top w:val="none" w:sz="0" w:space="0" w:color="auto"/>
            <w:left w:val="none" w:sz="0" w:space="0" w:color="auto"/>
            <w:bottom w:val="none" w:sz="0" w:space="0" w:color="auto"/>
            <w:right w:val="none" w:sz="0" w:space="0" w:color="auto"/>
          </w:divBdr>
        </w:div>
        <w:div w:id="76220125">
          <w:marLeft w:val="0"/>
          <w:marRight w:val="0"/>
          <w:marTop w:val="0"/>
          <w:marBottom w:val="0"/>
          <w:divBdr>
            <w:top w:val="none" w:sz="0" w:space="0" w:color="auto"/>
            <w:left w:val="none" w:sz="0" w:space="0" w:color="auto"/>
            <w:bottom w:val="none" w:sz="0" w:space="0" w:color="auto"/>
            <w:right w:val="none" w:sz="0" w:space="0" w:color="auto"/>
          </w:divBdr>
        </w:div>
        <w:div w:id="1444423691">
          <w:marLeft w:val="0"/>
          <w:marRight w:val="0"/>
          <w:marTop w:val="0"/>
          <w:marBottom w:val="0"/>
          <w:divBdr>
            <w:top w:val="none" w:sz="0" w:space="0" w:color="auto"/>
            <w:left w:val="none" w:sz="0" w:space="0" w:color="auto"/>
            <w:bottom w:val="none" w:sz="0" w:space="0" w:color="auto"/>
            <w:right w:val="none" w:sz="0" w:space="0" w:color="auto"/>
          </w:divBdr>
        </w:div>
        <w:div w:id="1283030679">
          <w:marLeft w:val="0"/>
          <w:marRight w:val="0"/>
          <w:marTop w:val="0"/>
          <w:marBottom w:val="0"/>
          <w:divBdr>
            <w:top w:val="none" w:sz="0" w:space="0" w:color="auto"/>
            <w:left w:val="none" w:sz="0" w:space="0" w:color="auto"/>
            <w:bottom w:val="none" w:sz="0" w:space="0" w:color="auto"/>
            <w:right w:val="none" w:sz="0" w:space="0" w:color="auto"/>
          </w:divBdr>
        </w:div>
        <w:div w:id="256639817">
          <w:marLeft w:val="0"/>
          <w:marRight w:val="0"/>
          <w:marTop w:val="0"/>
          <w:marBottom w:val="0"/>
          <w:divBdr>
            <w:top w:val="none" w:sz="0" w:space="0" w:color="auto"/>
            <w:left w:val="none" w:sz="0" w:space="0" w:color="auto"/>
            <w:bottom w:val="none" w:sz="0" w:space="0" w:color="auto"/>
            <w:right w:val="none" w:sz="0" w:space="0" w:color="auto"/>
          </w:divBdr>
        </w:div>
        <w:div w:id="569003406">
          <w:marLeft w:val="0"/>
          <w:marRight w:val="0"/>
          <w:marTop w:val="0"/>
          <w:marBottom w:val="0"/>
          <w:divBdr>
            <w:top w:val="none" w:sz="0" w:space="0" w:color="auto"/>
            <w:left w:val="none" w:sz="0" w:space="0" w:color="auto"/>
            <w:bottom w:val="none" w:sz="0" w:space="0" w:color="auto"/>
            <w:right w:val="none" w:sz="0" w:space="0" w:color="auto"/>
          </w:divBdr>
        </w:div>
        <w:div w:id="1899706698">
          <w:marLeft w:val="0"/>
          <w:marRight w:val="0"/>
          <w:marTop w:val="0"/>
          <w:marBottom w:val="0"/>
          <w:divBdr>
            <w:top w:val="none" w:sz="0" w:space="0" w:color="auto"/>
            <w:left w:val="none" w:sz="0" w:space="0" w:color="auto"/>
            <w:bottom w:val="none" w:sz="0" w:space="0" w:color="auto"/>
            <w:right w:val="none" w:sz="0" w:space="0" w:color="auto"/>
          </w:divBdr>
        </w:div>
        <w:div w:id="1540319037">
          <w:marLeft w:val="0"/>
          <w:marRight w:val="0"/>
          <w:marTop w:val="0"/>
          <w:marBottom w:val="0"/>
          <w:divBdr>
            <w:top w:val="none" w:sz="0" w:space="0" w:color="auto"/>
            <w:left w:val="none" w:sz="0" w:space="0" w:color="auto"/>
            <w:bottom w:val="none" w:sz="0" w:space="0" w:color="auto"/>
            <w:right w:val="none" w:sz="0" w:space="0" w:color="auto"/>
          </w:divBdr>
        </w:div>
      </w:divsChild>
    </w:div>
    <w:div w:id="1556619306">
      <w:bodyDiv w:val="1"/>
      <w:marLeft w:val="0"/>
      <w:marRight w:val="0"/>
      <w:marTop w:val="0"/>
      <w:marBottom w:val="0"/>
      <w:divBdr>
        <w:top w:val="none" w:sz="0" w:space="0" w:color="auto"/>
        <w:left w:val="none" w:sz="0" w:space="0" w:color="auto"/>
        <w:bottom w:val="none" w:sz="0" w:space="0" w:color="auto"/>
        <w:right w:val="none" w:sz="0" w:space="0" w:color="auto"/>
      </w:divBdr>
      <w:divsChild>
        <w:div w:id="251742941">
          <w:marLeft w:val="0"/>
          <w:marRight w:val="0"/>
          <w:marTop w:val="0"/>
          <w:marBottom w:val="0"/>
          <w:divBdr>
            <w:top w:val="none" w:sz="0" w:space="0" w:color="auto"/>
            <w:left w:val="none" w:sz="0" w:space="0" w:color="auto"/>
            <w:bottom w:val="none" w:sz="0" w:space="0" w:color="auto"/>
            <w:right w:val="none" w:sz="0" w:space="0" w:color="auto"/>
          </w:divBdr>
        </w:div>
        <w:div w:id="734662859">
          <w:marLeft w:val="0"/>
          <w:marRight w:val="0"/>
          <w:marTop w:val="0"/>
          <w:marBottom w:val="0"/>
          <w:divBdr>
            <w:top w:val="none" w:sz="0" w:space="0" w:color="auto"/>
            <w:left w:val="none" w:sz="0" w:space="0" w:color="auto"/>
            <w:bottom w:val="none" w:sz="0" w:space="0" w:color="auto"/>
            <w:right w:val="none" w:sz="0" w:space="0" w:color="auto"/>
          </w:divBdr>
        </w:div>
        <w:div w:id="1417285238">
          <w:marLeft w:val="0"/>
          <w:marRight w:val="0"/>
          <w:marTop w:val="0"/>
          <w:marBottom w:val="0"/>
          <w:divBdr>
            <w:top w:val="none" w:sz="0" w:space="0" w:color="auto"/>
            <w:left w:val="none" w:sz="0" w:space="0" w:color="auto"/>
            <w:bottom w:val="none" w:sz="0" w:space="0" w:color="auto"/>
            <w:right w:val="none" w:sz="0" w:space="0" w:color="auto"/>
          </w:divBdr>
        </w:div>
        <w:div w:id="1509712482">
          <w:marLeft w:val="0"/>
          <w:marRight w:val="0"/>
          <w:marTop w:val="0"/>
          <w:marBottom w:val="0"/>
          <w:divBdr>
            <w:top w:val="none" w:sz="0" w:space="0" w:color="auto"/>
            <w:left w:val="none" w:sz="0" w:space="0" w:color="auto"/>
            <w:bottom w:val="none" w:sz="0" w:space="0" w:color="auto"/>
            <w:right w:val="none" w:sz="0" w:space="0" w:color="auto"/>
          </w:divBdr>
        </w:div>
      </w:divsChild>
    </w:div>
    <w:div w:id="208078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6.bin"/><Relationship Id="rId18" Type="http://schemas.openxmlformats.org/officeDocument/2006/relationships/oleObject" Target="embeddings/oleObject11.bin"/><Relationship Id="rId26" Type="http://schemas.openxmlformats.org/officeDocument/2006/relationships/image" Target="media/image5.png"/><Relationship Id="rId3" Type="http://schemas.microsoft.com/office/2007/relationships/stylesWithEffects" Target="stylesWithEffects.xml"/><Relationship Id="rId21" Type="http://schemas.openxmlformats.org/officeDocument/2006/relationships/oleObject" Target="embeddings/oleObject14.bin"/><Relationship Id="rId7" Type="http://schemas.openxmlformats.org/officeDocument/2006/relationships/oleObject" Target="embeddings/oleObject1.bin"/><Relationship Id="rId12" Type="http://schemas.openxmlformats.org/officeDocument/2006/relationships/oleObject" Target="embeddings/oleObject5.bin"/><Relationship Id="rId17" Type="http://schemas.openxmlformats.org/officeDocument/2006/relationships/oleObject" Target="embeddings/oleObject10.bin"/><Relationship Id="rId25" Type="http://schemas.openxmlformats.org/officeDocument/2006/relationships/image" Target="media/image4.png"/><Relationship Id="rId2" Type="http://schemas.openxmlformats.org/officeDocument/2006/relationships/styles" Target="styles.xml"/><Relationship Id="rId16" Type="http://schemas.openxmlformats.org/officeDocument/2006/relationships/oleObject" Target="embeddings/oleObject9.bin"/><Relationship Id="rId20"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4.bin"/><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oleObject" Target="embeddings/oleObject8.bin"/><Relationship Id="rId23" Type="http://schemas.openxmlformats.org/officeDocument/2006/relationships/oleObject" Target="embeddings/oleObject16.bin"/><Relationship Id="rId28"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7.bin"/><Relationship Id="rId22" Type="http://schemas.openxmlformats.org/officeDocument/2006/relationships/oleObject" Target="embeddings/oleObject15.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27616-CD10-47DC-8890-67DC4EC00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26</Pages>
  <Words>9507</Words>
  <Characters>54193</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ЗАО ТФ Ватт</Company>
  <LinksUpToDate>false</LinksUpToDate>
  <CharactersWithSpaces>63573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Вельмискин Владимир Владимирович</dc:creator>
  <cp:lastModifiedBy>Elektroteploset</cp:lastModifiedBy>
  <cp:revision>5</cp:revision>
  <cp:lastPrinted>2016-02-29T10:00:00Z</cp:lastPrinted>
  <dcterms:created xsi:type="dcterms:W3CDTF">2017-03-01T06:34:00Z</dcterms:created>
  <dcterms:modified xsi:type="dcterms:W3CDTF">2017-03-01T08:32:00Z</dcterms:modified>
</cp:coreProperties>
</file>