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3E" w:rsidRDefault="008F7F3E" w:rsidP="008F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B1273">
        <w:rPr>
          <w:rFonts w:ascii="Times New Roman" w:hAnsi="Times New Roman" w:cs="Times New Roman"/>
          <w:sz w:val="28"/>
          <w:szCs w:val="28"/>
        </w:rPr>
        <w:t>Расходы, связанные с  осуществлением технологического присоединения, не включаемых в плату за технологическое присоединение  (и подлежащих учету (учтенных) в тарифах на услуги по передаче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электрической энергии)  на 2016</w:t>
      </w:r>
      <w:r w:rsidR="00CB1273">
        <w:rPr>
          <w:rFonts w:ascii="Times New Roman" w:hAnsi="Times New Roman" w:cs="Times New Roman"/>
          <w:sz w:val="28"/>
          <w:szCs w:val="28"/>
        </w:rPr>
        <w:t xml:space="preserve"> год утверждены </w:t>
      </w:r>
      <w:r w:rsidR="006760C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B1273">
        <w:rPr>
          <w:rFonts w:ascii="Times New Roman" w:hAnsi="Times New Roman" w:cs="Times New Roman"/>
          <w:sz w:val="28"/>
          <w:szCs w:val="28"/>
        </w:rPr>
        <w:t>Приказ</w:t>
      </w:r>
      <w:r w:rsidR="006760C9">
        <w:rPr>
          <w:rFonts w:ascii="Times New Roman" w:hAnsi="Times New Roman" w:cs="Times New Roman"/>
          <w:sz w:val="28"/>
          <w:szCs w:val="28"/>
        </w:rPr>
        <w:t xml:space="preserve">а </w:t>
      </w:r>
      <w:r w:rsidR="00CB1273">
        <w:rPr>
          <w:rFonts w:ascii="Times New Roman" w:hAnsi="Times New Roman" w:cs="Times New Roman"/>
          <w:sz w:val="28"/>
          <w:szCs w:val="28"/>
        </w:rPr>
        <w:t xml:space="preserve"> Министерства  энергетики и тарифной  политики  </w:t>
      </w:r>
      <w:r>
        <w:rPr>
          <w:rFonts w:ascii="Times New Roman" w:hAnsi="Times New Roman" w:cs="Times New Roman"/>
          <w:sz w:val="28"/>
          <w:szCs w:val="28"/>
        </w:rPr>
        <w:t>№175</w:t>
      </w:r>
      <w:r w:rsidR="00676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 декабря 2015</w:t>
      </w:r>
      <w:r w:rsidR="00CB127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60C9">
        <w:rPr>
          <w:rFonts w:ascii="Times New Roman" w:hAnsi="Times New Roman" w:cs="Times New Roman"/>
          <w:sz w:val="28"/>
          <w:szCs w:val="28"/>
        </w:rPr>
        <w:t xml:space="preserve"> </w:t>
      </w:r>
      <w:r w:rsidR="00CB1273">
        <w:rPr>
          <w:rFonts w:ascii="Times New Roman" w:hAnsi="Times New Roman" w:cs="Times New Roman"/>
          <w:sz w:val="28"/>
          <w:szCs w:val="28"/>
        </w:rPr>
        <w:t>«Об утверждении стандартизированных ставок, ставок за единицу максимальной мощности и формул платы за технологическое присоединение к электрическим</w:t>
      </w:r>
      <w:proofErr w:type="gramEnd"/>
      <w:r w:rsidR="00CB1273">
        <w:rPr>
          <w:rFonts w:ascii="Times New Roman" w:hAnsi="Times New Roman" w:cs="Times New Roman"/>
          <w:sz w:val="28"/>
          <w:szCs w:val="28"/>
        </w:rPr>
        <w:t xml:space="preserve"> сетям территориальных сетевы</w:t>
      </w:r>
      <w:r>
        <w:rPr>
          <w:rFonts w:ascii="Times New Roman" w:hAnsi="Times New Roman" w:cs="Times New Roman"/>
          <w:sz w:val="28"/>
          <w:szCs w:val="28"/>
        </w:rPr>
        <w:t>х организаций на 2016</w:t>
      </w:r>
      <w:r w:rsidR="00CB1273">
        <w:rPr>
          <w:rFonts w:ascii="Times New Roman" w:hAnsi="Times New Roman" w:cs="Times New Roman"/>
          <w:sz w:val="28"/>
          <w:szCs w:val="28"/>
        </w:rPr>
        <w:t xml:space="preserve"> год»</w:t>
      </w:r>
      <w:r w:rsidR="006760C9">
        <w:rPr>
          <w:rFonts w:ascii="Times New Roman" w:hAnsi="Times New Roman" w:cs="Times New Roman"/>
          <w:sz w:val="28"/>
          <w:szCs w:val="28"/>
        </w:rPr>
        <w:t>.  Приказ вступает в силу  с момента его официального опубликовани</w:t>
      </w:r>
      <w:r>
        <w:rPr>
          <w:rFonts w:ascii="Times New Roman" w:hAnsi="Times New Roman" w:cs="Times New Roman"/>
          <w:sz w:val="28"/>
          <w:szCs w:val="28"/>
        </w:rPr>
        <w:t>я и действует до 31 декабря 2016</w:t>
      </w:r>
      <w:r w:rsidR="006760C9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6760C9" w:rsidRPr="008371DC" w:rsidRDefault="008F7F3E" w:rsidP="008F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60C9">
        <w:rPr>
          <w:rFonts w:ascii="Times New Roman" w:hAnsi="Times New Roman" w:cs="Times New Roman"/>
          <w:sz w:val="28"/>
          <w:szCs w:val="28"/>
        </w:rPr>
        <w:t xml:space="preserve">Выпадающие доходы от присоединения  </w:t>
      </w:r>
      <w:proofErr w:type="spellStart"/>
      <w:r w:rsidR="006760C9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6760C9">
        <w:rPr>
          <w:rFonts w:ascii="Times New Roman" w:hAnsi="Times New Roman" w:cs="Times New Roman"/>
          <w:sz w:val="28"/>
          <w:szCs w:val="28"/>
        </w:rPr>
        <w:t xml:space="preserve"> устройств  максимальной мощностью, не превышающей 15 к</w:t>
      </w:r>
      <w:proofErr w:type="gramStart"/>
      <w:r w:rsidR="006760C9">
        <w:rPr>
          <w:rFonts w:ascii="Times New Roman" w:hAnsi="Times New Roman" w:cs="Times New Roman"/>
          <w:sz w:val="28"/>
          <w:szCs w:val="28"/>
        </w:rPr>
        <w:t>Вт вкл</w:t>
      </w:r>
      <w:proofErr w:type="gramEnd"/>
      <w:r w:rsidR="006760C9">
        <w:rPr>
          <w:rFonts w:ascii="Times New Roman" w:hAnsi="Times New Roman" w:cs="Times New Roman"/>
          <w:sz w:val="28"/>
          <w:szCs w:val="28"/>
        </w:rPr>
        <w:t>ючительно, с учетом ранее присоединенной в данной точке присоединения мощности,  включенные в тарифы на услуги по переда</w:t>
      </w:r>
      <w:r>
        <w:rPr>
          <w:rFonts w:ascii="Times New Roman" w:hAnsi="Times New Roman" w:cs="Times New Roman"/>
          <w:sz w:val="28"/>
          <w:szCs w:val="28"/>
        </w:rPr>
        <w:t>че электрической энергии на 2016</w:t>
      </w:r>
      <w:r w:rsidR="006760C9">
        <w:rPr>
          <w:rFonts w:ascii="Times New Roman" w:hAnsi="Times New Roman" w:cs="Times New Roman"/>
          <w:sz w:val="28"/>
          <w:szCs w:val="28"/>
        </w:rPr>
        <w:t xml:space="preserve"> год по ООО «Электротеплосет</w:t>
      </w:r>
      <w:r>
        <w:rPr>
          <w:rFonts w:ascii="Times New Roman" w:hAnsi="Times New Roman" w:cs="Times New Roman"/>
          <w:sz w:val="28"/>
          <w:szCs w:val="28"/>
        </w:rPr>
        <w:t>ь» определены в размере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332,70</w:t>
      </w:r>
      <w:r w:rsidR="006760C9">
        <w:rPr>
          <w:rFonts w:ascii="Times New Roman" w:hAnsi="Times New Roman" w:cs="Times New Roman"/>
          <w:sz w:val="28"/>
          <w:szCs w:val="28"/>
        </w:rPr>
        <w:t xml:space="preserve">  тыс. руб. (без НДС).</w:t>
      </w:r>
    </w:p>
    <w:sectPr w:rsidR="006760C9" w:rsidRPr="008371DC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23BF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8F7F3E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95D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DD834-6ED2-46D2-AAA6-3D2BFB54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OgaryshevaY</dc:creator>
  <cp:lastModifiedBy>Elektroteploset</cp:lastModifiedBy>
  <cp:revision>4</cp:revision>
  <cp:lastPrinted>2013-08-20T08:58:00Z</cp:lastPrinted>
  <dcterms:created xsi:type="dcterms:W3CDTF">2016-04-01T06:09:00Z</dcterms:created>
  <dcterms:modified xsi:type="dcterms:W3CDTF">2016-04-01T06:11:00Z</dcterms:modified>
</cp:coreProperties>
</file>