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BD" w:rsidRDefault="003C7EBD" w:rsidP="003C7EBD">
      <w:pPr>
        <w:tabs>
          <w:tab w:val="left" w:pos="567"/>
          <w:tab w:val="left" w:pos="709"/>
          <w:tab w:val="left" w:pos="993"/>
          <w:tab w:val="left" w:pos="7050"/>
          <w:tab w:val="right" w:pos="9354"/>
        </w:tabs>
        <w:autoSpaceDE/>
        <w:autoSpaceDN/>
        <w:jc w:val="center"/>
        <w:rPr>
          <w:b/>
          <w:sz w:val="28"/>
          <w:szCs w:val="28"/>
        </w:rPr>
      </w:pPr>
      <w:r w:rsidRPr="003C7EBD">
        <w:rPr>
          <w:b/>
          <w:sz w:val="28"/>
          <w:szCs w:val="28"/>
        </w:rPr>
        <w:t>Сведения о размерах платы за технологическое присоединение к электрическим сетям</w:t>
      </w:r>
    </w:p>
    <w:p w:rsidR="003C7EBD" w:rsidRDefault="003C7EBD" w:rsidP="003C7EBD">
      <w:pPr>
        <w:tabs>
          <w:tab w:val="left" w:pos="567"/>
          <w:tab w:val="left" w:pos="709"/>
          <w:tab w:val="left" w:pos="993"/>
          <w:tab w:val="left" w:pos="7050"/>
          <w:tab w:val="right" w:pos="9354"/>
        </w:tabs>
        <w:autoSpaceDE/>
        <w:autoSpaceDN/>
        <w:jc w:val="right"/>
        <w:rPr>
          <w:sz w:val="28"/>
          <w:szCs w:val="28"/>
        </w:rPr>
      </w:pPr>
    </w:p>
    <w:p w:rsidR="003C7EBD" w:rsidRDefault="003C7EBD" w:rsidP="003C7EBD">
      <w:pPr>
        <w:tabs>
          <w:tab w:val="left" w:pos="567"/>
          <w:tab w:val="left" w:pos="709"/>
          <w:tab w:val="left" w:pos="993"/>
          <w:tab w:val="left" w:pos="7050"/>
          <w:tab w:val="right" w:pos="9354"/>
        </w:tabs>
        <w:autoSpaceDE/>
        <w:autoSpaceDN/>
        <w:jc w:val="right"/>
        <w:rPr>
          <w:sz w:val="28"/>
          <w:szCs w:val="28"/>
        </w:rPr>
      </w:pPr>
      <w:r>
        <w:rPr>
          <w:sz w:val="28"/>
          <w:szCs w:val="28"/>
        </w:rPr>
        <w:t>по состоянию на 17.04.2013 г.</w:t>
      </w:r>
    </w:p>
    <w:p w:rsidR="006D6669" w:rsidRDefault="006D6669" w:rsidP="003C7EBD">
      <w:pPr>
        <w:tabs>
          <w:tab w:val="left" w:pos="567"/>
          <w:tab w:val="left" w:pos="709"/>
          <w:tab w:val="left" w:pos="993"/>
          <w:tab w:val="left" w:pos="7050"/>
          <w:tab w:val="right" w:pos="9354"/>
        </w:tabs>
        <w:autoSpaceDE/>
        <w:autoSpaceDN/>
        <w:jc w:val="right"/>
        <w:rPr>
          <w:sz w:val="28"/>
          <w:szCs w:val="28"/>
        </w:rPr>
      </w:pPr>
    </w:p>
    <w:p w:rsidR="003C7EBD" w:rsidRPr="003C7EBD" w:rsidRDefault="003C7EBD" w:rsidP="003C7EBD">
      <w:pPr>
        <w:tabs>
          <w:tab w:val="left" w:pos="567"/>
          <w:tab w:val="left" w:pos="709"/>
          <w:tab w:val="left" w:pos="993"/>
          <w:tab w:val="left" w:pos="7050"/>
          <w:tab w:val="right" w:pos="9354"/>
        </w:tabs>
        <w:autoSpaceDE/>
        <w:autoSpaceDN/>
        <w:jc w:val="both"/>
        <w:rPr>
          <w:sz w:val="24"/>
          <w:szCs w:val="24"/>
        </w:rPr>
      </w:pPr>
      <w:proofErr w:type="gramStart"/>
      <w:r>
        <w:rPr>
          <w:sz w:val="24"/>
          <w:szCs w:val="24"/>
        </w:rPr>
        <w:t>В соответствии с Постановлением Правительства России от 21 января</w:t>
      </w:r>
      <w:r w:rsidR="006D6669">
        <w:rPr>
          <w:sz w:val="24"/>
          <w:szCs w:val="24"/>
        </w:rPr>
        <w:t xml:space="preserve"> 2004 г. № 24 «Об утверждении стандартов раскрытия информации субъектами оптового и розничных рынков электрической энергии» (с изменениями от 1 февраля 2005 г., 21 апреля 2009 г.) и на основании</w:t>
      </w:r>
      <w:r w:rsidR="00EE18AC">
        <w:rPr>
          <w:sz w:val="24"/>
          <w:szCs w:val="24"/>
        </w:rPr>
        <w:t xml:space="preserve"> Приказа Министерства энергетики и тарифной политики Республики Мордовия от 16 апреля 2013 года № 8 «Об утверждении стандартизированных ставок, ставок за единицу максимальной</w:t>
      </w:r>
      <w:proofErr w:type="gramEnd"/>
      <w:r w:rsidR="00EE18AC">
        <w:rPr>
          <w:sz w:val="24"/>
          <w:szCs w:val="24"/>
        </w:rPr>
        <w:t xml:space="preserve"> мощности и формул платы за технологическое присоединение к электрическим сетям территориальных сетевых организаций на 2013 год», опубликованного в газете «Известия Мордовии» от 17 апреля 2013 года № 56-21, ООО «</w:t>
      </w:r>
      <w:proofErr w:type="spellStart"/>
      <w:r w:rsidR="00EE18AC">
        <w:rPr>
          <w:sz w:val="24"/>
          <w:szCs w:val="24"/>
        </w:rPr>
        <w:t>Электротеплосеть</w:t>
      </w:r>
      <w:proofErr w:type="spellEnd"/>
      <w:r w:rsidR="00EE18AC">
        <w:rPr>
          <w:sz w:val="24"/>
          <w:szCs w:val="24"/>
        </w:rPr>
        <w:t>» раскрывает следующую информацию:</w:t>
      </w:r>
    </w:p>
    <w:p w:rsidR="003C7EBD" w:rsidRDefault="003C7EBD" w:rsidP="003C7EBD">
      <w:pPr>
        <w:tabs>
          <w:tab w:val="left" w:pos="567"/>
          <w:tab w:val="left" w:pos="709"/>
          <w:tab w:val="left" w:pos="993"/>
          <w:tab w:val="left" w:pos="7050"/>
          <w:tab w:val="right" w:pos="9354"/>
        </w:tabs>
        <w:autoSpaceDE/>
        <w:autoSpaceDN/>
        <w:jc w:val="center"/>
        <w:rPr>
          <w:sz w:val="28"/>
          <w:szCs w:val="28"/>
        </w:rPr>
      </w:pPr>
    </w:p>
    <w:p w:rsidR="003C7EBD" w:rsidRPr="004A179B" w:rsidRDefault="004A179B" w:rsidP="004A179B">
      <w:pPr>
        <w:tabs>
          <w:tab w:val="left" w:pos="567"/>
          <w:tab w:val="left" w:pos="709"/>
          <w:tab w:val="left" w:pos="993"/>
          <w:tab w:val="left" w:pos="7050"/>
          <w:tab w:val="right" w:pos="9354"/>
        </w:tabs>
        <w:autoSpaceDE/>
        <w:autoSpaceDN/>
        <w:jc w:val="center"/>
        <w:rPr>
          <w:b/>
          <w:sz w:val="24"/>
          <w:szCs w:val="24"/>
        </w:rPr>
      </w:pPr>
      <w:r w:rsidRPr="004A179B">
        <w:rPr>
          <w:b/>
          <w:sz w:val="24"/>
          <w:szCs w:val="24"/>
        </w:rPr>
        <w:t>1.</w:t>
      </w:r>
      <w:r w:rsidR="003C7EBD" w:rsidRPr="004A179B">
        <w:rPr>
          <w:b/>
          <w:sz w:val="24"/>
          <w:szCs w:val="24"/>
        </w:rPr>
        <w:t>Ставки за единицу максимальной мощности (руб./кВт) для определения платы за технологическое присоединение к электрическим сетям</w:t>
      </w:r>
      <w:r>
        <w:rPr>
          <w:b/>
          <w:sz w:val="24"/>
          <w:szCs w:val="24"/>
        </w:rPr>
        <w:t xml:space="preserve"> </w:t>
      </w:r>
      <w:r w:rsidRPr="004A179B">
        <w:rPr>
          <w:b/>
          <w:bCs/>
          <w:sz w:val="24"/>
          <w:szCs w:val="24"/>
        </w:rPr>
        <w:t xml:space="preserve">ООО </w:t>
      </w:r>
      <w:r w:rsidR="003C7EBD" w:rsidRPr="004A179B">
        <w:rPr>
          <w:b/>
          <w:bCs/>
          <w:sz w:val="24"/>
          <w:szCs w:val="24"/>
        </w:rPr>
        <w:t>«</w:t>
      </w:r>
      <w:proofErr w:type="spellStart"/>
      <w:r w:rsidR="003C7EBD" w:rsidRPr="004A179B">
        <w:rPr>
          <w:b/>
          <w:bCs/>
          <w:sz w:val="24"/>
          <w:szCs w:val="24"/>
        </w:rPr>
        <w:t>Электротеплосеть</w:t>
      </w:r>
      <w:proofErr w:type="spellEnd"/>
      <w:r w:rsidR="003C7EBD" w:rsidRPr="004A179B">
        <w:rPr>
          <w:b/>
          <w:bCs/>
          <w:sz w:val="24"/>
          <w:szCs w:val="24"/>
        </w:rPr>
        <w:t xml:space="preserve">»  </w:t>
      </w:r>
      <w:r w:rsidR="003C7EBD" w:rsidRPr="004A179B">
        <w:rPr>
          <w:b/>
          <w:sz w:val="24"/>
          <w:szCs w:val="24"/>
        </w:rPr>
        <w:t xml:space="preserve">на уровне напряжения ниже 35 </w:t>
      </w:r>
      <w:proofErr w:type="spellStart"/>
      <w:r w:rsidR="003C7EBD" w:rsidRPr="004A179B">
        <w:rPr>
          <w:b/>
          <w:sz w:val="24"/>
          <w:szCs w:val="24"/>
        </w:rPr>
        <w:t>кВ</w:t>
      </w:r>
      <w:proofErr w:type="spellEnd"/>
      <w:r w:rsidR="003C7EBD" w:rsidRPr="004A179B">
        <w:rPr>
          <w:b/>
          <w:sz w:val="24"/>
          <w:szCs w:val="24"/>
        </w:rPr>
        <w:t xml:space="preserve"> и</w:t>
      </w:r>
      <w:r>
        <w:rPr>
          <w:b/>
          <w:sz w:val="24"/>
          <w:szCs w:val="24"/>
        </w:rPr>
        <w:t xml:space="preserve"> </w:t>
      </w:r>
      <w:r w:rsidR="003C7EBD" w:rsidRPr="004A179B">
        <w:rPr>
          <w:b/>
          <w:sz w:val="24"/>
          <w:szCs w:val="24"/>
        </w:rPr>
        <w:t>мощности менее 8 900 кВт</w:t>
      </w:r>
    </w:p>
    <w:p w:rsidR="003C7EBD" w:rsidRPr="00CA5250" w:rsidRDefault="003C7EBD" w:rsidP="003C7EBD">
      <w:pPr>
        <w:tabs>
          <w:tab w:val="left" w:pos="567"/>
          <w:tab w:val="left" w:pos="709"/>
          <w:tab w:val="left" w:pos="993"/>
          <w:tab w:val="left" w:pos="7050"/>
          <w:tab w:val="right" w:pos="9354"/>
        </w:tabs>
        <w:autoSpaceDE/>
        <w:autoSpaceDN/>
        <w:jc w:val="center"/>
        <w:rPr>
          <w:sz w:val="24"/>
          <w:szCs w:val="24"/>
        </w:rPr>
      </w:pPr>
    </w:p>
    <w:p w:rsidR="003C7EBD" w:rsidRPr="00EA7A92" w:rsidRDefault="003C7EBD" w:rsidP="003C7EBD">
      <w:pPr>
        <w:tabs>
          <w:tab w:val="left" w:pos="567"/>
          <w:tab w:val="left" w:pos="709"/>
          <w:tab w:val="left" w:pos="993"/>
          <w:tab w:val="left" w:pos="7050"/>
          <w:tab w:val="right" w:pos="9354"/>
        </w:tabs>
        <w:autoSpaceDE/>
        <w:autoSpaceDN/>
        <w:jc w:val="right"/>
      </w:pPr>
      <w:r>
        <w:t>(</w:t>
      </w:r>
      <w:r w:rsidRPr="00EA7A92">
        <w:t>без НДС</w:t>
      </w:r>
      <w:r>
        <w:t>)</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840"/>
        <w:gridCol w:w="5539"/>
        <w:gridCol w:w="1559"/>
        <w:gridCol w:w="1560"/>
      </w:tblGrid>
      <w:tr w:rsidR="003C7EBD" w:rsidRPr="003E34E1" w:rsidTr="004A179B">
        <w:trPr>
          <w:trHeight w:val="1450"/>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  </w:t>
            </w:r>
            <w:r w:rsidRPr="003E34E1">
              <w:rPr>
                <w:sz w:val="24"/>
                <w:szCs w:val="24"/>
              </w:rPr>
              <w:br/>
              <w:t xml:space="preserve"> </w:t>
            </w:r>
            <w:proofErr w:type="gramStart"/>
            <w:r w:rsidRPr="003E34E1">
              <w:rPr>
                <w:sz w:val="24"/>
                <w:szCs w:val="24"/>
              </w:rPr>
              <w:t>п</w:t>
            </w:r>
            <w:proofErr w:type="gramEnd"/>
            <w:r w:rsidRPr="003E34E1">
              <w:rPr>
                <w:sz w:val="24"/>
                <w:szCs w:val="24"/>
              </w:rPr>
              <w:t>/п</w:t>
            </w:r>
          </w:p>
        </w:tc>
        <w:tc>
          <w:tcPr>
            <w:tcW w:w="5539"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Уровень напряжения,</w:t>
            </w:r>
            <w:r w:rsidRPr="003E34E1">
              <w:rPr>
                <w:sz w:val="24"/>
                <w:szCs w:val="24"/>
              </w:rPr>
              <w:br/>
            </w:r>
          </w:p>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0,4кВ</w:t>
            </w:r>
          </w:p>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Уровень напряжения,</w:t>
            </w:r>
            <w:r w:rsidRPr="003E34E1">
              <w:rPr>
                <w:sz w:val="24"/>
                <w:szCs w:val="24"/>
              </w:rPr>
              <w:br/>
            </w:r>
          </w:p>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6-10 </w:t>
            </w:r>
            <w:proofErr w:type="spellStart"/>
            <w:r w:rsidRPr="003E34E1">
              <w:rPr>
                <w:sz w:val="24"/>
                <w:szCs w:val="24"/>
              </w:rPr>
              <w:t>кВ</w:t>
            </w:r>
            <w:proofErr w:type="spellEnd"/>
          </w:p>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p>
        </w:tc>
      </w:tr>
      <w:tr w:rsidR="003C7EBD" w:rsidRPr="003E34E1" w:rsidTr="004A179B">
        <w:trPr>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1</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2</w:t>
            </w:r>
          </w:p>
        </w:tc>
        <w:tc>
          <w:tcPr>
            <w:tcW w:w="1559" w:type="dxa"/>
            <w:tcBorders>
              <w:left w:val="single" w:sz="4" w:space="0" w:color="auto"/>
              <w:bottom w:val="single" w:sz="4" w:space="0" w:color="auto"/>
              <w:right w:val="single" w:sz="4" w:space="0" w:color="auto"/>
            </w:tcBorders>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4</w:t>
            </w:r>
          </w:p>
        </w:tc>
      </w:tr>
      <w:tr w:rsidR="003C7EBD" w:rsidRPr="003E34E1" w:rsidTr="004A179B">
        <w:trPr>
          <w:trHeight w:val="435"/>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1.</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Подготовка и выдача сетевой организацией   технических условий  Заявителю (ТУ)</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19,25</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19,25</w:t>
            </w:r>
          </w:p>
        </w:tc>
      </w:tr>
      <w:tr w:rsidR="003C7EBD" w:rsidRPr="003E34E1" w:rsidTr="004A179B">
        <w:trPr>
          <w:trHeight w:val="413"/>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2.</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Разработка сетевой организацией проектной </w:t>
            </w:r>
            <w:r w:rsidRPr="003E34E1">
              <w:rPr>
                <w:sz w:val="24"/>
                <w:szCs w:val="24"/>
              </w:rPr>
              <w:br/>
              <w:t>документации по строительству "последней мили"</w:t>
            </w:r>
            <w:r>
              <w:rPr>
                <w:sz w:val="24"/>
                <w:szCs w:val="24"/>
              </w:rPr>
              <w:t xml:space="preserve">    </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w:t>
            </w:r>
          </w:p>
        </w:tc>
      </w:tr>
      <w:tr w:rsidR="003C7EBD" w:rsidRPr="003E34E1" w:rsidTr="004A179B">
        <w:trPr>
          <w:trHeight w:val="419"/>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Выполнение сетевой организацией, мероприятий, связанных со строительством "последней мили"</w:t>
            </w:r>
            <w:r>
              <w:rPr>
                <w:sz w:val="24"/>
                <w:szCs w:val="24"/>
              </w:rPr>
              <w:t xml:space="preserve">              </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Х</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Х</w:t>
            </w:r>
          </w:p>
        </w:tc>
      </w:tr>
      <w:tr w:rsidR="003C7EBD" w:rsidRPr="003E34E1" w:rsidTr="004A179B">
        <w:trPr>
          <w:trHeight w:val="360"/>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3.1.</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строительство воздушных линий</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w:t>
            </w:r>
          </w:p>
        </w:tc>
      </w:tr>
      <w:tr w:rsidR="003C7EBD" w:rsidRPr="003E34E1" w:rsidTr="004A179B">
        <w:trPr>
          <w:trHeight w:val="360"/>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3.2.</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строительство кабельных линий</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w:t>
            </w:r>
          </w:p>
        </w:tc>
      </w:tr>
      <w:tr w:rsidR="003C7EBD" w:rsidRPr="003E34E1" w:rsidTr="004A179B">
        <w:trPr>
          <w:trHeight w:val="360"/>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3.3.</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строительство пунктов  секционирования</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w:t>
            </w:r>
          </w:p>
        </w:tc>
      </w:tr>
      <w:tr w:rsidR="003C7EBD" w:rsidRPr="003E34E1" w:rsidTr="004A179B">
        <w:trPr>
          <w:trHeight w:val="582"/>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3.4.</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строительство комплектных трансформаторных       подстанций (КТП), распределительных трансформаторных  подстанций (РТП) с уровнем напряжения до 35 </w:t>
            </w:r>
            <w:proofErr w:type="spellStart"/>
            <w:r w:rsidRPr="003E34E1">
              <w:rPr>
                <w:sz w:val="24"/>
                <w:szCs w:val="24"/>
              </w:rPr>
              <w:t>кВ</w:t>
            </w:r>
            <w:proofErr w:type="spellEnd"/>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Ставки равны стандартизированным тарифным ставкам С</w:t>
            </w:r>
            <w:proofErr w:type="gramStart"/>
            <w:r w:rsidRPr="006D0368">
              <w:rPr>
                <w:sz w:val="24"/>
                <w:szCs w:val="24"/>
                <w:vertAlign w:val="subscript"/>
              </w:rPr>
              <w:t>4</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Ставки равны стандартизированным тарифным ставкам С</w:t>
            </w:r>
            <w:proofErr w:type="gramStart"/>
            <w:r w:rsidRPr="006D0368">
              <w:rPr>
                <w:sz w:val="24"/>
                <w:szCs w:val="24"/>
                <w:vertAlign w:val="subscript"/>
              </w:rPr>
              <w:t>4</w:t>
            </w:r>
            <w:proofErr w:type="gramEnd"/>
          </w:p>
        </w:tc>
      </w:tr>
      <w:tr w:rsidR="003C7EBD" w:rsidRPr="003E34E1" w:rsidTr="004A179B">
        <w:trPr>
          <w:trHeight w:val="311"/>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3.5.</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строительство центров  питания, подстанций уровнем напряжения 35 </w:t>
            </w:r>
            <w:proofErr w:type="spellStart"/>
            <w:r w:rsidRPr="003E34E1">
              <w:rPr>
                <w:sz w:val="24"/>
                <w:szCs w:val="24"/>
              </w:rPr>
              <w:t>кВ</w:t>
            </w:r>
            <w:proofErr w:type="spellEnd"/>
            <w:r w:rsidRPr="003E34E1">
              <w:rPr>
                <w:sz w:val="24"/>
                <w:szCs w:val="24"/>
              </w:rPr>
              <w:t xml:space="preserve"> и выше (ПС)</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w:t>
            </w:r>
          </w:p>
        </w:tc>
      </w:tr>
      <w:tr w:rsidR="003C7EBD" w:rsidRPr="003E34E1" w:rsidTr="004A179B">
        <w:trPr>
          <w:trHeight w:val="445"/>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4.</w:t>
            </w:r>
          </w:p>
        </w:tc>
        <w:tc>
          <w:tcPr>
            <w:tcW w:w="5539"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Проверка сетевой  организацией выполнения Заявителем ТУ</w:t>
            </w:r>
          </w:p>
        </w:tc>
        <w:tc>
          <w:tcPr>
            <w:tcW w:w="1559"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19,24</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19,24</w:t>
            </w:r>
          </w:p>
        </w:tc>
      </w:tr>
      <w:tr w:rsidR="003C7EBD" w:rsidRPr="003E34E1" w:rsidTr="004A179B">
        <w:trPr>
          <w:trHeight w:val="564"/>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5.</w:t>
            </w:r>
          </w:p>
        </w:tc>
        <w:tc>
          <w:tcPr>
            <w:tcW w:w="5539"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Участие в осмотре  должностным лицом </w:t>
            </w:r>
            <w:proofErr w:type="spellStart"/>
            <w:r w:rsidRPr="003E34E1">
              <w:rPr>
                <w:sz w:val="24"/>
                <w:szCs w:val="24"/>
              </w:rPr>
              <w:t>Ростехнадзора</w:t>
            </w:r>
            <w:proofErr w:type="spellEnd"/>
            <w:r w:rsidRPr="003E34E1">
              <w:rPr>
                <w:sz w:val="24"/>
                <w:szCs w:val="24"/>
              </w:rPr>
              <w:t xml:space="preserve">    присоединяемых Устройств Заявителя </w:t>
            </w:r>
            <w:hyperlink r:id="rId6" w:history="1">
              <w:r w:rsidRPr="003E34E1">
                <w:rPr>
                  <w:rStyle w:val="a3"/>
                  <w:sz w:val="24"/>
                  <w:szCs w:val="24"/>
                </w:rPr>
                <w:t>&lt;1&gt;</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0,00</w:t>
            </w:r>
          </w:p>
        </w:tc>
      </w:tr>
      <w:tr w:rsidR="003C7EBD" w:rsidRPr="003E34E1" w:rsidTr="004A179B">
        <w:trPr>
          <w:trHeight w:val="558"/>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6.</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Фактические действия по присоединению и обеспечению работы Устройств </w:t>
            </w:r>
            <w:r>
              <w:rPr>
                <w:sz w:val="24"/>
                <w:szCs w:val="24"/>
              </w:rPr>
              <w:t>к</w:t>
            </w:r>
            <w:r w:rsidRPr="003E34E1">
              <w:rPr>
                <w:sz w:val="24"/>
                <w:szCs w:val="24"/>
              </w:rPr>
              <w:t xml:space="preserve"> электрической сети</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54,96</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54,96</w:t>
            </w:r>
          </w:p>
        </w:tc>
      </w:tr>
    </w:tbl>
    <w:p w:rsidR="003C7EBD" w:rsidRPr="003E34E1" w:rsidRDefault="003C7EBD" w:rsidP="003C7EBD">
      <w:pPr>
        <w:tabs>
          <w:tab w:val="left" w:pos="567"/>
          <w:tab w:val="left" w:pos="709"/>
          <w:tab w:val="left" w:pos="993"/>
          <w:tab w:val="left" w:pos="7050"/>
          <w:tab w:val="right" w:pos="9354"/>
        </w:tabs>
        <w:autoSpaceDE/>
        <w:autoSpaceDN/>
        <w:rPr>
          <w:sz w:val="28"/>
          <w:szCs w:val="28"/>
        </w:rPr>
      </w:pPr>
    </w:p>
    <w:p w:rsidR="003C7EBD" w:rsidRPr="003E34E1" w:rsidRDefault="003C7EBD" w:rsidP="003C7EBD">
      <w:pPr>
        <w:tabs>
          <w:tab w:val="left" w:pos="567"/>
          <w:tab w:val="left" w:pos="709"/>
          <w:tab w:val="left" w:pos="993"/>
          <w:tab w:val="left" w:pos="7050"/>
          <w:tab w:val="right" w:pos="9354"/>
        </w:tabs>
        <w:autoSpaceDE/>
        <w:autoSpaceDN/>
        <w:jc w:val="both"/>
        <w:rPr>
          <w:sz w:val="18"/>
          <w:szCs w:val="18"/>
        </w:rPr>
      </w:pPr>
      <w:r w:rsidRPr="003E34E1">
        <w:rPr>
          <w:sz w:val="18"/>
          <w:szCs w:val="18"/>
        </w:rPr>
        <w:t xml:space="preserve">  &lt;1&gt;   Данные   расходы   не   учитываются  при  установлении  платы  за технологическое   присоединение   для  Заявителей  -  юридических  лиц  или индивидуальных  предпринимателей  в целях технологического присоединения </w:t>
      </w:r>
      <w:proofErr w:type="gramStart"/>
      <w:r w:rsidRPr="003E34E1">
        <w:rPr>
          <w:sz w:val="18"/>
          <w:szCs w:val="18"/>
        </w:rPr>
        <w:t>по</w:t>
      </w:r>
      <w:proofErr w:type="gramEnd"/>
    </w:p>
    <w:p w:rsidR="003C7EBD" w:rsidRPr="003E34E1" w:rsidRDefault="003C7EBD" w:rsidP="003C7EBD">
      <w:pPr>
        <w:tabs>
          <w:tab w:val="left" w:pos="567"/>
          <w:tab w:val="left" w:pos="709"/>
          <w:tab w:val="left" w:pos="993"/>
          <w:tab w:val="left" w:pos="7050"/>
          <w:tab w:val="right" w:pos="9354"/>
        </w:tabs>
        <w:autoSpaceDE/>
        <w:autoSpaceDN/>
        <w:jc w:val="both"/>
        <w:rPr>
          <w:sz w:val="18"/>
          <w:szCs w:val="18"/>
        </w:rPr>
      </w:pPr>
      <w:r w:rsidRPr="003E34E1">
        <w:rPr>
          <w:sz w:val="18"/>
          <w:szCs w:val="18"/>
        </w:rPr>
        <w:lastRenderedPageBreak/>
        <w:t xml:space="preserve">одному источнику электроснабжения </w:t>
      </w:r>
      <w:proofErr w:type="spellStart"/>
      <w:r w:rsidRPr="003E34E1">
        <w:rPr>
          <w:sz w:val="18"/>
          <w:szCs w:val="18"/>
        </w:rPr>
        <w:t>энергопринимающих</w:t>
      </w:r>
      <w:proofErr w:type="spellEnd"/>
      <w:r w:rsidRPr="003E34E1">
        <w:rPr>
          <w:sz w:val="18"/>
          <w:szCs w:val="18"/>
        </w:rPr>
        <w:t xml:space="preserve"> устройств, максимальная</w:t>
      </w:r>
      <w:r w:rsidR="004A179B">
        <w:rPr>
          <w:sz w:val="18"/>
          <w:szCs w:val="18"/>
        </w:rPr>
        <w:t xml:space="preserve"> мощность  которых  составляет  до 150</w:t>
      </w:r>
      <w:r>
        <w:rPr>
          <w:sz w:val="18"/>
          <w:szCs w:val="18"/>
        </w:rPr>
        <w:t xml:space="preserve"> к</w:t>
      </w:r>
      <w:proofErr w:type="gramStart"/>
      <w:r>
        <w:rPr>
          <w:sz w:val="18"/>
          <w:szCs w:val="18"/>
        </w:rPr>
        <w:t>Вт</w:t>
      </w:r>
      <w:r w:rsidRPr="003E34E1">
        <w:rPr>
          <w:sz w:val="18"/>
          <w:szCs w:val="18"/>
        </w:rPr>
        <w:t xml:space="preserve">  вкл</w:t>
      </w:r>
      <w:proofErr w:type="gramEnd"/>
      <w:r w:rsidRPr="003E34E1">
        <w:rPr>
          <w:sz w:val="18"/>
          <w:szCs w:val="18"/>
        </w:rPr>
        <w:t xml:space="preserve">ючительно  (с  учетом ранее присоединенной  в  данной  точке  присоединения мощности); для Заявителей в целях   временного   (на   срок   не   более  6  месяцев)  технологического присоединения принадлежащих ему </w:t>
      </w:r>
      <w:proofErr w:type="spellStart"/>
      <w:r w:rsidRPr="003E34E1">
        <w:rPr>
          <w:sz w:val="18"/>
          <w:szCs w:val="18"/>
        </w:rPr>
        <w:t>энергопринимающих</w:t>
      </w:r>
      <w:proofErr w:type="spellEnd"/>
      <w:r w:rsidRPr="003E34E1">
        <w:rPr>
          <w:sz w:val="18"/>
          <w:szCs w:val="18"/>
        </w:rPr>
        <w:t xml:space="preserve"> устрой</w:t>
      </w:r>
      <w:proofErr w:type="gramStart"/>
      <w:r w:rsidRPr="003E34E1">
        <w:rPr>
          <w:sz w:val="18"/>
          <w:szCs w:val="18"/>
        </w:rPr>
        <w:t>ств дл</w:t>
      </w:r>
      <w:proofErr w:type="gramEnd"/>
      <w:r w:rsidRPr="003E34E1">
        <w:rPr>
          <w:sz w:val="18"/>
          <w:szCs w:val="18"/>
        </w:rPr>
        <w:t xml:space="preserve">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   </w:t>
      </w:r>
      <w:proofErr w:type="gramStart"/>
      <w:r w:rsidRPr="003E34E1">
        <w:rPr>
          <w:sz w:val="18"/>
          <w:szCs w:val="18"/>
        </w:rPr>
        <w:t xml:space="preserve">для   Заявителей  -  физических  лиц  в  целях технологического  присоединения  </w:t>
      </w:r>
      <w:proofErr w:type="spellStart"/>
      <w:r w:rsidRPr="003E34E1">
        <w:rPr>
          <w:sz w:val="18"/>
          <w:szCs w:val="18"/>
        </w:rPr>
        <w:t>энергопринимающих</w:t>
      </w:r>
      <w:proofErr w:type="spellEnd"/>
      <w:r w:rsidRPr="003E34E1">
        <w:rPr>
          <w:sz w:val="18"/>
          <w:szCs w:val="18"/>
        </w:rPr>
        <w:t xml:space="preserve">  устройств, максимальная мощность  которых  составляет  до  15  кВт  включительно  (с  учетом  ранее</w:t>
      </w:r>
      <w:r>
        <w:rPr>
          <w:sz w:val="18"/>
          <w:szCs w:val="18"/>
        </w:rPr>
        <w:t xml:space="preserve"> </w:t>
      </w:r>
      <w:r w:rsidRPr="003E34E1">
        <w:rPr>
          <w:sz w:val="18"/>
          <w:szCs w:val="18"/>
        </w:rPr>
        <w:t>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  которых  предусма</w:t>
      </w:r>
      <w:r w:rsidR="004A179B">
        <w:rPr>
          <w:sz w:val="18"/>
          <w:szCs w:val="18"/>
        </w:rPr>
        <w:t>тривается  по  одному источнику;</w:t>
      </w:r>
      <w:proofErr w:type="gramEnd"/>
      <w:r w:rsidR="004A179B">
        <w:rPr>
          <w:sz w:val="18"/>
          <w:szCs w:val="18"/>
        </w:rPr>
        <w:t xml:space="preserve"> для Заявителей – юридических лиц или индивидуальных предпринимателей, максимальная мощность </w:t>
      </w:r>
      <w:proofErr w:type="spellStart"/>
      <w:r w:rsidR="004A179B">
        <w:rPr>
          <w:sz w:val="18"/>
          <w:szCs w:val="18"/>
        </w:rPr>
        <w:t>энергопринимающих</w:t>
      </w:r>
      <w:proofErr w:type="spellEnd"/>
      <w:r w:rsidR="004A179B">
        <w:rPr>
          <w:sz w:val="18"/>
          <w:szCs w:val="18"/>
        </w:rPr>
        <w:t xml:space="preserve"> устройств которых составляет свыше 100 кВт и менее 670 кВт.</w:t>
      </w:r>
    </w:p>
    <w:p w:rsidR="003C7EBD" w:rsidRPr="003E34E1" w:rsidRDefault="003C7EBD" w:rsidP="003C7EBD">
      <w:pPr>
        <w:tabs>
          <w:tab w:val="left" w:pos="567"/>
          <w:tab w:val="left" w:pos="709"/>
          <w:tab w:val="left" w:pos="993"/>
          <w:tab w:val="left" w:pos="7050"/>
          <w:tab w:val="right" w:pos="9354"/>
        </w:tabs>
        <w:autoSpaceDE/>
        <w:autoSpaceDN/>
        <w:jc w:val="both"/>
        <w:rPr>
          <w:sz w:val="28"/>
          <w:szCs w:val="28"/>
        </w:rPr>
      </w:pPr>
    </w:p>
    <w:p w:rsidR="003C7EBD" w:rsidRPr="004A179B" w:rsidRDefault="004A179B" w:rsidP="004A179B">
      <w:pPr>
        <w:tabs>
          <w:tab w:val="left" w:pos="567"/>
          <w:tab w:val="left" w:pos="709"/>
          <w:tab w:val="left" w:pos="993"/>
          <w:tab w:val="left" w:pos="7050"/>
          <w:tab w:val="right" w:pos="9354"/>
        </w:tabs>
        <w:autoSpaceDE/>
        <w:autoSpaceDN/>
        <w:jc w:val="center"/>
        <w:rPr>
          <w:b/>
          <w:sz w:val="24"/>
          <w:szCs w:val="24"/>
        </w:rPr>
      </w:pPr>
      <w:r w:rsidRPr="004A179B">
        <w:rPr>
          <w:b/>
          <w:sz w:val="24"/>
          <w:szCs w:val="24"/>
        </w:rPr>
        <w:t>2.</w:t>
      </w:r>
      <w:r w:rsidR="003C7EBD" w:rsidRPr="004A179B">
        <w:rPr>
          <w:b/>
          <w:sz w:val="24"/>
          <w:szCs w:val="24"/>
        </w:rPr>
        <w:t xml:space="preserve">Стандартизированные тарифные ставки, определяющие величину платы за технологическое присоединение </w:t>
      </w:r>
      <w:proofErr w:type="spellStart"/>
      <w:r w:rsidR="003C7EBD" w:rsidRPr="004A179B">
        <w:rPr>
          <w:b/>
          <w:sz w:val="24"/>
          <w:szCs w:val="24"/>
        </w:rPr>
        <w:t>энергопринимающих</w:t>
      </w:r>
      <w:proofErr w:type="spellEnd"/>
      <w:r w:rsidR="003C7EBD" w:rsidRPr="004A179B">
        <w:rPr>
          <w:b/>
          <w:sz w:val="24"/>
          <w:szCs w:val="24"/>
        </w:rPr>
        <w:t xml:space="preserve"> устройств потребителей электрической энергии к электрическим сетям</w:t>
      </w:r>
      <w:r w:rsidR="003C7EBD" w:rsidRPr="004A179B">
        <w:rPr>
          <w:b/>
          <w:bCs/>
          <w:sz w:val="24"/>
          <w:szCs w:val="24"/>
        </w:rPr>
        <w:t xml:space="preserve"> ООО «</w:t>
      </w:r>
      <w:proofErr w:type="spellStart"/>
      <w:r w:rsidR="003C7EBD" w:rsidRPr="004A179B">
        <w:rPr>
          <w:b/>
          <w:bCs/>
          <w:sz w:val="24"/>
          <w:szCs w:val="24"/>
        </w:rPr>
        <w:t>Электротеплосеть</w:t>
      </w:r>
      <w:proofErr w:type="spellEnd"/>
      <w:r w:rsidR="003C7EBD" w:rsidRPr="004A179B">
        <w:rPr>
          <w:b/>
          <w:bCs/>
          <w:sz w:val="24"/>
          <w:szCs w:val="24"/>
        </w:rPr>
        <w:t>»</w:t>
      </w:r>
    </w:p>
    <w:p w:rsidR="004A179B" w:rsidRPr="004A179B" w:rsidRDefault="004A179B" w:rsidP="004A179B">
      <w:pPr>
        <w:tabs>
          <w:tab w:val="left" w:pos="567"/>
          <w:tab w:val="left" w:pos="709"/>
          <w:tab w:val="left" w:pos="993"/>
          <w:tab w:val="left" w:pos="7050"/>
          <w:tab w:val="right" w:pos="9354"/>
        </w:tabs>
        <w:autoSpaceDE/>
        <w:autoSpaceDN/>
        <w:jc w:val="center"/>
        <w:rPr>
          <w:b/>
          <w:sz w:val="24"/>
          <w:szCs w:val="24"/>
        </w:rPr>
      </w:pPr>
    </w:p>
    <w:p w:rsidR="003C7EBD" w:rsidRPr="00750456" w:rsidRDefault="003C7EBD" w:rsidP="003C7EBD">
      <w:pPr>
        <w:tabs>
          <w:tab w:val="left" w:pos="7875"/>
        </w:tabs>
        <w:autoSpaceDE/>
        <w:autoSpaceDN/>
        <w:rPr>
          <w:sz w:val="24"/>
          <w:szCs w:val="24"/>
        </w:rPr>
      </w:pPr>
      <w:r>
        <w:rPr>
          <w:sz w:val="28"/>
          <w:szCs w:val="28"/>
        </w:rPr>
        <w:tab/>
      </w:r>
      <w:r w:rsidRPr="00750456">
        <w:rPr>
          <w:sz w:val="24"/>
          <w:szCs w:val="24"/>
        </w:rPr>
        <w:t>(без НДС)</w:t>
      </w:r>
    </w:p>
    <w:tbl>
      <w:tblPr>
        <w:tblW w:w="11414" w:type="dxa"/>
        <w:tblInd w:w="-34" w:type="dxa"/>
        <w:tblLook w:val="04A0" w:firstRow="1" w:lastRow="0" w:firstColumn="1" w:lastColumn="0" w:noHBand="0" w:noVBand="1"/>
      </w:tblPr>
      <w:tblGrid>
        <w:gridCol w:w="1225"/>
        <w:gridCol w:w="4729"/>
        <w:gridCol w:w="1843"/>
        <w:gridCol w:w="1843"/>
        <w:gridCol w:w="1774"/>
      </w:tblGrid>
      <w:tr w:rsidR="003C7EBD" w:rsidRPr="009D3078" w:rsidTr="004A179B">
        <w:trPr>
          <w:gridAfter w:val="1"/>
          <w:wAfter w:w="1774" w:type="dxa"/>
          <w:trHeight w:val="330"/>
        </w:trPr>
        <w:tc>
          <w:tcPr>
            <w:tcW w:w="5954" w:type="dxa"/>
            <w:gridSpan w:val="2"/>
            <w:vMerge w:val="restart"/>
            <w:tcBorders>
              <w:top w:val="single" w:sz="4" w:space="0" w:color="auto"/>
              <w:left w:val="single" w:sz="4" w:space="0" w:color="000000"/>
              <w:right w:val="single" w:sz="4" w:space="0" w:color="000000"/>
            </w:tcBorders>
            <w:shd w:val="clear" w:color="auto" w:fill="auto"/>
            <w:vAlign w:val="center"/>
          </w:tcPr>
          <w:p w:rsidR="003C7EBD" w:rsidRPr="009D3078" w:rsidRDefault="003C7EBD" w:rsidP="004A179B">
            <w:pPr>
              <w:tabs>
                <w:tab w:val="left" w:pos="7875"/>
              </w:tabs>
              <w:autoSpaceDE/>
              <w:autoSpaceDN/>
              <w:jc w:val="center"/>
              <w:rPr>
                <w:sz w:val="24"/>
                <w:szCs w:val="24"/>
              </w:rPr>
            </w:pPr>
            <w:r w:rsidRPr="009D3078">
              <w:rPr>
                <w:sz w:val="24"/>
                <w:szCs w:val="24"/>
              </w:rPr>
              <w:t>Перечень стандартизированных тарифных ставок</w:t>
            </w:r>
          </w:p>
        </w:tc>
        <w:tc>
          <w:tcPr>
            <w:tcW w:w="368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tabs>
                <w:tab w:val="left" w:pos="7875"/>
              </w:tabs>
              <w:autoSpaceDE/>
              <w:autoSpaceDN/>
              <w:jc w:val="center"/>
              <w:rPr>
                <w:sz w:val="24"/>
                <w:szCs w:val="24"/>
              </w:rPr>
            </w:pPr>
            <w:r w:rsidRPr="009D3078">
              <w:rPr>
                <w:sz w:val="24"/>
                <w:szCs w:val="24"/>
              </w:rPr>
              <w:t>Уровень напряжения</w:t>
            </w:r>
          </w:p>
        </w:tc>
      </w:tr>
      <w:tr w:rsidR="003C7EBD" w:rsidRPr="009D3078" w:rsidTr="004A179B">
        <w:trPr>
          <w:gridAfter w:val="1"/>
          <w:wAfter w:w="1774" w:type="dxa"/>
          <w:trHeight w:val="330"/>
        </w:trPr>
        <w:tc>
          <w:tcPr>
            <w:tcW w:w="5954" w:type="dxa"/>
            <w:gridSpan w:val="2"/>
            <w:vMerge/>
            <w:tcBorders>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autoSpaceDE/>
              <w:autoSpaceDN/>
              <w:jc w:val="center"/>
              <w:rPr>
                <w:bCs/>
                <w:sz w:val="24"/>
                <w:szCs w:val="24"/>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autoSpaceDE/>
              <w:autoSpaceDN/>
              <w:jc w:val="center"/>
              <w:rPr>
                <w:bCs/>
                <w:sz w:val="24"/>
                <w:szCs w:val="24"/>
              </w:rPr>
            </w:pPr>
            <w:r w:rsidRPr="009D3078">
              <w:rPr>
                <w:sz w:val="24"/>
                <w:szCs w:val="24"/>
              </w:rPr>
              <w:t xml:space="preserve">0,4 </w:t>
            </w:r>
            <w:proofErr w:type="spellStart"/>
            <w:r w:rsidRPr="009D3078">
              <w:rPr>
                <w:sz w:val="24"/>
                <w:szCs w:val="24"/>
              </w:rPr>
              <w:t>кВ</w:t>
            </w:r>
            <w:proofErr w:type="spell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autoSpaceDE/>
              <w:autoSpaceDN/>
              <w:jc w:val="center"/>
              <w:rPr>
                <w:bCs/>
                <w:sz w:val="24"/>
                <w:szCs w:val="24"/>
              </w:rPr>
            </w:pPr>
            <w:r w:rsidRPr="009D3078">
              <w:rPr>
                <w:bCs/>
                <w:sz w:val="24"/>
                <w:szCs w:val="24"/>
              </w:rPr>
              <w:t xml:space="preserve">6-10 </w:t>
            </w:r>
            <w:proofErr w:type="spellStart"/>
            <w:r w:rsidRPr="009D3078">
              <w:rPr>
                <w:bCs/>
                <w:sz w:val="24"/>
                <w:szCs w:val="24"/>
              </w:rPr>
              <w:t>кВ</w:t>
            </w:r>
            <w:proofErr w:type="spellEnd"/>
          </w:p>
        </w:tc>
      </w:tr>
      <w:tr w:rsidR="003C7EBD" w:rsidRPr="009D3078" w:rsidTr="004A179B">
        <w:trPr>
          <w:trHeight w:val="330"/>
        </w:trPr>
        <w:tc>
          <w:tcPr>
            <w:tcW w:w="595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tabs>
                <w:tab w:val="left" w:pos="567"/>
                <w:tab w:val="left" w:pos="709"/>
                <w:tab w:val="left" w:pos="993"/>
                <w:tab w:val="left" w:pos="7050"/>
                <w:tab w:val="right" w:pos="9354"/>
              </w:tabs>
              <w:autoSpaceDE/>
              <w:autoSpaceDN/>
              <w:jc w:val="center"/>
              <w:rPr>
                <w:sz w:val="24"/>
                <w:szCs w:val="24"/>
              </w:rPr>
            </w:pPr>
            <w:r>
              <w:rPr>
                <w:sz w:val="24"/>
                <w:szCs w:val="24"/>
              </w:rPr>
              <w:t>С</w:t>
            </w:r>
            <w:r w:rsidRPr="005C169C">
              <w:rPr>
                <w:sz w:val="24"/>
                <w:szCs w:val="24"/>
              </w:rPr>
              <w:t>тандартизированн</w:t>
            </w:r>
            <w:r>
              <w:rPr>
                <w:sz w:val="24"/>
                <w:szCs w:val="24"/>
              </w:rPr>
              <w:t>ая</w:t>
            </w:r>
            <w:r w:rsidRPr="005C169C">
              <w:rPr>
                <w:sz w:val="24"/>
                <w:szCs w:val="24"/>
              </w:rPr>
              <w:t xml:space="preserve"> тарифн</w:t>
            </w:r>
            <w:r>
              <w:rPr>
                <w:sz w:val="24"/>
                <w:szCs w:val="24"/>
              </w:rPr>
              <w:t>ая</w:t>
            </w:r>
            <w:r w:rsidRPr="005C169C">
              <w:rPr>
                <w:sz w:val="24"/>
                <w:szCs w:val="24"/>
              </w:rPr>
              <w:t xml:space="preserve"> ставк</w:t>
            </w:r>
            <w:r>
              <w:rPr>
                <w:sz w:val="24"/>
                <w:szCs w:val="24"/>
              </w:rPr>
              <w:t>а</w:t>
            </w:r>
            <w:r w:rsidRPr="005C169C">
              <w:rPr>
                <w:sz w:val="24"/>
                <w:szCs w:val="24"/>
              </w:rPr>
              <w:t xml:space="preserve"> на покрытие расходов на технологическое присоединение </w:t>
            </w:r>
            <w:proofErr w:type="spellStart"/>
            <w:r w:rsidRPr="005C169C">
              <w:rPr>
                <w:sz w:val="24"/>
                <w:szCs w:val="24"/>
              </w:rPr>
              <w:t>энергопринимающих</w:t>
            </w:r>
            <w:proofErr w:type="spellEnd"/>
            <w:r w:rsidRPr="005C169C">
              <w:rPr>
                <w:sz w:val="24"/>
                <w:szCs w:val="24"/>
              </w:rP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 не включающим в себя строительство объектов электросетевого хозяйства, в расчете на 1 кВт максимальной мощности </w:t>
            </w:r>
            <w:r>
              <w:rPr>
                <w:sz w:val="24"/>
                <w:szCs w:val="24"/>
              </w:rPr>
              <w:t xml:space="preserve">(руб./кВт) </w:t>
            </w:r>
            <w:r w:rsidRPr="009D3078">
              <w:rPr>
                <w:sz w:val="24"/>
                <w:szCs w:val="24"/>
              </w:rPr>
              <w:t>- С</w:t>
            </w:r>
            <w:proofErr w:type="gramStart"/>
            <w:r w:rsidRPr="009D3078">
              <w:rPr>
                <w:sz w:val="24"/>
                <w:szCs w:val="24"/>
                <w:vertAlign w:val="subscript"/>
              </w:rPr>
              <w:t>1</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jc w:val="center"/>
              <w:rPr>
                <w:sz w:val="24"/>
                <w:szCs w:val="24"/>
              </w:rPr>
            </w:pPr>
            <w:r>
              <w:rPr>
                <w:sz w:val="24"/>
                <w:szCs w:val="24"/>
              </w:rPr>
              <w:t>93,45</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jc w:val="center"/>
              <w:rPr>
                <w:sz w:val="24"/>
                <w:szCs w:val="24"/>
              </w:rPr>
            </w:pPr>
            <w:r>
              <w:rPr>
                <w:sz w:val="24"/>
                <w:szCs w:val="24"/>
              </w:rPr>
              <w:t>93,45</w:t>
            </w:r>
          </w:p>
        </w:tc>
        <w:tc>
          <w:tcPr>
            <w:tcW w:w="1774" w:type="dxa"/>
            <w:vAlign w:val="center"/>
          </w:tcPr>
          <w:p w:rsidR="003C7EBD" w:rsidRPr="009D3078" w:rsidRDefault="003C7EBD" w:rsidP="004A179B">
            <w:pPr>
              <w:tabs>
                <w:tab w:val="left" w:pos="567"/>
                <w:tab w:val="left" w:pos="709"/>
                <w:tab w:val="left" w:pos="993"/>
                <w:tab w:val="left" w:pos="7050"/>
                <w:tab w:val="right" w:pos="9354"/>
              </w:tabs>
              <w:autoSpaceDE/>
              <w:autoSpaceDN/>
              <w:jc w:val="center"/>
              <w:rPr>
                <w:sz w:val="24"/>
                <w:szCs w:val="24"/>
              </w:rPr>
            </w:pPr>
            <w:r w:rsidRPr="009D3078">
              <w:rPr>
                <w:sz w:val="24"/>
                <w:szCs w:val="24"/>
              </w:rPr>
              <w:t>92</w:t>
            </w:r>
          </w:p>
        </w:tc>
      </w:tr>
      <w:tr w:rsidR="003C7EBD" w:rsidRPr="009D3078" w:rsidTr="004A179B">
        <w:trPr>
          <w:gridAfter w:val="1"/>
          <w:wAfter w:w="1774" w:type="dxa"/>
          <w:trHeight w:val="330"/>
        </w:trPr>
        <w:tc>
          <w:tcPr>
            <w:tcW w:w="595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autoSpaceDE/>
              <w:autoSpaceDN/>
              <w:jc w:val="center"/>
              <w:rPr>
                <w:bCs/>
                <w:sz w:val="24"/>
                <w:szCs w:val="24"/>
              </w:rPr>
            </w:pPr>
            <w:r w:rsidRPr="009D3078">
              <w:rPr>
                <w:bCs/>
                <w:sz w:val="24"/>
                <w:szCs w:val="24"/>
              </w:rPr>
              <w:t xml:space="preserve">Стандартизированная тарифная ставка на покрытие расходов на строительство воздушных линий в расчете на </w:t>
            </w:r>
            <w:smartTag w:uri="urn:schemas-microsoft-com:office:smarttags" w:element="metricconverter">
              <w:smartTagPr>
                <w:attr w:name="ProductID" w:val="1 км"/>
              </w:smartTagPr>
              <w:r w:rsidRPr="009D3078">
                <w:rPr>
                  <w:bCs/>
                  <w:sz w:val="24"/>
                  <w:szCs w:val="24"/>
                </w:rPr>
                <w:t>1 км</w:t>
              </w:r>
            </w:smartTag>
            <w:r w:rsidRPr="009D3078">
              <w:rPr>
                <w:bCs/>
                <w:sz w:val="24"/>
                <w:szCs w:val="24"/>
              </w:rPr>
              <w:t xml:space="preserve"> линий (руб</w:t>
            </w:r>
            <w:r>
              <w:rPr>
                <w:bCs/>
                <w:sz w:val="24"/>
                <w:szCs w:val="24"/>
              </w:rPr>
              <w:t>.</w:t>
            </w:r>
            <w:r w:rsidRPr="009D3078">
              <w:rPr>
                <w:bCs/>
                <w:sz w:val="24"/>
                <w:szCs w:val="24"/>
              </w:rPr>
              <w:t>/км) – С</w:t>
            </w:r>
            <w:proofErr w:type="gramStart"/>
            <w:r w:rsidRPr="009D3078">
              <w:rPr>
                <w:bCs/>
                <w:sz w:val="24"/>
                <w:szCs w:val="24"/>
                <w:vertAlign w:val="subscript"/>
              </w:rPr>
              <w:t>2</w:t>
            </w:r>
            <w:proofErr w:type="gramEnd"/>
          </w:p>
        </w:tc>
        <w:tc>
          <w:tcPr>
            <w:tcW w:w="368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autoSpaceDE/>
              <w:autoSpaceDN/>
              <w:jc w:val="center"/>
              <w:rPr>
                <w:bCs/>
                <w:sz w:val="24"/>
                <w:szCs w:val="24"/>
              </w:rPr>
            </w:pPr>
          </w:p>
        </w:tc>
      </w:tr>
      <w:tr w:rsidR="003C7EBD" w:rsidRPr="00371540" w:rsidTr="004A179B">
        <w:trPr>
          <w:gridAfter w:val="1"/>
          <w:wAfter w:w="1774" w:type="dxa"/>
          <w:trHeight w:val="330"/>
        </w:trPr>
        <w:tc>
          <w:tcPr>
            <w:tcW w:w="1225" w:type="dxa"/>
            <w:tcBorders>
              <w:top w:val="nil"/>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Pr>
                <w:sz w:val="24"/>
                <w:szCs w:val="24"/>
              </w:rPr>
              <w:t>1</w:t>
            </w:r>
            <w:r w:rsidRPr="009D3078">
              <w:rPr>
                <w:sz w:val="24"/>
                <w:szCs w:val="24"/>
              </w:rPr>
              <w:t>.</w:t>
            </w:r>
          </w:p>
        </w:tc>
        <w:tc>
          <w:tcPr>
            <w:tcW w:w="4729" w:type="dxa"/>
            <w:tcBorders>
              <w:top w:val="nil"/>
              <w:left w:val="nil"/>
              <w:bottom w:val="single" w:sz="4" w:space="0" w:color="000000"/>
              <w:right w:val="single" w:sz="4" w:space="0" w:color="000000"/>
            </w:tcBorders>
            <w:shd w:val="clear" w:color="auto" w:fill="auto"/>
            <w:vAlign w:val="center"/>
          </w:tcPr>
          <w:p w:rsidR="003C7EBD" w:rsidRPr="009D3078" w:rsidRDefault="003C7EBD" w:rsidP="004A179B">
            <w:pPr>
              <w:jc w:val="center"/>
              <w:rPr>
                <w:sz w:val="24"/>
                <w:szCs w:val="24"/>
              </w:rPr>
            </w:pPr>
            <w:r w:rsidRPr="009D3078">
              <w:rPr>
                <w:sz w:val="24"/>
                <w:szCs w:val="24"/>
              </w:rPr>
              <w:t xml:space="preserve">ВЛИ-0,4 </w:t>
            </w:r>
            <w:proofErr w:type="spellStart"/>
            <w:r w:rsidRPr="009D3078">
              <w:rPr>
                <w:sz w:val="24"/>
                <w:szCs w:val="24"/>
              </w:rPr>
              <w:t>кВ</w:t>
            </w:r>
            <w:proofErr w:type="spellEnd"/>
            <w:r w:rsidRPr="009D3078">
              <w:rPr>
                <w:sz w:val="24"/>
                <w:szCs w:val="24"/>
              </w:rPr>
              <w:t>, СИП 2  3x35мм2+1x50 мм2</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218 783,70</w:t>
            </w:r>
          </w:p>
        </w:tc>
        <w:tc>
          <w:tcPr>
            <w:tcW w:w="1843" w:type="dxa"/>
            <w:tcBorders>
              <w:top w:val="single" w:sz="4" w:space="0" w:color="auto"/>
              <w:left w:val="nil"/>
              <w:bottom w:val="single" w:sz="4" w:space="0" w:color="auto"/>
              <w:right w:val="single" w:sz="4" w:space="0" w:color="000000"/>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330"/>
        </w:trPr>
        <w:tc>
          <w:tcPr>
            <w:tcW w:w="1225" w:type="dxa"/>
            <w:tcBorders>
              <w:top w:val="nil"/>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Pr>
                <w:sz w:val="24"/>
                <w:szCs w:val="24"/>
              </w:rPr>
              <w:t>2</w:t>
            </w:r>
            <w:r w:rsidRPr="009D3078">
              <w:rPr>
                <w:sz w:val="24"/>
                <w:szCs w:val="24"/>
              </w:rPr>
              <w:t>.</w:t>
            </w:r>
          </w:p>
        </w:tc>
        <w:tc>
          <w:tcPr>
            <w:tcW w:w="4729" w:type="dxa"/>
            <w:tcBorders>
              <w:top w:val="nil"/>
              <w:left w:val="nil"/>
              <w:bottom w:val="single" w:sz="4" w:space="0" w:color="000000"/>
              <w:right w:val="single" w:sz="4" w:space="0" w:color="000000"/>
            </w:tcBorders>
            <w:shd w:val="clear" w:color="auto" w:fill="auto"/>
            <w:vAlign w:val="center"/>
          </w:tcPr>
          <w:p w:rsidR="003C7EBD" w:rsidRPr="009D3078" w:rsidRDefault="003C7EBD" w:rsidP="004A179B">
            <w:pPr>
              <w:jc w:val="center"/>
              <w:rPr>
                <w:sz w:val="24"/>
                <w:szCs w:val="24"/>
              </w:rPr>
            </w:pPr>
            <w:r w:rsidRPr="009D3078">
              <w:rPr>
                <w:sz w:val="24"/>
                <w:szCs w:val="24"/>
              </w:rPr>
              <w:t xml:space="preserve">ВЛИ-0,4 </w:t>
            </w:r>
            <w:proofErr w:type="spellStart"/>
            <w:r w:rsidRPr="009D3078">
              <w:rPr>
                <w:sz w:val="24"/>
                <w:szCs w:val="24"/>
              </w:rPr>
              <w:t>кВ</w:t>
            </w:r>
            <w:proofErr w:type="spellEnd"/>
            <w:r w:rsidRPr="009D3078">
              <w:rPr>
                <w:sz w:val="24"/>
                <w:szCs w:val="24"/>
              </w:rPr>
              <w:t>, СИП 2  3x50мм2+1x50мм2</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 xml:space="preserve">228 156,30 </w:t>
            </w:r>
          </w:p>
        </w:tc>
        <w:tc>
          <w:tcPr>
            <w:tcW w:w="1843" w:type="dxa"/>
            <w:tcBorders>
              <w:top w:val="single" w:sz="4" w:space="0" w:color="auto"/>
              <w:left w:val="nil"/>
              <w:bottom w:val="single" w:sz="4" w:space="0" w:color="000000"/>
              <w:right w:val="single" w:sz="4" w:space="0" w:color="000000"/>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330"/>
        </w:trPr>
        <w:tc>
          <w:tcPr>
            <w:tcW w:w="1225" w:type="dxa"/>
            <w:tcBorders>
              <w:top w:val="nil"/>
              <w:left w:val="single" w:sz="4" w:space="0" w:color="000000"/>
              <w:bottom w:val="single" w:sz="4" w:space="0" w:color="000000"/>
              <w:right w:val="single" w:sz="4" w:space="0" w:color="000000"/>
            </w:tcBorders>
            <w:shd w:val="clear" w:color="auto" w:fill="auto"/>
            <w:vAlign w:val="center"/>
          </w:tcPr>
          <w:p w:rsidR="003C7EBD" w:rsidRPr="009D3078" w:rsidRDefault="003C7EBD" w:rsidP="004A179B">
            <w:pPr>
              <w:jc w:val="center"/>
              <w:rPr>
                <w:sz w:val="24"/>
                <w:szCs w:val="24"/>
              </w:rPr>
            </w:pPr>
            <w:r>
              <w:rPr>
                <w:sz w:val="24"/>
                <w:szCs w:val="24"/>
              </w:rPr>
              <w:t>3</w:t>
            </w:r>
            <w:r w:rsidRPr="009D3078">
              <w:rPr>
                <w:sz w:val="24"/>
                <w:szCs w:val="24"/>
              </w:rPr>
              <w:t>.</w:t>
            </w:r>
          </w:p>
        </w:tc>
        <w:tc>
          <w:tcPr>
            <w:tcW w:w="4729" w:type="dxa"/>
            <w:tcBorders>
              <w:top w:val="nil"/>
              <w:left w:val="nil"/>
              <w:bottom w:val="single" w:sz="4" w:space="0" w:color="000000"/>
              <w:right w:val="single" w:sz="4" w:space="0" w:color="000000"/>
            </w:tcBorders>
            <w:shd w:val="clear" w:color="auto" w:fill="auto"/>
            <w:vAlign w:val="center"/>
          </w:tcPr>
          <w:p w:rsidR="003C7EBD" w:rsidRPr="009D3078" w:rsidRDefault="003C7EBD" w:rsidP="004A179B">
            <w:pPr>
              <w:jc w:val="center"/>
              <w:rPr>
                <w:sz w:val="24"/>
                <w:szCs w:val="24"/>
              </w:rPr>
            </w:pPr>
            <w:r w:rsidRPr="009D3078">
              <w:rPr>
                <w:sz w:val="24"/>
                <w:szCs w:val="24"/>
              </w:rPr>
              <w:t xml:space="preserve">ВЛИ-0,4 </w:t>
            </w:r>
            <w:proofErr w:type="spellStart"/>
            <w:r w:rsidRPr="009D3078">
              <w:rPr>
                <w:sz w:val="24"/>
                <w:szCs w:val="24"/>
              </w:rPr>
              <w:t>кВ</w:t>
            </w:r>
            <w:proofErr w:type="spellEnd"/>
            <w:r w:rsidRPr="009D3078">
              <w:rPr>
                <w:sz w:val="24"/>
                <w:szCs w:val="24"/>
              </w:rPr>
              <w:t>, СИП 2  3x70мм2+1x70мм2</w:t>
            </w:r>
          </w:p>
        </w:tc>
        <w:tc>
          <w:tcPr>
            <w:tcW w:w="1843" w:type="dxa"/>
            <w:tcBorders>
              <w:top w:val="nil"/>
              <w:left w:val="nil"/>
              <w:bottom w:val="single" w:sz="4" w:space="0" w:color="000000"/>
              <w:right w:val="single" w:sz="4" w:space="0" w:color="000000"/>
            </w:tcBorders>
            <w:shd w:val="clear" w:color="auto" w:fill="auto"/>
            <w:vAlign w:val="center"/>
          </w:tcPr>
          <w:p w:rsidR="003C7EBD" w:rsidRPr="00371540" w:rsidRDefault="003C7EBD" w:rsidP="004A179B">
            <w:pPr>
              <w:jc w:val="center"/>
              <w:rPr>
                <w:sz w:val="24"/>
                <w:szCs w:val="24"/>
              </w:rPr>
            </w:pPr>
            <w:r w:rsidRPr="00371540">
              <w:rPr>
                <w:sz w:val="24"/>
                <w:szCs w:val="24"/>
              </w:rPr>
              <w:t>242 266,50</w:t>
            </w:r>
          </w:p>
        </w:tc>
        <w:tc>
          <w:tcPr>
            <w:tcW w:w="1843" w:type="dxa"/>
            <w:tcBorders>
              <w:top w:val="nil"/>
              <w:left w:val="nil"/>
              <w:bottom w:val="single" w:sz="4" w:space="0" w:color="000000"/>
              <w:right w:val="single" w:sz="4" w:space="0" w:color="000000"/>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330"/>
        </w:trPr>
        <w:tc>
          <w:tcPr>
            <w:tcW w:w="1225" w:type="dxa"/>
            <w:tcBorders>
              <w:top w:val="nil"/>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Pr>
                <w:sz w:val="24"/>
                <w:szCs w:val="24"/>
              </w:rPr>
              <w:t>4</w:t>
            </w:r>
            <w:r w:rsidRPr="009D3078">
              <w:rPr>
                <w:sz w:val="24"/>
                <w:szCs w:val="24"/>
              </w:rPr>
              <w:t>.</w:t>
            </w:r>
          </w:p>
        </w:tc>
        <w:tc>
          <w:tcPr>
            <w:tcW w:w="4729" w:type="dxa"/>
            <w:tcBorders>
              <w:top w:val="nil"/>
              <w:left w:val="nil"/>
              <w:bottom w:val="single" w:sz="4" w:space="0" w:color="000000"/>
              <w:right w:val="single" w:sz="4" w:space="0" w:color="000000"/>
            </w:tcBorders>
            <w:shd w:val="clear" w:color="auto" w:fill="auto"/>
            <w:vAlign w:val="center"/>
          </w:tcPr>
          <w:p w:rsidR="003C7EBD" w:rsidRPr="009D3078" w:rsidRDefault="003C7EBD" w:rsidP="004A179B">
            <w:pPr>
              <w:jc w:val="center"/>
              <w:rPr>
                <w:sz w:val="24"/>
                <w:szCs w:val="24"/>
              </w:rPr>
            </w:pPr>
            <w:r w:rsidRPr="009D3078">
              <w:rPr>
                <w:sz w:val="24"/>
                <w:szCs w:val="24"/>
              </w:rPr>
              <w:t xml:space="preserve">ВЛИ-0,4 </w:t>
            </w:r>
            <w:proofErr w:type="spellStart"/>
            <w:r w:rsidRPr="009D3078">
              <w:rPr>
                <w:sz w:val="24"/>
                <w:szCs w:val="24"/>
              </w:rPr>
              <w:t>кВ</w:t>
            </w:r>
            <w:proofErr w:type="spellEnd"/>
            <w:r w:rsidRPr="009D3078">
              <w:rPr>
                <w:sz w:val="24"/>
                <w:szCs w:val="24"/>
              </w:rPr>
              <w:t>, СИП 2  3x95мм2+1x95мм2</w:t>
            </w:r>
          </w:p>
        </w:tc>
        <w:tc>
          <w:tcPr>
            <w:tcW w:w="1843" w:type="dxa"/>
            <w:tcBorders>
              <w:top w:val="nil"/>
              <w:left w:val="nil"/>
              <w:bottom w:val="single" w:sz="4" w:space="0" w:color="auto"/>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278 030,70</w:t>
            </w:r>
          </w:p>
        </w:tc>
        <w:tc>
          <w:tcPr>
            <w:tcW w:w="1843" w:type="dxa"/>
            <w:tcBorders>
              <w:top w:val="nil"/>
              <w:left w:val="nil"/>
              <w:bottom w:val="single" w:sz="4" w:space="0" w:color="auto"/>
              <w:right w:val="single" w:sz="4" w:space="0" w:color="000000"/>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330"/>
        </w:trPr>
        <w:tc>
          <w:tcPr>
            <w:tcW w:w="1225" w:type="dxa"/>
            <w:tcBorders>
              <w:top w:val="nil"/>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Pr>
                <w:sz w:val="24"/>
                <w:szCs w:val="24"/>
              </w:rPr>
              <w:t>5</w:t>
            </w:r>
            <w:r w:rsidRPr="009D3078">
              <w:rPr>
                <w:sz w:val="24"/>
                <w:szCs w:val="24"/>
              </w:rPr>
              <w:t>.</w:t>
            </w:r>
          </w:p>
        </w:tc>
        <w:tc>
          <w:tcPr>
            <w:tcW w:w="4729" w:type="dxa"/>
            <w:tcBorders>
              <w:top w:val="nil"/>
              <w:left w:val="nil"/>
              <w:bottom w:val="single" w:sz="4" w:space="0" w:color="000000"/>
              <w:right w:val="single" w:sz="4" w:space="0" w:color="000000"/>
            </w:tcBorders>
            <w:shd w:val="clear" w:color="auto" w:fill="auto"/>
            <w:vAlign w:val="center"/>
          </w:tcPr>
          <w:p w:rsidR="003C7EBD" w:rsidRPr="009D3078" w:rsidRDefault="003C7EBD" w:rsidP="004A179B">
            <w:pPr>
              <w:jc w:val="center"/>
              <w:rPr>
                <w:sz w:val="24"/>
                <w:szCs w:val="24"/>
              </w:rPr>
            </w:pPr>
            <w:r w:rsidRPr="009D3078">
              <w:rPr>
                <w:sz w:val="24"/>
                <w:szCs w:val="24"/>
              </w:rPr>
              <w:t xml:space="preserve">ВЛИ-0,4 </w:t>
            </w:r>
            <w:proofErr w:type="spellStart"/>
            <w:r w:rsidRPr="009D3078">
              <w:rPr>
                <w:sz w:val="24"/>
                <w:szCs w:val="24"/>
              </w:rPr>
              <w:t>кВ</w:t>
            </w:r>
            <w:proofErr w:type="spellEnd"/>
            <w:r w:rsidRPr="009D3078">
              <w:rPr>
                <w:sz w:val="24"/>
                <w:szCs w:val="24"/>
              </w:rPr>
              <w:t>, СИП 2  3х120мм2+1х95мм2</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264 809,70</w:t>
            </w:r>
          </w:p>
        </w:tc>
        <w:tc>
          <w:tcPr>
            <w:tcW w:w="1843" w:type="dxa"/>
            <w:tcBorders>
              <w:top w:val="single" w:sz="4" w:space="0" w:color="auto"/>
              <w:left w:val="nil"/>
              <w:bottom w:val="single" w:sz="4" w:space="0" w:color="000000"/>
              <w:right w:val="single" w:sz="4" w:space="0" w:color="000000"/>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6</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ВЛЗ-10 </w:t>
            </w:r>
            <w:proofErr w:type="spellStart"/>
            <w:r w:rsidRPr="009D3078">
              <w:rPr>
                <w:sz w:val="24"/>
                <w:szCs w:val="24"/>
              </w:rPr>
              <w:t>кВ</w:t>
            </w:r>
            <w:proofErr w:type="spellEnd"/>
            <w:r w:rsidRPr="009D3078">
              <w:rPr>
                <w:sz w:val="24"/>
                <w:szCs w:val="24"/>
              </w:rPr>
              <w:t>, СИП 3  1х50мм2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223 939,80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7</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ВЛЗ-10 </w:t>
            </w:r>
            <w:proofErr w:type="spellStart"/>
            <w:r w:rsidRPr="009D3078">
              <w:rPr>
                <w:sz w:val="24"/>
                <w:szCs w:val="24"/>
              </w:rPr>
              <w:t>кВ</w:t>
            </w:r>
            <w:proofErr w:type="spellEnd"/>
            <w:r w:rsidRPr="009D3078">
              <w:rPr>
                <w:sz w:val="24"/>
                <w:szCs w:val="24"/>
              </w:rPr>
              <w:t>, СИП 3  1х70мм2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244 570,50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8</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ВЛЗ-10 </w:t>
            </w:r>
            <w:proofErr w:type="spellStart"/>
            <w:r w:rsidRPr="009D3078">
              <w:rPr>
                <w:sz w:val="24"/>
                <w:szCs w:val="24"/>
              </w:rPr>
              <w:t>кВ</w:t>
            </w:r>
            <w:proofErr w:type="spellEnd"/>
            <w:r w:rsidRPr="009D3078">
              <w:rPr>
                <w:sz w:val="24"/>
                <w:szCs w:val="24"/>
              </w:rPr>
              <w:t>, СИП 3  1х95мм2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261 504,90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9</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ВЛЗ-10 </w:t>
            </w:r>
            <w:proofErr w:type="spellStart"/>
            <w:r w:rsidRPr="009D3078">
              <w:rPr>
                <w:sz w:val="24"/>
                <w:szCs w:val="24"/>
              </w:rPr>
              <w:t>кВ</w:t>
            </w:r>
            <w:proofErr w:type="spellEnd"/>
            <w:r w:rsidRPr="009D3078">
              <w:rPr>
                <w:sz w:val="24"/>
                <w:szCs w:val="24"/>
              </w:rPr>
              <w:t>, СИП 3  1х120мм2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284 961,60</w:t>
            </w:r>
          </w:p>
        </w:tc>
      </w:tr>
      <w:tr w:rsidR="003C7EBD" w:rsidRPr="00371540" w:rsidTr="004A179B">
        <w:trPr>
          <w:gridAfter w:val="1"/>
          <w:wAfter w:w="1774" w:type="dxa"/>
          <w:trHeight w:val="890"/>
        </w:trPr>
        <w:tc>
          <w:tcPr>
            <w:tcW w:w="5954" w:type="dxa"/>
            <w:gridSpan w:val="2"/>
            <w:tcBorders>
              <w:top w:val="nil"/>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autoSpaceDE/>
              <w:autoSpaceDN/>
              <w:jc w:val="center"/>
              <w:rPr>
                <w:sz w:val="24"/>
                <w:szCs w:val="24"/>
              </w:rPr>
            </w:pPr>
            <w:r w:rsidRPr="009D3078">
              <w:rPr>
                <w:bCs/>
                <w:sz w:val="24"/>
                <w:szCs w:val="24"/>
              </w:rPr>
              <w:t xml:space="preserve">Стандартизированная тарифная ставка на покрытие расходов на строительство кабельных линий без прокола грунта в расчете на </w:t>
            </w:r>
            <w:smartTag w:uri="urn:schemas-microsoft-com:office:smarttags" w:element="metricconverter">
              <w:smartTagPr>
                <w:attr w:name="ProductID" w:val="1 км"/>
              </w:smartTagPr>
              <w:r w:rsidRPr="009D3078">
                <w:rPr>
                  <w:bCs/>
                  <w:sz w:val="24"/>
                  <w:szCs w:val="24"/>
                </w:rPr>
                <w:t>1 км</w:t>
              </w:r>
            </w:smartTag>
            <w:r w:rsidRPr="009D3078">
              <w:rPr>
                <w:bCs/>
                <w:sz w:val="24"/>
                <w:szCs w:val="24"/>
              </w:rPr>
              <w:t xml:space="preserve"> линий (руб</w:t>
            </w:r>
            <w:r>
              <w:rPr>
                <w:bCs/>
                <w:sz w:val="24"/>
                <w:szCs w:val="24"/>
              </w:rPr>
              <w:t>.</w:t>
            </w:r>
            <w:r w:rsidRPr="009D3078">
              <w:rPr>
                <w:bCs/>
                <w:sz w:val="24"/>
                <w:szCs w:val="24"/>
              </w:rPr>
              <w:t>/км)</w:t>
            </w:r>
            <w:r>
              <w:rPr>
                <w:bCs/>
                <w:sz w:val="24"/>
                <w:szCs w:val="24"/>
              </w:rPr>
              <w:t xml:space="preserve"> </w:t>
            </w:r>
            <w:r w:rsidRPr="009D3078">
              <w:rPr>
                <w:bCs/>
                <w:sz w:val="24"/>
                <w:szCs w:val="24"/>
              </w:rPr>
              <w:t>-</w:t>
            </w:r>
            <w:r>
              <w:rPr>
                <w:bCs/>
                <w:sz w:val="24"/>
                <w:szCs w:val="24"/>
              </w:rPr>
              <w:t xml:space="preserve"> </w:t>
            </w:r>
            <w:r w:rsidRPr="009D3078">
              <w:rPr>
                <w:bCs/>
                <w:sz w:val="24"/>
                <w:szCs w:val="24"/>
              </w:rPr>
              <w:t>С</w:t>
            </w:r>
            <w:r w:rsidRPr="007F5B67">
              <w:rPr>
                <w:bCs/>
                <w:sz w:val="24"/>
                <w:szCs w:val="24"/>
                <w:vertAlign w:val="subscript"/>
              </w:rPr>
              <w:t>3</w:t>
            </w:r>
          </w:p>
        </w:tc>
        <w:tc>
          <w:tcPr>
            <w:tcW w:w="3686" w:type="dxa"/>
            <w:gridSpan w:val="2"/>
            <w:tcBorders>
              <w:top w:val="nil"/>
              <w:left w:val="single" w:sz="4" w:space="0" w:color="000000"/>
              <w:bottom w:val="single" w:sz="4" w:space="0" w:color="000000"/>
              <w:right w:val="single" w:sz="4" w:space="0" w:color="000000"/>
            </w:tcBorders>
            <w:shd w:val="clear" w:color="auto" w:fill="auto"/>
            <w:vAlign w:val="center"/>
          </w:tcPr>
          <w:p w:rsidR="003C7EBD" w:rsidRPr="00371540" w:rsidRDefault="003C7EBD" w:rsidP="004A179B">
            <w:pPr>
              <w:autoSpaceDE/>
              <w:autoSpaceDN/>
              <w:jc w:val="center"/>
              <w:rPr>
                <w:sz w:val="24"/>
                <w:szCs w:val="24"/>
              </w:rPr>
            </w:pPr>
          </w:p>
        </w:tc>
      </w:tr>
      <w:tr w:rsidR="003C7EBD" w:rsidRPr="00371540" w:rsidTr="004A179B">
        <w:trPr>
          <w:gridAfter w:val="1"/>
          <w:wAfter w:w="1774" w:type="dxa"/>
          <w:trHeight w:val="330"/>
        </w:trPr>
        <w:tc>
          <w:tcPr>
            <w:tcW w:w="1225" w:type="dxa"/>
            <w:tcBorders>
              <w:top w:val="nil"/>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1.</w:t>
            </w:r>
          </w:p>
        </w:tc>
        <w:tc>
          <w:tcPr>
            <w:tcW w:w="4729" w:type="dxa"/>
            <w:tcBorders>
              <w:top w:val="nil"/>
              <w:left w:val="nil"/>
              <w:bottom w:val="single" w:sz="4" w:space="0" w:color="000000"/>
              <w:right w:val="single" w:sz="4" w:space="0" w:color="000000"/>
            </w:tcBorders>
            <w:shd w:val="clear" w:color="auto" w:fill="auto"/>
            <w:noWrap/>
          </w:tcPr>
          <w:p w:rsidR="003C7EBD" w:rsidRPr="00B970FE" w:rsidRDefault="003C7EBD" w:rsidP="004A179B">
            <w:pPr>
              <w:jc w:val="center"/>
              <w:rPr>
                <w:sz w:val="24"/>
                <w:szCs w:val="24"/>
              </w:rPr>
            </w:pPr>
            <w:r w:rsidRPr="00B970FE">
              <w:rPr>
                <w:sz w:val="24"/>
                <w:szCs w:val="24"/>
              </w:rPr>
              <w:t xml:space="preserve">КЛ-0,4 </w:t>
            </w:r>
            <w:proofErr w:type="spellStart"/>
            <w:r w:rsidRPr="00B970FE">
              <w:rPr>
                <w:sz w:val="24"/>
                <w:szCs w:val="24"/>
              </w:rPr>
              <w:t>кВ</w:t>
            </w:r>
            <w:proofErr w:type="spellEnd"/>
            <w:r w:rsidRPr="00B970FE">
              <w:rPr>
                <w:sz w:val="24"/>
                <w:szCs w:val="24"/>
              </w:rPr>
              <w:t>, ААБл-1 4х50мм2</w:t>
            </w:r>
          </w:p>
        </w:tc>
        <w:tc>
          <w:tcPr>
            <w:tcW w:w="1843" w:type="dxa"/>
            <w:tcBorders>
              <w:top w:val="nil"/>
              <w:left w:val="nil"/>
              <w:bottom w:val="single" w:sz="4" w:space="0" w:color="000000"/>
              <w:right w:val="single" w:sz="4" w:space="0" w:color="000000"/>
            </w:tcBorders>
            <w:shd w:val="clear" w:color="auto" w:fill="auto"/>
            <w:noWrap/>
            <w:vAlign w:val="center"/>
          </w:tcPr>
          <w:p w:rsidR="003C7EBD" w:rsidRPr="00371540" w:rsidRDefault="003C7EBD" w:rsidP="004A179B">
            <w:pPr>
              <w:jc w:val="center"/>
              <w:rPr>
                <w:sz w:val="24"/>
                <w:szCs w:val="24"/>
              </w:rPr>
            </w:pPr>
            <w:r>
              <w:rPr>
                <w:sz w:val="24"/>
                <w:szCs w:val="24"/>
              </w:rPr>
              <w:t>342 556,2</w:t>
            </w:r>
            <w:r w:rsidRPr="00371540">
              <w:rPr>
                <w:sz w:val="24"/>
                <w:szCs w:val="24"/>
              </w:rPr>
              <w:t>0</w:t>
            </w:r>
          </w:p>
        </w:tc>
        <w:tc>
          <w:tcPr>
            <w:tcW w:w="1843" w:type="dxa"/>
            <w:tcBorders>
              <w:top w:val="nil"/>
              <w:left w:val="nil"/>
              <w:bottom w:val="single" w:sz="4" w:space="0" w:color="000000"/>
              <w:right w:val="single" w:sz="4" w:space="0" w:color="000000"/>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330"/>
        </w:trPr>
        <w:tc>
          <w:tcPr>
            <w:tcW w:w="1225" w:type="dxa"/>
            <w:tcBorders>
              <w:top w:val="nil"/>
              <w:left w:val="single" w:sz="4" w:space="0" w:color="000000"/>
              <w:bottom w:val="single" w:sz="4" w:space="0" w:color="auto"/>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2.</w:t>
            </w:r>
          </w:p>
        </w:tc>
        <w:tc>
          <w:tcPr>
            <w:tcW w:w="4729" w:type="dxa"/>
            <w:tcBorders>
              <w:top w:val="nil"/>
              <w:left w:val="nil"/>
              <w:bottom w:val="single" w:sz="4" w:space="0" w:color="auto"/>
              <w:right w:val="single" w:sz="4" w:space="0" w:color="000000"/>
            </w:tcBorders>
            <w:shd w:val="clear" w:color="auto" w:fill="auto"/>
            <w:noWrap/>
          </w:tcPr>
          <w:p w:rsidR="003C7EBD" w:rsidRPr="00B970FE" w:rsidRDefault="003C7EBD" w:rsidP="004A179B">
            <w:pPr>
              <w:jc w:val="center"/>
              <w:rPr>
                <w:sz w:val="24"/>
                <w:szCs w:val="24"/>
              </w:rPr>
            </w:pPr>
            <w:r w:rsidRPr="00B970FE">
              <w:rPr>
                <w:sz w:val="24"/>
                <w:szCs w:val="24"/>
              </w:rPr>
              <w:t xml:space="preserve">КЛ-0,4 </w:t>
            </w:r>
            <w:proofErr w:type="spellStart"/>
            <w:r w:rsidRPr="00B970FE">
              <w:rPr>
                <w:sz w:val="24"/>
                <w:szCs w:val="24"/>
              </w:rPr>
              <w:t>кВ</w:t>
            </w:r>
            <w:proofErr w:type="spellEnd"/>
            <w:r w:rsidRPr="00B970FE">
              <w:rPr>
                <w:sz w:val="24"/>
                <w:szCs w:val="24"/>
              </w:rPr>
              <w:t>, ААБл-1  4х70мм2</w:t>
            </w:r>
          </w:p>
        </w:tc>
        <w:tc>
          <w:tcPr>
            <w:tcW w:w="1843" w:type="dxa"/>
            <w:tcBorders>
              <w:top w:val="nil"/>
              <w:left w:val="nil"/>
              <w:bottom w:val="single" w:sz="4" w:space="0" w:color="auto"/>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366 889,50</w:t>
            </w:r>
          </w:p>
        </w:tc>
        <w:tc>
          <w:tcPr>
            <w:tcW w:w="1843" w:type="dxa"/>
            <w:tcBorders>
              <w:top w:val="nil"/>
              <w:left w:val="nil"/>
              <w:bottom w:val="single" w:sz="4" w:space="0" w:color="auto"/>
              <w:right w:val="single" w:sz="4" w:space="0" w:color="000000"/>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33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3.</w:t>
            </w:r>
          </w:p>
        </w:tc>
        <w:tc>
          <w:tcPr>
            <w:tcW w:w="4729" w:type="dxa"/>
            <w:tcBorders>
              <w:top w:val="single" w:sz="4" w:space="0" w:color="auto"/>
              <w:left w:val="single" w:sz="4" w:space="0" w:color="auto"/>
              <w:bottom w:val="single" w:sz="4" w:space="0" w:color="auto"/>
              <w:right w:val="single" w:sz="4" w:space="0" w:color="auto"/>
            </w:tcBorders>
            <w:shd w:val="clear" w:color="auto" w:fill="auto"/>
            <w:noWrap/>
          </w:tcPr>
          <w:p w:rsidR="003C7EBD" w:rsidRPr="00B970FE" w:rsidRDefault="003C7EBD" w:rsidP="004A179B">
            <w:pPr>
              <w:jc w:val="center"/>
              <w:rPr>
                <w:sz w:val="24"/>
                <w:szCs w:val="24"/>
              </w:rPr>
            </w:pPr>
            <w:r w:rsidRPr="00B970FE">
              <w:rPr>
                <w:sz w:val="24"/>
                <w:szCs w:val="24"/>
              </w:rPr>
              <w:t xml:space="preserve">КЛ-0,4 </w:t>
            </w:r>
            <w:proofErr w:type="spellStart"/>
            <w:r w:rsidRPr="00B970FE">
              <w:rPr>
                <w:sz w:val="24"/>
                <w:szCs w:val="24"/>
              </w:rPr>
              <w:t>кВ</w:t>
            </w:r>
            <w:proofErr w:type="spellEnd"/>
            <w:r w:rsidRPr="00B970FE">
              <w:rPr>
                <w:sz w:val="24"/>
                <w:szCs w:val="24"/>
              </w:rPr>
              <w:t>, ААБл-1  4х95мм2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rPr>
                <w:sz w:val="24"/>
                <w:szCs w:val="24"/>
              </w:rPr>
            </w:pPr>
            <w:r w:rsidRPr="00371540">
              <w:rPr>
                <w:sz w:val="24"/>
                <w:szCs w:val="24"/>
              </w:rPr>
              <w:t>383 708,70</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330"/>
        </w:trPr>
        <w:tc>
          <w:tcPr>
            <w:tcW w:w="122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4.</w:t>
            </w:r>
          </w:p>
        </w:tc>
        <w:tc>
          <w:tcPr>
            <w:tcW w:w="4729" w:type="dxa"/>
            <w:tcBorders>
              <w:top w:val="single" w:sz="4" w:space="0" w:color="auto"/>
              <w:left w:val="nil"/>
              <w:bottom w:val="single" w:sz="4" w:space="0" w:color="000000"/>
              <w:right w:val="single" w:sz="4" w:space="0" w:color="000000"/>
            </w:tcBorders>
            <w:shd w:val="clear" w:color="auto" w:fill="auto"/>
            <w:noWrap/>
          </w:tcPr>
          <w:p w:rsidR="003C7EBD" w:rsidRPr="00B970FE" w:rsidRDefault="003C7EBD" w:rsidP="004A179B">
            <w:pPr>
              <w:jc w:val="center"/>
              <w:rPr>
                <w:sz w:val="24"/>
                <w:szCs w:val="24"/>
              </w:rPr>
            </w:pPr>
            <w:r w:rsidRPr="00B970FE">
              <w:rPr>
                <w:sz w:val="24"/>
                <w:szCs w:val="24"/>
              </w:rPr>
              <w:t xml:space="preserve">КЛ-0,4 </w:t>
            </w:r>
            <w:proofErr w:type="spellStart"/>
            <w:r w:rsidRPr="00B970FE">
              <w:rPr>
                <w:sz w:val="24"/>
                <w:szCs w:val="24"/>
              </w:rPr>
              <w:t>кВ</w:t>
            </w:r>
            <w:proofErr w:type="spellEnd"/>
            <w:r w:rsidRPr="00B970FE">
              <w:rPr>
                <w:sz w:val="24"/>
                <w:szCs w:val="24"/>
              </w:rPr>
              <w:t>, ААБл-1  4х120мм2</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400 096,80</w:t>
            </w:r>
          </w:p>
        </w:tc>
        <w:tc>
          <w:tcPr>
            <w:tcW w:w="1843" w:type="dxa"/>
            <w:tcBorders>
              <w:top w:val="single" w:sz="4" w:space="0" w:color="auto"/>
              <w:left w:val="nil"/>
              <w:bottom w:val="single" w:sz="4" w:space="0" w:color="000000"/>
              <w:right w:val="single" w:sz="4" w:space="0" w:color="000000"/>
            </w:tcBorders>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330"/>
        </w:trPr>
        <w:tc>
          <w:tcPr>
            <w:tcW w:w="1225" w:type="dxa"/>
            <w:tcBorders>
              <w:top w:val="nil"/>
              <w:left w:val="single" w:sz="4" w:space="0" w:color="000000"/>
              <w:bottom w:val="single" w:sz="4" w:space="0" w:color="auto"/>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5.</w:t>
            </w:r>
          </w:p>
        </w:tc>
        <w:tc>
          <w:tcPr>
            <w:tcW w:w="4729" w:type="dxa"/>
            <w:tcBorders>
              <w:top w:val="nil"/>
              <w:left w:val="nil"/>
              <w:bottom w:val="single" w:sz="4" w:space="0" w:color="auto"/>
              <w:right w:val="single" w:sz="4" w:space="0" w:color="000000"/>
            </w:tcBorders>
            <w:shd w:val="clear" w:color="auto" w:fill="auto"/>
            <w:noWrap/>
          </w:tcPr>
          <w:p w:rsidR="003C7EBD" w:rsidRPr="00B970FE" w:rsidRDefault="003C7EBD" w:rsidP="004A179B">
            <w:pPr>
              <w:jc w:val="center"/>
              <w:rPr>
                <w:sz w:val="24"/>
                <w:szCs w:val="24"/>
              </w:rPr>
            </w:pPr>
            <w:r w:rsidRPr="00B970FE">
              <w:rPr>
                <w:sz w:val="24"/>
                <w:szCs w:val="24"/>
              </w:rPr>
              <w:t xml:space="preserve">КЛ-0,4 </w:t>
            </w:r>
            <w:proofErr w:type="spellStart"/>
            <w:r w:rsidRPr="00B970FE">
              <w:rPr>
                <w:sz w:val="24"/>
                <w:szCs w:val="24"/>
              </w:rPr>
              <w:t>кВ</w:t>
            </w:r>
            <w:proofErr w:type="spellEnd"/>
            <w:r w:rsidRPr="00B970FE">
              <w:rPr>
                <w:sz w:val="24"/>
                <w:szCs w:val="24"/>
              </w:rPr>
              <w:t>, ААБл-1  4х150мм2</w:t>
            </w:r>
          </w:p>
        </w:tc>
        <w:tc>
          <w:tcPr>
            <w:tcW w:w="1843" w:type="dxa"/>
            <w:tcBorders>
              <w:top w:val="nil"/>
              <w:left w:val="nil"/>
              <w:bottom w:val="single" w:sz="4" w:space="0" w:color="auto"/>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413 202,60</w:t>
            </w:r>
          </w:p>
        </w:tc>
        <w:tc>
          <w:tcPr>
            <w:tcW w:w="1843" w:type="dxa"/>
            <w:tcBorders>
              <w:top w:val="nil"/>
              <w:left w:val="nil"/>
              <w:bottom w:val="single" w:sz="4" w:space="0" w:color="auto"/>
              <w:right w:val="single" w:sz="4" w:space="0" w:color="000000"/>
            </w:tcBorders>
            <w:shd w:val="clear" w:color="auto" w:fill="auto"/>
            <w:vAlign w:val="center"/>
          </w:tcPr>
          <w:p w:rsidR="003C7EBD" w:rsidRPr="00371540" w:rsidRDefault="003C7EBD" w:rsidP="004A179B">
            <w:pPr>
              <w:jc w:val="center"/>
            </w:pPr>
            <w:r w:rsidRPr="00371540">
              <w:rPr>
                <w:sz w:val="24"/>
                <w:szCs w:val="24"/>
              </w:rPr>
              <w:t>-</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6</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ААБл-10  3х70мм2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294 826,50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7</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ААБл-10  3х95мм2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295 866,90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8</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ААБл-10  3х120мм2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295 882,20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9</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ААБл-10  3х150мм2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297 706,50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10</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ААБл-10  3х240мм2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298 801,80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11</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АПвПг-10  3х70мм2/35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294 147,90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12</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АПвПг-10  3х95мм2/35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295 284,60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lastRenderedPageBreak/>
              <w:t>13</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АПвПг-10  3х120мм2/50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295 310,70</w:t>
            </w:r>
          </w:p>
        </w:tc>
      </w:tr>
      <w:tr w:rsidR="003C7EBD" w:rsidRPr="00371540" w:rsidTr="004A179B">
        <w:trPr>
          <w:gridAfter w:val="1"/>
          <w:wAfter w:w="1774" w:type="dxa"/>
          <w:trHeight w:val="8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Pr>
                <w:sz w:val="24"/>
                <w:szCs w:val="24"/>
              </w:rPr>
              <w:t>14</w:t>
            </w:r>
            <w:r w:rsidRPr="009D3078">
              <w:rPr>
                <w:sz w:val="24"/>
                <w:szCs w:val="24"/>
              </w:rPr>
              <w:t>.</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 xml:space="preserve">КЛ-10 (6) </w:t>
            </w:r>
            <w:proofErr w:type="spellStart"/>
            <w:r w:rsidRPr="009D3078">
              <w:rPr>
                <w:sz w:val="24"/>
                <w:szCs w:val="24"/>
              </w:rPr>
              <w:t>кВ</w:t>
            </w:r>
            <w:proofErr w:type="spellEnd"/>
            <w:r w:rsidRPr="009D3078">
              <w:rPr>
                <w:sz w:val="24"/>
                <w:szCs w:val="24"/>
              </w:rPr>
              <w:t>, АПвПг-10  3х240мм2/70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pPr>
            <w:r w:rsidRPr="00371540">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C7EBD" w:rsidRPr="00371540" w:rsidRDefault="003C7EBD" w:rsidP="004A179B">
            <w:pPr>
              <w:jc w:val="center"/>
              <w:rPr>
                <w:sz w:val="24"/>
                <w:szCs w:val="24"/>
              </w:rPr>
            </w:pPr>
            <w:r w:rsidRPr="00371540">
              <w:rPr>
                <w:sz w:val="24"/>
                <w:szCs w:val="24"/>
              </w:rPr>
              <w:t>303 340,50</w:t>
            </w:r>
          </w:p>
        </w:tc>
      </w:tr>
      <w:tr w:rsidR="003C7EBD" w:rsidRPr="00371540" w:rsidTr="004A179B">
        <w:trPr>
          <w:gridAfter w:val="1"/>
          <w:wAfter w:w="1774" w:type="dxa"/>
          <w:trHeight w:val="1009"/>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Default="003C7EBD" w:rsidP="004A179B">
            <w:pPr>
              <w:autoSpaceDE/>
              <w:autoSpaceDN/>
              <w:jc w:val="center"/>
              <w:rPr>
                <w:bCs/>
                <w:sz w:val="24"/>
                <w:szCs w:val="24"/>
              </w:rPr>
            </w:pPr>
            <w:r w:rsidRPr="009D3078">
              <w:rPr>
                <w:bCs/>
                <w:sz w:val="24"/>
                <w:szCs w:val="24"/>
              </w:rPr>
              <w:t xml:space="preserve">Стандартизированная тарифная ставка на покрытие расходов на строительство подстанций, в расчете </w:t>
            </w:r>
          </w:p>
          <w:p w:rsidR="003C7EBD" w:rsidRPr="009D3078" w:rsidRDefault="003C7EBD" w:rsidP="004A179B">
            <w:pPr>
              <w:autoSpaceDE/>
              <w:autoSpaceDN/>
              <w:jc w:val="center"/>
              <w:rPr>
                <w:sz w:val="24"/>
                <w:szCs w:val="24"/>
              </w:rPr>
            </w:pPr>
            <w:r w:rsidRPr="009D3078">
              <w:rPr>
                <w:bCs/>
                <w:sz w:val="24"/>
                <w:szCs w:val="24"/>
              </w:rPr>
              <w:t xml:space="preserve">на </w:t>
            </w:r>
            <w:r>
              <w:rPr>
                <w:bCs/>
                <w:sz w:val="24"/>
                <w:szCs w:val="24"/>
              </w:rPr>
              <w:t xml:space="preserve">1 кВт </w:t>
            </w:r>
            <w:r w:rsidRPr="009D3078">
              <w:rPr>
                <w:bCs/>
                <w:sz w:val="24"/>
                <w:szCs w:val="24"/>
              </w:rPr>
              <w:t>(руб</w:t>
            </w:r>
            <w:r>
              <w:rPr>
                <w:bCs/>
                <w:sz w:val="24"/>
                <w:szCs w:val="24"/>
              </w:rPr>
              <w:t>.</w:t>
            </w:r>
            <w:r w:rsidRPr="009D3078">
              <w:rPr>
                <w:bCs/>
                <w:sz w:val="24"/>
                <w:szCs w:val="24"/>
              </w:rPr>
              <w:t>/</w:t>
            </w:r>
            <w:r>
              <w:rPr>
                <w:bCs/>
                <w:sz w:val="24"/>
                <w:szCs w:val="24"/>
              </w:rPr>
              <w:t xml:space="preserve">кВт) </w:t>
            </w:r>
            <w:r w:rsidRPr="009D3078">
              <w:rPr>
                <w:bCs/>
                <w:sz w:val="24"/>
                <w:szCs w:val="24"/>
              </w:rPr>
              <w:t>-</w:t>
            </w:r>
            <w:r>
              <w:rPr>
                <w:bCs/>
                <w:sz w:val="24"/>
                <w:szCs w:val="24"/>
              </w:rPr>
              <w:t xml:space="preserve"> </w:t>
            </w:r>
            <w:r w:rsidRPr="009D3078">
              <w:rPr>
                <w:bCs/>
                <w:sz w:val="24"/>
                <w:szCs w:val="24"/>
              </w:rPr>
              <w:t>С</w:t>
            </w:r>
            <w:r w:rsidRPr="009D3078">
              <w:rPr>
                <w:bCs/>
                <w:sz w:val="24"/>
                <w:szCs w:val="24"/>
                <w:vertAlign w:val="subscript"/>
              </w:rPr>
              <w:t>4</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EBD" w:rsidRPr="00371540" w:rsidRDefault="003C7EBD" w:rsidP="004A179B">
            <w:pPr>
              <w:autoSpaceDE/>
              <w:autoSpaceDN/>
              <w:jc w:val="center"/>
              <w:rPr>
                <w:sz w:val="24"/>
                <w:szCs w:val="24"/>
              </w:rPr>
            </w:pPr>
          </w:p>
        </w:tc>
      </w:tr>
      <w:tr w:rsidR="003C7EBD" w:rsidRPr="00371540" w:rsidTr="004A179B">
        <w:trPr>
          <w:gridAfter w:val="1"/>
          <w:wAfter w:w="1774" w:type="dxa"/>
          <w:trHeight w:val="330"/>
        </w:trPr>
        <w:tc>
          <w:tcPr>
            <w:tcW w:w="122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1.</w:t>
            </w:r>
          </w:p>
        </w:tc>
        <w:tc>
          <w:tcPr>
            <w:tcW w:w="4729" w:type="dxa"/>
            <w:tcBorders>
              <w:top w:val="single" w:sz="4" w:space="0" w:color="auto"/>
              <w:left w:val="nil"/>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КТП 63 кВА-10/0,4кВ</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2 968,20</w:t>
            </w:r>
          </w:p>
        </w:tc>
        <w:tc>
          <w:tcPr>
            <w:tcW w:w="1843" w:type="dxa"/>
            <w:tcBorders>
              <w:top w:val="single" w:sz="4" w:space="0" w:color="auto"/>
              <w:left w:val="nil"/>
              <w:bottom w:val="single" w:sz="4" w:space="0" w:color="000000"/>
              <w:right w:val="single" w:sz="4" w:space="0" w:color="000000"/>
            </w:tcBorders>
          </w:tcPr>
          <w:p w:rsidR="003C7EBD" w:rsidRPr="00371540" w:rsidRDefault="003C7EBD" w:rsidP="004A179B">
            <w:pPr>
              <w:jc w:val="center"/>
              <w:rPr>
                <w:sz w:val="24"/>
                <w:szCs w:val="24"/>
              </w:rPr>
            </w:pPr>
            <w:r w:rsidRPr="00371540">
              <w:rPr>
                <w:sz w:val="24"/>
                <w:szCs w:val="24"/>
              </w:rPr>
              <w:t>2 968,20</w:t>
            </w:r>
          </w:p>
        </w:tc>
      </w:tr>
      <w:tr w:rsidR="003C7EBD" w:rsidRPr="00371540" w:rsidTr="004A179B">
        <w:trPr>
          <w:gridAfter w:val="1"/>
          <w:wAfter w:w="1774" w:type="dxa"/>
          <w:trHeight w:val="330"/>
        </w:trPr>
        <w:tc>
          <w:tcPr>
            <w:tcW w:w="1225" w:type="dxa"/>
            <w:tcBorders>
              <w:top w:val="nil"/>
              <w:left w:val="single" w:sz="4" w:space="0" w:color="000000"/>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2.</w:t>
            </w:r>
          </w:p>
        </w:tc>
        <w:tc>
          <w:tcPr>
            <w:tcW w:w="4729" w:type="dxa"/>
            <w:tcBorders>
              <w:top w:val="nil"/>
              <w:left w:val="nil"/>
              <w:bottom w:val="single" w:sz="4" w:space="0" w:color="000000"/>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КТП 100 кВА-10/0,4кВ</w:t>
            </w:r>
          </w:p>
        </w:tc>
        <w:tc>
          <w:tcPr>
            <w:tcW w:w="1843" w:type="dxa"/>
            <w:tcBorders>
              <w:top w:val="nil"/>
              <w:left w:val="nil"/>
              <w:bottom w:val="single" w:sz="4" w:space="0" w:color="000000"/>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1 445,40</w:t>
            </w:r>
          </w:p>
        </w:tc>
        <w:tc>
          <w:tcPr>
            <w:tcW w:w="1843" w:type="dxa"/>
            <w:tcBorders>
              <w:top w:val="nil"/>
              <w:left w:val="nil"/>
              <w:bottom w:val="single" w:sz="4" w:space="0" w:color="000000"/>
              <w:right w:val="single" w:sz="4" w:space="0" w:color="000000"/>
            </w:tcBorders>
          </w:tcPr>
          <w:p w:rsidR="003C7EBD" w:rsidRPr="00371540" w:rsidRDefault="003C7EBD" w:rsidP="004A179B">
            <w:pPr>
              <w:jc w:val="center"/>
              <w:rPr>
                <w:sz w:val="24"/>
                <w:szCs w:val="24"/>
              </w:rPr>
            </w:pPr>
            <w:r w:rsidRPr="00371540">
              <w:rPr>
                <w:sz w:val="24"/>
                <w:szCs w:val="24"/>
              </w:rPr>
              <w:t>1 445,40</w:t>
            </w:r>
          </w:p>
        </w:tc>
      </w:tr>
      <w:tr w:rsidR="003C7EBD" w:rsidRPr="00371540" w:rsidTr="004A179B">
        <w:trPr>
          <w:gridAfter w:val="1"/>
          <w:wAfter w:w="1774" w:type="dxa"/>
          <w:trHeight w:val="330"/>
        </w:trPr>
        <w:tc>
          <w:tcPr>
            <w:tcW w:w="1225" w:type="dxa"/>
            <w:tcBorders>
              <w:top w:val="nil"/>
              <w:left w:val="single" w:sz="4" w:space="0" w:color="000000"/>
              <w:bottom w:val="single" w:sz="4" w:space="0" w:color="auto"/>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3.</w:t>
            </w:r>
          </w:p>
        </w:tc>
        <w:tc>
          <w:tcPr>
            <w:tcW w:w="4729" w:type="dxa"/>
            <w:tcBorders>
              <w:top w:val="nil"/>
              <w:left w:val="nil"/>
              <w:bottom w:val="single" w:sz="4" w:space="0" w:color="auto"/>
              <w:right w:val="single" w:sz="4" w:space="0" w:color="000000"/>
            </w:tcBorders>
            <w:shd w:val="clear" w:color="auto" w:fill="auto"/>
            <w:noWrap/>
            <w:vAlign w:val="center"/>
          </w:tcPr>
          <w:p w:rsidR="003C7EBD" w:rsidRPr="009D3078" w:rsidRDefault="003C7EBD" w:rsidP="004A179B">
            <w:pPr>
              <w:jc w:val="center"/>
              <w:rPr>
                <w:sz w:val="24"/>
                <w:szCs w:val="24"/>
              </w:rPr>
            </w:pPr>
            <w:r w:rsidRPr="009D3078">
              <w:rPr>
                <w:sz w:val="24"/>
                <w:szCs w:val="24"/>
              </w:rPr>
              <w:t>КТП 160 кВА-10/0,4кВ</w:t>
            </w:r>
          </w:p>
        </w:tc>
        <w:tc>
          <w:tcPr>
            <w:tcW w:w="1843" w:type="dxa"/>
            <w:tcBorders>
              <w:top w:val="nil"/>
              <w:left w:val="nil"/>
              <w:bottom w:val="single" w:sz="4" w:space="0" w:color="auto"/>
              <w:right w:val="single" w:sz="4" w:space="0" w:color="000000"/>
            </w:tcBorders>
            <w:shd w:val="clear" w:color="auto" w:fill="auto"/>
            <w:noWrap/>
            <w:vAlign w:val="center"/>
          </w:tcPr>
          <w:p w:rsidR="003C7EBD" w:rsidRPr="00371540" w:rsidRDefault="003C7EBD" w:rsidP="004A179B">
            <w:pPr>
              <w:jc w:val="center"/>
              <w:rPr>
                <w:sz w:val="24"/>
                <w:szCs w:val="24"/>
              </w:rPr>
            </w:pPr>
            <w:r w:rsidRPr="00371540">
              <w:rPr>
                <w:sz w:val="24"/>
                <w:szCs w:val="24"/>
              </w:rPr>
              <w:t>998,10</w:t>
            </w:r>
          </w:p>
        </w:tc>
        <w:tc>
          <w:tcPr>
            <w:tcW w:w="1843" w:type="dxa"/>
            <w:tcBorders>
              <w:top w:val="nil"/>
              <w:left w:val="nil"/>
              <w:bottom w:val="single" w:sz="4" w:space="0" w:color="auto"/>
              <w:right w:val="single" w:sz="4" w:space="0" w:color="000000"/>
            </w:tcBorders>
          </w:tcPr>
          <w:p w:rsidR="003C7EBD" w:rsidRPr="00371540" w:rsidRDefault="003C7EBD" w:rsidP="004A179B">
            <w:pPr>
              <w:jc w:val="center"/>
              <w:rPr>
                <w:sz w:val="24"/>
                <w:szCs w:val="24"/>
              </w:rPr>
            </w:pPr>
            <w:r w:rsidRPr="00371540">
              <w:rPr>
                <w:sz w:val="24"/>
                <w:szCs w:val="24"/>
              </w:rPr>
              <w:t>998,10</w:t>
            </w:r>
          </w:p>
        </w:tc>
      </w:tr>
      <w:tr w:rsidR="003C7EBD" w:rsidRPr="00371540" w:rsidTr="004A179B">
        <w:trPr>
          <w:gridAfter w:val="1"/>
          <w:wAfter w:w="1774" w:type="dxa"/>
          <w:trHeight w:val="33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4.</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КТП 250 кВА-10/0,4кВ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rPr>
                <w:sz w:val="24"/>
                <w:szCs w:val="24"/>
              </w:rPr>
            </w:pPr>
            <w:r w:rsidRPr="00371540">
              <w:rPr>
                <w:sz w:val="24"/>
                <w:szCs w:val="24"/>
              </w:rPr>
              <w:t>620,10</w:t>
            </w:r>
          </w:p>
        </w:tc>
        <w:tc>
          <w:tcPr>
            <w:tcW w:w="1843" w:type="dxa"/>
            <w:tcBorders>
              <w:top w:val="single" w:sz="4" w:space="0" w:color="auto"/>
              <w:left w:val="single" w:sz="4" w:space="0" w:color="auto"/>
              <w:bottom w:val="single" w:sz="4" w:space="0" w:color="auto"/>
              <w:right w:val="single" w:sz="4" w:space="0" w:color="auto"/>
            </w:tcBorders>
          </w:tcPr>
          <w:p w:rsidR="003C7EBD" w:rsidRPr="00371540" w:rsidRDefault="003C7EBD" w:rsidP="004A179B">
            <w:pPr>
              <w:jc w:val="center"/>
              <w:rPr>
                <w:sz w:val="24"/>
                <w:szCs w:val="24"/>
              </w:rPr>
            </w:pPr>
            <w:r w:rsidRPr="00371540">
              <w:rPr>
                <w:sz w:val="24"/>
                <w:szCs w:val="24"/>
              </w:rPr>
              <w:t>620,10</w:t>
            </w:r>
          </w:p>
        </w:tc>
      </w:tr>
      <w:tr w:rsidR="003C7EBD" w:rsidRPr="00371540" w:rsidTr="004A179B">
        <w:trPr>
          <w:gridAfter w:val="1"/>
          <w:wAfter w:w="1774" w:type="dxa"/>
          <w:trHeight w:val="33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5.</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КТП 400 кВА-10/0,4кВ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rPr>
                <w:sz w:val="24"/>
                <w:szCs w:val="24"/>
              </w:rPr>
            </w:pPr>
            <w:r w:rsidRPr="00371540">
              <w:rPr>
                <w:sz w:val="24"/>
                <w:szCs w:val="24"/>
              </w:rPr>
              <w:t>509,40</w:t>
            </w:r>
          </w:p>
        </w:tc>
        <w:tc>
          <w:tcPr>
            <w:tcW w:w="1843" w:type="dxa"/>
            <w:tcBorders>
              <w:top w:val="single" w:sz="4" w:space="0" w:color="auto"/>
              <w:left w:val="single" w:sz="4" w:space="0" w:color="auto"/>
              <w:bottom w:val="single" w:sz="4" w:space="0" w:color="auto"/>
              <w:right w:val="single" w:sz="4" w:space="0" w:color="auto"/>
            </w:tcBorders>
          </w:tcPr>
          <w:p w:rsidR="003C7EBD" w:rsidRPr="00371540" w:rsidRDefault="003C7EBD" w:rsidP="004A179B">
            <w:pPr>
              <w:jc w:val="center"/>
              <w:rPr>
                <w:sz w:val="24"/>
                <w:szCs w:val="24"/>
              </w:rPr>
            </w:pPr>
            <w:r w:rsidRPr="00371540">
              <w:rPr>
                <w:sz w:val="24"/>
                <w:szCs w:val="24"/>
              </w:rPr>
              <w:t>509,40</w:t>
            </w:r>
          </w:p>
        </w:tc>
      </w:tr>
      <w:tr w:rsidR="003C7EBD" w:rsidRPr="00371540" w:rsidTr="004A179B">
        <w:trPr>
          <w:gridAfter w:val="1"/>
          <w:wAfter w:w="1774" w:type="dxa"/>
          <w:trHeight w:val="33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6.</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КТП 630 кВА-10/0,4кВ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rPr>
                <w:sz w:val="24"/>
                <w:szCs w:val="24"/>
              </w:rPr>
            </w:pPr>
            <w:r w:rsidRPr="00371540">
              <w:rPr>
                <w:sz w:val="24"/>
                <w:szCs w:val="24"/>
              </w:rPr>
              <w:t>316,80</w:t>
            </w:r>
          </w:p>
        </w:tc>
        <w:tc>
          <w:tcPr>
            <w:tcW w:w="1843" w:type="dxa"/>
            <w:tcBorders>
              <w:top w:val="single" w:sz="4" w:space="0" w:color="auto"/>
              <w:left w:val="single" w:sz="4" w:space="0" w:color="auto"/>
              <w:bottom w:val="single" w:sz="4" w:space="0" w:color="auto"/>
              <w:right w:val="single" w:sz="4" w:space="0" w:color="auto"/>
            </w:tcBorders>
          </w:tcPr>
          <w:p w:rsidR="003C7EBD" w:rsidRPr="00371540" w:rsidRDefault="003C7EBD" w:rsidP="004A179B">
            <w:pPr>
              <w:jc w:val="center"/>
              <w:rPr>
                <w:sz w:val="24"/>
                <w:szCs w:val="24"/>
              </w:rPr>
            </w:pPr>
            <w:r w:rsidRPr="00371540">
              <w:rPr>
                <w:sz w:val="24"/>
                <w:szCs w:val="24"/>
              </w:rPr>
              <w:t>316,80</w:t>
            </w:r>
          </w:p>
        </w:tc>
      </w:tr>
      <w:tr w:rsidR="003C7EBD" w:rsidRPr="00371540" w:rsidTr="004A179B">
        <w:trPr>
          <w:gridAfter w:val="1"/>
          <w:wAfter w:w="1774" w:type="dxa"/>
          <w:trHeight w:val="33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7.</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КТП 1000 кВА-10/0,4кВ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rPr>
                <w:sz w:val="24"/>
                <w:szCs w:val="24"/>
              </w:rPr>
            </w:pPr>
            <w:r w:rsidRPr="00371540">
              <w:rPr>
                <w:sz w:val="24"/>
                <w:szCs w:val="24"/>
              </w:rPr>
              <w:t>272,70</w:t>
            </w:r>
          </w:p>
        </w:tc>
        <w:tc>
          <w:tcPr>
            <w:tcW w:w="1843" w:type="dxa"/>
            <w:tcBorders>
              <w:top w:val="single" w:sz="4" w:space="0" w:color="auto"/>
              <w:left w:val="single" w:sz="4" w:space="0" w:color="auto"/>
              <w:bottom w:val="single" w:sz="4" w:space="0" w:color="auto"/>
              <w:right w:val="single" w:sz="4" w:space="0" w:color="auto"/>
            </w:tcBorders>
          </w:tcPr>
          <w:p w:rsidR="003C7EBD" w:rsidRPr="00371540" w:rsidRDefault="003C7EBD" w:rsidP="004A179B">
            <w:pPr>
              <w:jc w:val="center"/>
              <w:rPr>
                <w:sz w:val="24"/>
                <w:szCs w:val="24"/>
              </w:rPr>
            </w:pPr>
            <w:r w:rsidRPr="00371540">
              <w:rPr>
                <w:sz w:val="24"/>
                <w:szCs w:val="24"/>
              </w:rPr>
              <w:t>272,70</w:t>
            </w:r>
          </w:p>
        </w:tc>
      </w:tr>
      <w:tr w:rsidR="003C7EBD" w:rsidRPr="00371540" w:rsidTr="004A179B">
        <w:trPr>
          <w:gridAfter w:val="1"/>
          <w:wAfter w:w="1774" w:type="dxa"/>
          <w:trHeight w:val="33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8.</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КТП 1600 кВА-10/0,4кВ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rPr>
                <w:sz w:val="24"/>
                <w:szCs w:val="24"/>
              </w:rPr>
            </w:pPr>
            <w:r w:rsidRPr="00371540">
              <w:rPr>
                <w:sz w:val="24"/>
                <w:szCs w:val="24"/>
              </w:rPr>
              <w:t>1 166,40</w:t>
            </w:r>
          </w:p>
        </w:tc>
        <w:tc>
          <w:tcPr>
            <w:tcW w:w="1843" w:type="dxa"/>
            <w:tcBorders>
              <w:top w:val="single" w:sz="4" w:space="0" w:color="auto"/>
              <w:left w:val="single" w:sz="4" w:space="0" w:color="auto"/>
              <w:bottom w:val="single" w:sz="4" w:space="0" w:color="auto"/>
              <w:right w:val="single" w:sz="4" w:space="0" w:color="auto"/>
            </w:tcBorders>
          </w:tcPr>
          <w:p w:rsidR="003C7EBD" w:rsidRPr="00371540" w:rsidRDefault="003C7EBD" w:rsidP="004A179B">
            <w:pPr>
              <w:jc w:val="center"/>
              <w:rPr>
                <w:sz w:val="24"/>
                <w:szCs w:val="24"/>
              </w:rPr>
            </w:pPr>
            <w:r w:rsidRPr="00371540">
              <w:rPr>
                <w:sz w:val="24"/>
                <w:szCs w:val="24"/>
              </w:rPr>
              <w:t>1 166,40</w:t>
            </w:r>
          </w:p>
        </w:tc>
      </w:tr>
      <w:tr w:rsidR="003C7EBD" w:rsidRPr="00371540" w:rsidTr="004A179B">
        <w:trPr>
          <w:gridAfter w:val="1"/>
          <w:wAfter w:w="1774" w:type="dxa"/>
          <w:trHeight w:val="330"/>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9.</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9D3078" w:rsidRDefault="003C7EBD" w:rsidP="004A179B">
            <w:pPr>
              <w:jc w:val="center"/>
              <w:rPr>
                <w:sz w:val="24"/>
                <w:szCs w:val="24"/>
              </w:rPr>
            </w:pPr>
            <w:r w:rsidRPr="009D3078">
              <w:rPr>
                <w:sz w:val="24"/>
                <w:szCs w:val="24"/>
              </w:rPr>
              <w:t>КТП 2000 кВА-10/0,4кВ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EBD" w:rsidRPr="00371540" w:rsidRDefault="003C7EBD" w:rsidP="004A179B">
            <w:pPr>
              <w:jc w:val="center"/>
              <w:rPr>
                <w:sz w:val="24"/>
                <w:szCs w:val="24"/>
              </w:rPr>
            </w:pPr>
            <w:r w:rsidRPr="00371540">
              <w:rPr>
                <w:sz w:val="24"/>
                <w:szCs w:val="24"/>
              </w:rPr>
              <w:t>1 008,00</w:t>
            </w:r>
          </w:p>
        </w:tc>
        <w:tc>
          <w:tcPr>
            <w:tcW w:w="1843" w:type="dxa"/>
            <w:tcBorders>
              <w:top w:val="single" w:sz="4" w:space="0" w:color="auto"/>
              <w:left w:val="single" w:sz="4" w:space="0" w:color="auto"/>
              <w:bottom w:val="single" w:sz="4" w:space="0" w:color="auto"/>
              <w:right w:val="single" w:sz="4" w:space="0" w:color="auto"/>
            </w:tcBorders>
          </w:tcPr>
          <w:p w:rsidR="003C7EBD" w:rsidRPr="00371540" w:rsidRDefault="003C7EBD" w:rsidP="004A179B">
            <w:pPr>
              <w:jc w:val="center"/>
              <w:rPr>
                <w:sz w:val="24"/>
                <w:szCs w:val="24"/>
              </w:rPr>
            </w:pPr>
            <w:r w:rsidRPr="00371540">
              <w:rPr>
                <w:sz w:val="24"/>
                <w:szCs w:val="24"/>
              </w:rPr>
              <w:t>1 008,00</w:t>
            </w:r>
          </w:p>
        </w:tc>
      </w:tr>
    </w:tbl>
    <w:p w:rsidR="003C7EBD" w:rsidRPr="009D3078" w:rsidRDefault="003C7EBD" w:rsidP="003C7EBD">
      <w:pPr>
        <w:tabs>
          <w:tab w:val="left" w:pos="567"/>
          <w:tab w:val="left" w:pos="709"/>
          <w:tab w:val="left" w:pos="993"/>
        </w:tabs>
        <w:autoSpaceDE/>
        <w:autoSpaceDN/>
        <w:jc w:val="right"/>
        <w:rPr>
          <w:sz w:val="24"/>
          <w:szCs w:val="24"/>
        </w:rPr>
      </w:pPr>
    </w:p>
    <w:p w:rsidR="003C7EBD" w:rsidRPr="009D3078" w:rsidRDefault="003C7EBD" w:rsidP="003C7EBD">
      <w:pPr>
        <w:tabs>
          <w:tab w:val="left" w:pos="567"/>
          <w:tab w:val="left" w:pos="709"/>
          <w:tab w:val="left" w:pos="993"/>
        </w:tabs>
        <w:autoSpaceDE/>
        <w:autoSpaceDN/>
        <w:jc w:val="right"/>
        <w:rPr>
          <w:sz w:val="24"/>
          <w:szCs w:val="24"/>
        </w:rPr>
      </w:pPr>
    </w:p>
    <w:p w:rsidR="004737E7" w:rsidRDefault="004737E7" w:rsidP="004737E7">
      <w:pPr>
        <w:tabs>
          <w:tab w:val="left" w:pos="567"/>
        </w:tabs>
        <w:autoSpaceDE/>
        <w:autoSpaceDN/>
        <w:jc w:val="center"/>
        <w:rPr>
          <w:b/>
          <w:bCs/>
          <w:sz w:val="24"/>
          <w:szCs w:val="24"/>
        </w:rPr>
      </w:pPr>
      <w:r w:rsidRPr="004737E7">
        <w:rPr>
          <w:b/>
          <w:bCs/>
          <w:sz w:val="24"/>
          <w:szCs w:val="24"/>
        </w:rPr>
        <w:t xml:space="preserve">3. </w:t>
      </w:r>
      <w:r>
        <w:rPr>
          <w:b/>
          <w:bCs/>
          <w:sz w:val="24"/>
          <w:szCs w:val="24"/>
        </w:rPr>
        <w:t xml:space="preserve">Формулы для расчета платы за технологическое присоединение </w:t>
      </w:r>
    </w:p>
    <w:p w:rsidR="004737E7" w:rsidRPr="004737E7" w:rsidRDefault="004737E7" w:rsidP="004737E7">
      <w:pPr>
        <w:tabs>
          <w:tab w:val="left" w:pos="567"/>
        </w:tabs>
        <w:autoSpaceDE/>
        <w:autoSpaceDN/>
        <w:jc w:val="center"/>
        <w:rPr>
          <w:b/>
          <w:bCs/>
          <w:sz w:val="24"/>
          <w:szCs w:val="24"/>
        </w:rPr>
      </w:pPr>
      <w:r>
        <w:rPr>
          <w:b/>
          <w:bCs/>
          <w:sz w:val="24"/>
          <w:szCs w:val="24"/>
        </w:rPr>
        <w:t xml:space="preserve">к электрическим сетям </w:t>
      </w:r>
    </w:p>
    <w:p w:rsidR="004737E7" w:rsidRPr="004737E7" w:rsidRDefault="004737E7" w:rsidP="004737E7">
      <w:pPr>
        <w:tabs>
          <w:tab w:val="left" w:pos="567"/>
        </w:tabs>
        <w:autoSpaceDE/>
        <w:autoSpaceDN/>
        <w:jc w:val="both"/>
        <w:rPr>
          <w:bCs/>
          <w:sz w:val="28"/>
          <w:szCs w:val="28"/>
        </w:rPr>
      </w:pPr>
      <w:r w:rsidRPr="004737E7">
        <w:rPr>
          <w:bCs/>
          <w:sz w:val="28"/>
          <w:szCs w:val="28"/>
        </w:rPr>
        <w:tab/>
      </w:r>
    </w:p>
    <w:p w:rsidR="004737E7" w:rsidRPr="004737E7" w:rsidRDefault="004737E7" w:rsidP="004737E7">
      <w:pPr>
        <w:tabs>
          <w:tab w:val="left" w:pos="567"/>
        </w:tabs>
        <w:autoSpaceDE/>
        <w:autoSpaceDN/>
        <w:jc w:val="both"/>
        <w:rPr>
          <w:bCs/>
          <w:sz w:val="24"/>
          <w:szCs w:val="24"/>
        </w:rPr>
      </w:pPr>
      <w:r w:rsidRPr="004737E7">
        <w:rPr>
          <w:bCs/>
          <w:sz w:val="28"/>
          <w:szCs w:val="28"/>
        </w:rPr>
        <w:tab/>
      </w:r>
      <w:r w:rsidRPr="004737E7">
        <w:rPr>
          <w:bCs/>
          <w:sz w:val="24"/>
          <w:szCs w:val="24"/>
        </w:rPr>
        <w:t>1. Если  отсутствует необходимость реализации мероприятий «последней мили», то  плата за технологическое присоединение (</w:t>
      </w:r>
      <w:r w:rsidRPr="004737E7">
        <w:rPr>
          <w:bCs/>
          <w:sz w:val="24"/>
          <w:szCs w:val="24"/>
          <w:lang w:val="en-US"/>
        </w:rPr>
        <w:t>T</w:t>
      </w:r>
      <w:r w:rsidRPr="004737E7">
        <w:rPr>
          <w:bCs/>
          <w:sz w:val="24"/>
          <w:szCs w:val="24"/>
          <w:vertAlign w:val="subscript"/>
          <w:lang w:val="en-US"/>
        </w:rPr>
        <w:t>i</w:t>
      </w:r>
      <w:r w:rsidRPr="004737E7">
        <w:rPr>
          <w:bCs/>
          <w:sz w:val="24"/>
          <w:szCs w:val="24"/>
        </w:rPr>
        <w:t xml:space="preserve">) определяется по формуле, как произведение стандартизированной тарифной ставки на покрытие расходов на технологическое присоединение </w:t>
      </w:r>
      <w:proofErr w:type="spellStart"/>
      <w:r w:rsidRPr="004737E7">
        <w:rPr>
          <w:bCs/>
          <w:sz w:val="24"/>
          <w:szCs w:val="24"/>
        </w:rPr>
        <w:t>энергопринимающих</w:t>
      </w:r>
      <w:proofErr w:type="spellEnd"/>
      <w:r w:rsidRPr="004737E7">
        <w:rPr>
          <w:bCs/>
          <w:sz w:val="24"/>
          <w:szCs w:val="24"/>
        </w:rPr>
        <w:t xml:space="preserve"> устройств потребителей электрической энергии по мероприятиям, не включающим в себя мероприятия «последний мили» (С</w:t>
      </w:r>
      <w:r w:rsidRPr="004737E7">
        <w:rPr>
          <w:bCs/>
          <w:sz w:val="24"/>
          <w:szCs w:val="24"/>
          <w:vertAlign w:val="subscript"/>
        </w:rPr>
        <w:t>1</w:t>
      </w:r>
      <w:r w:rsidRPr="004737E7">
        <w:rPr>
          <w:bCs/>
          <w:sz w:val="24"/>
          <w:szCs w:val="24"/>
        </w:rPr>
        <w:t>) и объема максимальной мощности (</w:t>
      </w:r>
      <w:r w:rsidRPr="004737E7">
        <w:rPr>
          <w:bCs/>
          <w:sz w:val="24"/>
          <w:szCs w:val="24"/>
          <w:lang w:val="en-US"/>
        </w:rPr>
        <w:t>N</w:t>
      </w:r>
      <w:r w:rsidRPr="004737E7">
        <w:rPr>
          <w:bCs/>
          <w:sz w:val="24"/>
          <w:szCs w:val="24"/>
          <w:vertAlign w:val="subscript"/>
          <w:lang w:val="en-US"/>
        </w:rPr>
        <w:t>i</w:t>
      </w:r>
      <w:r w:rsidRPr="004737E7">
        <w:rPr>
          <w:bCs/>
          <w:sz w:val="24"/>
          <w:szCs w:val="24"/>
        </w:rPr>
        <w:t>), указанного в заявке на технологическое присоединение Заявителем по следующей формуле:</w:t>
      </w:r>
    </w:p>
    <w:p w:rsidR="004737E7" w:rsidRPr="004737E7" w:rsidRDefault="004737E7" w:rsidP="004737E7">
      <w:pPr>
        <w:tabs>
          <w:tab w:val="left" w:pos="567"/>
        </w:tabs>
        <w:autoSpaceDE/>
        <w:autoSpaceDN/>
        <w:jc w:val="center"/>
        <w:rPr>
          <w:bCs/>
          <w:sz w:val="24"/>
          <w:szCs w:val="24"/>
        </w:rPr>
      </w:pPr>
    </w:p>
    <w:p w:rsidR="004737E7" w:rsidRPr="004737E7" w:rsidRDefault="004737E7" w:rsidP="004737E7">
      <w:pPr>
        <w:tabs>
          <w:tab w:val="left" w:pos="567"/>
        </w:tabs>
        <w:autoSpaceDE/>
        <w:autoSpaceDN/>
        <w:jc w:val="center"/>
        <w:rPr>
          <w:bCs/>
          <w:sz w:val="24"/>
          <w:szCs w:val="24"/>
        </w:rPr>
      </w:pPr>
      <w:r w:rsidRPr="004737E7">
        <w:rPr>
          <w:bCs/>
          <w:sz w:val="24"/>
          <w:szCs w:val="24"/>
          <w:lang w:val="en-US"/>
        </w:rPr>
        <w:t>T</w:t>
      </w:r>
      <w:r w:rsidRPr="004737E7">
        <w:rPr>
          <w:bCs/>
          <w:sz w:val="24"/>
          <w:szCs w:val="24"/>
          <w:vertAlign w:val="subscript"/>
          <w:lang w:val="en-US"/>
        </w:rPr>
        <w:t>i</w:t>
      </w:r>
      <w:r w:rsidRPr="004737E7">
        <w:rPr>
          <w:bCs/>
          <w:sz w:val="24"/>
          <w:szCs w:val="24"/>
          <w:vertAlign w:val="subscript"/>
        </w:rPr>
        <w:t xml:space="preserve"> (без «последней мили»)</w:t>
      </w:r>
      <w:r w:rsidRPr="004737E7">
        <w:rPr>
          <w:bCs/>
          <w:sz w:val="24"/>
          <w:szCs w:val="24"/>
        </w:rPr>
        <w:t xml:space="preserve"> = </w:t>
      </w:r>
      <w:r w:rsidRPr="004737E7">
        <w:rPr>
          <w:bCs/>
          <w:sz w:val="24"/>
          <w:szCs w:val="24"/>
          <w:lang w:val="en-US"/>
        </w:rPr>
        <w:t>C</w:t>
      </w:r>
      <w:r w:rsidRPr="004737E7">
        <w:rPr>
          <w:bCs/>
          <w:sz w:val="24"/>
          <w:szCs w:val="24"/>
          <w:vertAlign w:val="subscript"/>
        </w:rPr>
        <w:t>1</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vertAlign w:val="subscript"/>
        </w:rPr>
        <w:t xml:space="preserve">  </w:t>
      </w:r>
      <w:r w:rsidRPr="004737E7">
        <w:rPr>
          <w:bCs/>
          <w:sz w:val="24"/>
          <w:szCs w:val="24"/>
        </w:rPr>
        <w:t>(руб.) (без НДС)    (1)</w:t>
      </w:r>
    </w:p>
    <w:p w:rsidR="004737E7" w:rsidRPr="004737E7" w:rsidRDefault="004737E7" w:rsidP="004737E7">
      <w:pPr>
        <w:tabs>
          <w:tab w:val="left" w:pos="567"/>
        </w:tabs>
        <w:autoSpaceDE/>
        <w:autoSpaceDN/>
        <w:jc w:val="center"/>
        <w:rPr>
          <w:bCs/>
          <w:sz w:val="24"/>
          <w:szCs w:val="24"/>
        </w:rPr>
      </w:pPr>
    </w:p>
    <w:p w:rsidR="004737E7" w:rsidRPr="004737E7" w:rsidRDefault="004737E7" w:rsidP="004737E7">
      <w:pPr>
        <w:tabs>
          <w:tab w:val="left" w:pos="567"/>
        </w:tabs>
        <w:autoSpaceDE/>
        <w:autoSpaceDN/>
        <w:jc w:val="both"/>
        <w:rPr>
          <w:bCs/>
          <w:sz w:val="24"/>
          <w:szCs w:val="24"/>
        </w:rPr>
      </w:pPr>
      <w:r w:rsidRPr="004737E7">
        <w:rPr>
          <w:bCs/>
          <w:sz w:val="24"/>
          <w:szCs w:val="24"/>
        </w:rPr>
        <w:tab/>
        <w:t>2. Если предусматривается мероприятие «последней мили» по прокладке воздушных (ВЛ) и (или) кабельных (КЛ) линий, то плата за технологическое присоединение (</w:t>
      </w:r>
      <w:r w:rsidRPr="004737E7">
        <w:rPr>
          <w:bCs/>
          <w:sz w:val="24"/>
          <w:szCs w:val="24"/>
          <w:lang w:val="en-US"/>
        </w:rPr>
        <w:t>T</w:t>
      </w:r>
      <w:r w:rsidRPr="004737E7">
        <w:rPr>
          <w:bCs/>
          <w:sz w:val="24"/>
          <w:szCs w:val="24"/>
          <w:vertAlign w:val="subscript"/>
          <w:lang w:val="en-US"/>
        </w:rPr>
        <w:t>i</w:t>
      </w:r>
      <w:r w:rsidRPr="004737E7">
        <w:rPr>
          <w:bCs/>
          <w:sz w:val="24"/>
          <w:szCs w:val="24"/>
        </w:rPr>
        <w:t>) определяется по формуле, как сумма произведений стандартизированной тарифной ставки (С</w:t>
      </w:r>
      <w:r w:rsidRPr="004737E7">
        <w:rPr>
          <w:bCs/>
          <w:sz w:val="24"/>
          <w:szCs w:val="24"/>
          <w:vertAlign w:val="subscript"/>
        </w:rPr>
        <w:t>1</w:t>
      </w:r>
      <w:r w:rsidRPr="004737E7">
        <w:rPr>
          <w:bCs/>
          <w:sz w:val="24"/>
          <w:szCs w:val="24"/>
        </w:rPr>
        <w:t>) и объема максимальной мощности (</w:t>
      </w:r>
      <w:r w:rsidRPr="004737E7">
        <w:rPr>
          <w:bCs/>
          <w:sz w:val="24"/>
          <w:szCs w:val="24"/>
          <w:lang w:val="en-US"/>
        </w:rPr>
        <w:t>N</w:t>
      </w:r>
      <w:r w:rsidRPr="004737E7">
        <w:rPr>
          <w:bCs/>
          <w:sz w:val="24"/>
          <w:szCs w:val="24"/>
          <w:vertAlign w:val="subscript"/>
          <w:lang w:val="en-US"/>
        </w:rPr>
        <w:t>i</w:t>
      </w:r>
      <w:r w:rsidRPr="004737E7">
        <w:rPr>
          <w:bCs/>
          <w:sz w:val="24"/>
          <w:szCs w:val="24"/>
        </w:rPr>
        <w:t>), указанного в заявке на технологическое присоединение Заявителем, и стандартизированной тарифной ставки на покрытие расходов сетевой организации на строительство воздушных (С</w:t>
      </w:r>
      <w:r w:rsidRPr="004737E7">
        <w:rPr>
          <w:bCs/>
          <w:sz w:val="24"/>
          <w:szCs w:val="24"/>
          <w:vertAlign w:val="subscript"/>
        </w:rPr>
        <w:t>2</w:t>
      </w:r>
      <w:r w:rsidRPr="004737E7">
        <w:rPr>
          <w:bCs/>
          <w:sz w:val="24"/>
          <w:szCs w:val="24"/>
        </w:rPr>
        <w:t>) и (или) кабельных линий (С</w:t>
      </w:r>
      <w:r w:rsidRPr="004737E7">
        <w:rPr>
          <w:bCs/>
          <w:sz w:val="24"/>
          <w:szCs w:val="24"/>
          <w:vertAlign w:val="subscript"/>
        </w:rPr>
        <w:t>3</w:t>
      </w:r>
      <w:r w:rsidRPr="004737E7">
        <w:rPr>
          <w:bCs/>
          <w:sz w:val="24"/>
          <w:szCs w:val="24"/>
        </w:rPr>
        <w:t xml:space="preserve">) электропередачи на </w:t>
      </w:r>
      <w:proofErr w:type="spellStart"/>
      <w:r w:rsidRPr="004737E7">
        <w:rPr>
          <w:bCs/>
          <w:sz w:val="24"/>
          <w:szCs w:val="24"/>
          <w:lang w:val="en-US"/>
        </w:rPr>
        <w:t>i</w:t>
      </w:r>
      <w:proofErr w:type="spellEnd"/>
      <w:r w:rsidRPr="004737E7">
        <w:rPr>
          <w:bCs/>
          <w:sz w:val="24"/>
          <w:szCs w:val="24"/>
        </w:rPr>
        <w:t>-м уровне напряжения, и суммарной протяженности воздушных и (или) кабельных линий (</w:t>
      </w:r>
      <w:r w:rsidRPr="004737E7">
        <w:rPr>
          <w:bCs/>
          <w:sz w:val="24"/>
          <w:szCs w:val="24"/>
          <w:lang w:val="en-US"/>
        </w:rPr>
        <w:t>L</w:t>
      </w:r>
      <w:r w:rsidRPr="004737E7">
        <w:rPr>
          <w:bCs/>
          <w:sz w:val="24"/>
          <w:szCs w:val="24"/>
          <w:vertAlign w:val="subscript"/>
          <w:lang w:val="en-US"/>
        </w:rPr>
        <w:t>i</w:t>
      </w:r>
      <w:r w:rsidRPr="004737E7">
        <w:rPr>
          <w:bCs/>
          <w:sz w:val="24"/>
          <w:szCs w:val="24"/>
        </w:rPr>
        <w:t xml:space="preserve">) на </w:t>
      </w:r>
      <w:proofErr w:type="spellStart"/>
      <w:r w:rsidRPr="004737E7">
        <w:rPr>
          <w:bCs/>
          <w:sz w:val="24"/>
          <w:szCs w:val="24"/>
          <w:lang w:val="en-US"/>
        </w:rPr>
        <w:t>i</w:t>
      </w:r>
      <w:proofErr w:type="spellEnd"/>
      <w:r w:rsidRPr="004737E7">
        <w:rPr>
          <w:bCs/>
          <w:sz w:val="24"/>
          <w:szCs w:val="24"/>
        </w:rPr>
        <w:t>-м уровне напряжения, строительство которых предусмотрено согласно выданных технических условий для технологического присоединения Заявителя (км) по следующей формуле:</w:t>
      </w:r>
    </w:p>
    <w:p w:rsidR="004737E7" w:rsidRPr="004737E7" w:rsidRDefault="004737E7" w:rsidP="004737E7">
      <w:pPr>
        <w:tabs>
          <w:tab w:val="left" w:pos="567"/>
        </w:tabs>
        <w:autoSpaceDE/>
        <w:autoSpaceDN/>
        <w:jc w:val="both"/>
        <w:rPr>
          <w:bCs/>
          <w:sz w:val="24"/>
          <w:szCs w:val="24"/>
        </w:rPr>
      </w:pPr>
    </w:p>
    <w:p w:rsidR="004737E7" w:rsidRPr="004737E7" w:rsidRDefault="004737E7" w:rsidP="004737E7">
      <w:pPr>
        <w:tabs>
          <w:tab w:val="left" w:pos="567"/>
        </w:tabs>
        <w:autoSpaceDE/>
        <w:autoSpaceDN/>
        <w:ind w:left="153" w:firstLine="567"/>
        <w:jc w:val="both"/>
        <w:rPr>
          <w:bCs/>
          <w:sz w:val="24"/>
          <w:szCs w:val="24"/>
          <w:u w:val="single"/>
        </w:rPr>
      </w:pPr>
      <w:r w:rsidRPr="004737E7">
        <w:rPr>
          <w:bCs/>
          <w:sz w:val="24"/>
          <w:szCs w:val="24"/>
          <w:u w:val="single"/>
        </w:rPr>
        <w:t>при прокладке ВЛ</w:t>
      </w:r>
    </w:p>
    <w:p w:rsidR="004737E7" w:rsidRPr="004737E7" w:rsidRDefault="004737E7" w:rsidP="004737E7">
      <w:pPr>
        <w:tabs>
          <w:tab w:val="left" w:pos="567"/>
        </w:tabs>
        <w:autoSpaceDE/>
        <w:autoSpaceDN/>
        <w:ind w:left="153" w:firstLine="567"/>
        <w:jc w:val="both"/>
        <w:rPr>
          <w:bCs/>
          <w:sz w:val="24"/>
          <w:szCs w:val="24"/>
          <w:u w:val="single"/>
        </w:rPr>
      </w:pPr>
    </w:p>
    <w:p w:rsidR="004737E7" w:rsidRPr="004737E7" w:rsidRDefault="004737E7" w:rsidP="004737E7">
      <w:pPr>
        <w:tabs>
          <w:tab w:val="left" w:pos="567"/>
        </w:tabs>
        <w:autoSpaceDE/>
        <w:autoSpaceDN/>
        <w:ind w:left="153" w:firstLine="567"/>
        <w:jc w:val="center"/>
        <w:rPr>
          <w:bCs/>
          <w:sz w:val="24"/>
          <w:szCs w:val="24"/>
        </w:rPr>
      </w:pPr>
      <w:r w:rsidRPr="004737E7">
        <w:rPr>
          <w:bCs/>
          <w:sz w:val="24"/>
          <w:szCs w:val="24"/>
          <w:lang w:val="en-US"/>
        </w:rPr>
        <w:t>T</w:t>
      </w:r>
      <w:r w:rsidRPr="004737E7">
        <w:rPr>
          <w:bCs/>
          <w:sz w:val="24"/>
          <w:szCs w:val="24"/>
          <w:vertAlign w:val="subscript"/>
          <w:lang w:val="en-US"/>
        </w:rPr>
        <w:t>i</w:t>
      </w:r>
      <w:r w:rsidRPr="004737E7">
        <w:rPr>
          <w:bCs/>
          <w:sz w:val="24"/>
          <w:szCs w:val="24"/>
          <w:vertAlign w:val="subscript"/>
        </w:rPr>
        <w:t xml:space="preserve"> (</w:t>
      </w:r>
      <w:proofErr w:type="spellStart"/>
      <w:r w:rsidRPr="004737E7">
        <w:rPr>
          <w:bCs/>
          <w:sz w:val="24"/>
          <w:szCs w:val="24"/>
          <w:vertAlign w:val="subscript"/>
        </w:rPr>
        <w:t>вл</w:t>
      </w:r>
      <w:proofErr w:type="spellEnd"/>
      <w:r w:rsidRPr="004737E7">
        <w:rPr>
          <w:bCs/>
          <w:sz w:val="24"/>
          <w:szCs w:val="24"/>
          <w:vertAlign w:val="subscript"/>
        </w:rPr>
        <w:t xml:space="preserve">)  = </w:t>
      </w:r>
      <w:r w:rsidRPr="004737E7">
        <w:rPr>
          <w:bCs/>
          <w:sz w:val="24"/>
          <w:szCs w:val="24"/>
        </w:rPr>
        <w:t>(</w:t>
      </w:r>
      <w:r w:rsidRPr="004737E7">
        <w:rPr>
          <w:bCs/>
          <w:sz w:val="24"/>
          <w:szCs w:val="24"/>
          <w:lang w:val="en-US"/>
        </w:rPr>
        <w:t>C</w:t>
      </w:r>
      <w:r w:rsidRPr="004737E7">
        <w:rPr>
          <w:bCs/>
          <w:sz w:val="24"/>
          <w:szCs w:val="24"/>
          <w:vertAlign w:val="subscript"/>
        </w:rPr>
        <w:t xml:space="preserve">1 </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rPr>
        <w:t>) + Σ(</w:t>
      </w:r>
      <w:r w:rsidRPr="004737E7">
        <w:rPr>
          <w:bCs/>
          <w:sz w:val="24"/>
          <w:szCs w:val="24"/>
          <w:lang w:val="en-US"/>
        </w:rPr>
        <w:t>C</w:t>
      </w:r>
      <w:r w:rsidRPr="004737E7">
        <w:rPr>
          <w:bCs/>
          <w:sz w:val="24"/>
          <w:szCs w:val="24"/>
          <w:vertAlign w:val="subscript"/>
        </w:rPr>
        <w:t xml:space="preserve">2 </w:t>
      </w:r>
      <w:proofErr w:type="spellStart"/>
      <w:r w:rsidRPr="004737E7">
        <w:rPr>
          <w:bCs/>
          <w:sz w:val="24"/>
          <w:szCs w:val="24"/>
          <w:vertAlign w:val="subscript"/>
          <w:lang w:val="en-US"/>
        </w:rPr>
        <w:t>i</w:t>
      </w:r>
      <w:proofErr w:type="spellEnd"/>
      <w:r w:rsidRPr="004737E7">
        <w:rPr>
          <w:bCs/>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rPr>
        <w:t xml:space="preserve"> × </w:t>
      </w:r>
      <w:r w:rsidRPr="004737E7">
        <w:rPr>
          <w:bCs/>
          <w:sz w:val="24"/>
          <w:szCs w:val="24"/>
          <w:lang w:val="en-US"/>
        </w:rPr>
        <w:t>L</w:t>
      </w:r>
      <w:r w:rsidRPr="004737E7">
        <w:rPr>
          <w:bCs/>
          <w:sz w:val="24"/>
          <w:szCs w:val="24"/>
          <w:vertAlign w:val="subscript"/>
          <w:lang w:val="en-US"/>
        </w:rPr>
        <w:t>i</w:t>
      </w:r>
      <w:r w:rsidRPr="004737E7">
        <w:rPr>
          <w:bCs/>
          <w:sz w:val="24"/>
          <w:szCs w:val="24"/>
        </w:rPr>
        <w:t>)  (руб.) (без НДС)   (2)</w:t>
      </w:r>
    </w:p>
    <w:p w:rsidR="004737E7" w:rsidRPr="004737E7" w:rsidRDefault="004737E7" w:rsidP="004737E7">
      <w:pPr>
        <w:tabs>
          <w:tab w:val="left" w:pos="567"/>
        </w:tabs>
        <w:autoSpaceDE/>
        <w:autoSpaceDN/>
        <w:ind w:left="153" w:firstLine="567"/>
        <w:jc w:val="center"/>
        <w:rPr>
          <w:bCs/>
          <w:sz w:val="24"/>
          <w:szCs w:val="24"/>
        </w:rPr>
      </w:pPr>
    </w:p>
    <w:p w:rsidR="004737E7" w:rsidRPr="004737E7" w:rsidRDefault="004737E7" w:rsidP="004737E7">
      <w:pPr>
        <w:tabs>
          <w:tab w:val="left" w:pos="567"/>
        </w:tabs>
        <w:autoSpaceDE/>
        <w:autoSpaceDN/>
        <w:ind w:left="153" w:firstLine="567"/>
        <w:jc w:val="both"/>
        <w:rPr>
          <w:bCs/>
          <w:sz w:val="24"/>
          <w:szCs w:val="24"/>
          <w:u w:val="single"/>
        </w:rPr>
      </w:pPr>
      <w:r w:rsidRPr="004737E7">
        <w:rPr>
          <w:bCs/>
          <w:sz w:val="24"/>
          <w:szCs w:val="24"/>
          <w:u w:val="single"/>
        </w:rPr>
        <w:t xml:space="preserve">при прокладке </w:t>
      </w:r>
      <w:r w:rsidRPr="004737E7">
        <w:rPr>
          <w:bCs/>
          <w:sz w:val="24"/>
          <w:szCs w:val="24"/>
          <w:u w:val="single"/>
          <w:lang w:val="en-US"/>
        </w:rPr>
        <w:t>K</w:t>
      </w:r>
      <w:r w:rsidRPr="004737E7">
        <w:rPr>
          <w:bCs/>
          <w:sz w:val="24"/>
          <w:szCs w:val="24"/>
          <w:u w:val="single"/>
        </w:rPr>
        <w:t>Л</w:t>
      </w:r>
    </w:p>
    <w:p w:rsidR="004737E7" w:rsidRPr="004737E7" w:rsidRDefault="004737E7" w:rsidP="004737E7">
      <w:pPr>
        <w:tabs>
          <w:tab w:val="left" w:pos="567"/>
        </w:tabs>
        <w:autoSpaceDE/>
        <w:autoSpaceDN/>
        <w:ind w:left="153" w:firstLine="567"/>
        <w:jc w:val="both"/>
        <w:rPr>
          <w:bCs/>
          <w:sz w:val="24"/>
          <w:szCs w:val="24"/>
          <w:u w:val="single"/>
        </w:rPr>
      </w:pPr>
    </w:p>
    <w:p w:rsidR="004737E7" w:rsidRPr="004737E7" w:rsidRDefault="004737E7" w:rsidP="004737E7">
      <w:pPr>
        <w:tabs>
          <w:tab w:val="left" w:pos="567"/>
        </w:tabs>
        <w:autoSpaceDE/>
        <w:autoSpaceDN/>
        <w:ind w:left="153" w:firstLine="567"/>
        <w:jc w:val="center"/>
        <w:rPr>
          <w:bCs/>
          <w:sz w:val="24"/>
          <w:szCs w:val="24"/>
        </w:rPr>
      </w:pPr>
      <w:r w:rsidRPr="004737E7">
        <w:rPr>
          <w:bCs/>
          <w:sz w:val="24"/>
          <w:szCs w:val="24"/>
          <w:lang w:val="en-US"/>
        </w:rPr>
        <w:t>T</w:t>
      </w:r>
      <w:r w:rsidRPr="004737E7">
        <w:rPr>
          <w:bCs/>
          <w:sz w:val="24"/>
          <w:szCs w:val="24"/>
          <w:vertAlign w:val="subscript"/>
          <w:lang w:val="en-US"/>
        </w:rPr>
        <w:t>i</w:t>
      </w:r>
      <w:r w:rsidRPr="004737E7">
        <w:rPr>
          <w:bCs/>
          <w:sz w:val="24"/>
          <w:szCs w:val="24"/>
          <w:vertAlign w:val="subscript"/>
        </w:rPr>
        <w:t xml:space="preserve"> (</w:t>
      </w:r>
      <w:proofErr w:type="spellStart"/>
      <w:r w:rsidRPr="004737E7">
        <w:rPr>
          <w:bCs/>
          <w:sz w:val="24"/>
          <w:szCs w:val="24"/>
          <w:vertAlign w:val="subscript"/>
        </w:rPr>
        <w:t>кл</w:t>
      </w:r>
      <w:proofErr w:type="spellEnd"/>
      <w:r w:rsidRPr="004737E7">
        <w:rPr>
          <w:bCs/>
          <w:sz w:val="24"/>
          <w:szCs w:val="24"/>
          <w:vertAlign w:val="subscript"/>
        </w:rPr>
        <w:t xml:space="preserve">)   =  </w:t>
      </w:r>
      <w:r w:rsidRPr="004737E7">
        <w:rPr>
          <w:bCs/>
          <w:sz w:val="24"/>
          <w:szCs w:val="24"/>
        </w:rPr>
        <w:t>(</w:t>
      </w:r>
      <w:r w:rsidRPr="004737E7">
        <w:rPr>
          <w:bCs/>
          <w:sz w:val="24"/>
          <w:szCs w:val="24"/>
          <w:lang w:val="en-US"/>
        </w:rPr>
        <w:t>C</w:t>
      </w:r>
      <w:r w:rsidRPr="004737E7">
        <w:rPr>
          <w:bCs/>
          <w:sz w:val="24"/>
          <w:szCs w:val="24"/>
          <w:vertAlign w:val="subscript"/>
        </w:rPr>
        <w:t xml:space="preserve">1 </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rPr>
        <w:t>) + Σ(</w:t>
      </w:r>
      <w:r w:rsidRPr="004737E7">
        <w:rPr>
          <w:bCs/>
          <w:sz w:val="24"/>
          <w:szCs w:val="24"/>
          <w:lang w:val="en-US"/>
        </w:rPr>
        <w:t>C</w:t>
      </w:r>
      <w:r w:rsidRPr="004737E7">
        <w:rPr>
          <w:bCs/>
          <w:sz w:val="24"/>
          <w:szCs w:val="24"/>
          <w:vertAlign w:val="subscript"/>
        </w:rPr>
        <w:t>3</w:t>
      </w:r>
      <w:proofErr w:type="spellStart"/>
      <w:r w:rsidRPr="004737E7">
        <w:rPr>
          <w:bCs/>
          <w:sz w:val="24"/>
          <w:szCs w:val="24"/>
          <w:vertAlign w:val="subscript"/>
          <w:lang w:val="en-US"/>
        </w:rPr>
        <w:t>i</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L</w:t>
      </w:r>
      <w:r w:rsidRPr="004737E7">
        <w:rPr>
          <w:bCs/>
          <w:sz w:val="24"/>
          <w:szCs w:val="24"/>
          <w:vertAlign w:val="subscript"/>
          <w:lang w:val="en-US"/>
        </w:rPr>
        <w:t>i</w:t>
      </w:r>
      <w:r w:rsidRPr="004737E7">
        <w:rPr>
          <w:bCs/>
          <w:sz w:val="24"/>
          <w:szCs w:val="24"/>
        </w:rPr>
        <w:t>) (руб.)  (без НДС)    (3)</w:t>
      </w:r>
    </w:p>
    <w:p w:rsidR="004737E7" w:rsidRPr="004737E7" w:rsidRDefault="004737E7" w:rsidP="004737E7">
      <w:pPr>
        <w:tabs>
          <w:tab w:val="left" w:pos="567"/>
        </w:tabs>
        <w:autoSpaceDE/>
        <w:autoSpaceDN/>
        <w:ind w:left="153" w:firstLine="567"/>
        <w:jc w:val="center"/>
        <w:rPr>
          <w:bCs/>
          <w:sz w:val="24"/>
          <w:szCs w:val="24"/>
        </w:rPr>
      </w:pPr>
    </w:p>
    <w:p w:rsidR="004737E7" w:rsidRPr="004737E7" w:rsidRDefault="004737E7" w:rsidP="004737E7">
      <w:pPr>
        <w:tabs>
          <w:tab w:val="left" w:pos="567"/>
        </w:tabs>
        <w:autoSpaceDE/>
        <w:autoSpaceDN/>
        <w:jc w:val="both"/>
        <w:rPr>
          <w:bCs/>
          <w:sz w:val="24"/>
          <w:szCs w:val="24"/>
        </w:rPr>
      </w:pPr>
      <w:r w:rsidRPr="004737E7">
        <w:rPr>
          <w:bCs/>
          <w:sz w:val="24"/>
          <w:szCs w:val="24"/>
        </w:rPr>
        <w:tab/>
      </w:r>
      <w:r w:rsidRPr="004737E7">
        <w:rPr>
          <w:bCs/>
          <w:sz w:val="24"/>
          <w:szCs w:val="24"/>
        </w:rPr>
        <w:tab/>
        <w:t xml:space="preserve">3. Если предусматриваются мероприятия «последней мили» по строительству комплектных трансформаторных подстанций (КТП) с уровнем напряжения до 35 </w:t>
      </w:r>
      <w:proofErr w:type="spellStart"/>
      <w:r w:rsidRPr="004737E7">
        <w:rPr>
          <w:bCs/>
          <w:sz w:val="24"/>
          <w:szCs w:val="24"/>
        </w:rPr>
        <w:t>кВ</w:t>
      </w:r>
      <w:proofErr w:type="spellEnd"/>
      <w:r w:rsidRPr="004737E7">
        <w:rPr>
          <w:bCs/>
          <w:sz w:val="24"/>
          <w:szCs w:val="24"/>
        </w:rPr>
        <w:t>, то плата за технологическое присоединение (</w:t>
      </w:r>
      <w:r w:rsidRPr="004737E7">
        <w:rPr>
          <w:bCs/>
          <w:sz w:val="24"/>
          <w:szCs w:val="24"/>
          <w:lang w:val="en-US"/>
        </w:rPr>
        <w:t>T</w:t>
      </w:r>
      <w:r w:rsidRPr="004737E7">
        <w:rPr>
          <w:bCs/>
          <w:sz w:val="24"/>
          <w:szCs w:val="24"/>
          <w:vertAlign w:val="subscript"/>
          <w:lang w:val="en-US"/>
        </w:rPr>
        <w:t>i</w:t>
      </w:r>
      <w:r w:rsidRPr="004737E7">
        <w:rPr>
          <w:bCs/>
          <w:sz w:val="24"/>
          <w:szCs w:val="24"/>
        </w:rPr>
        <w:t xml:space="preserve">) определяется по формуле,  как сумма расходов, определенных по формуле (2) или (3) и произведения ставки </w:t>
      </w:r>
      <w:r w:rsidRPr="004737E7">
        <w:rPr>
          <w:bCs/>
          <w:sz w:val="24"/>
          <w:szCs w:val="24"/>
          <w:lang w:val="en-US"/>
        </w:rPr>
        <w:t>C</w:t>
      </w:r>
      <w:r w:rsidRPr="004737E7">
        <w:rPr>
          <w:bCs/>
          <w:sz w:val="24"/>
          <w:szCs w:val="24"/>
          <w:vertAlign w:val="subscript"/>
        </w:rPr>
        <w:t xml:space="preserve">4, </w:t>
      </w:r>
      <w:r w:rsidRPr="004737E7">
        <w:rPr>
          <w:bCs/>
          <w:sz w:val="24"/>
          <w:szCs w:val="24"/>
        </w:rPr>
        <w:t xml:space="preserve">и объема </w:t>
      </w:r>
      <w:r w:rsidRPr="004737E7">
        <w:rPr>
          <w:bCs/>
          <w:sz w:val="24"/>
          <w:szCs w:val="24"/>
        </w:rPr>
        <w:lastRenderedPageBreak/>
        <w:t>максимальной мощности (</w:t>
      </w:r>
      <w:r w:rsidRPr="004737E7">
        <w:rPr>
          <w:bCs/>
          <w:sz w:val="24"/>
          <w:szCs w:val="24"/>
          <w:lang w:val="en-US"/>
        </w:rPr>
        <w:t>Ni</w:t>
      </w:r>
      <w:r w:rsidRPr="004737E7">
        <w:rPr>
          <w:bCs/>
          <w:sz w:val="24"/>
          <w:szCs w:val="24"/>
        </w:rPr>
        <w:t>), указанного в заявке на технологическое присоединение Заявителем по следующей формуле:</w:t>
      </w:r>
    </w:p>
    <w:p w:rsidR="004737E7" w:rsidRPr="004737E7" w:rsidRDefault="004737E7" w:rsidP="004737E7">
      <w:pPr>
        <w:tabs>
          <w:tab w:val="left" w:pos="567"/>
        </w:tabs>
        <w:autoSpaceDE/>
        <w:autoSpaceDN/>
        <w:jc w:val="both"/>
        <w:rPr>
          <w:bCs/>
          <w:sz w:val="24"/>
          <w:szCs w:val="24"/>
        </w:rPr>
      </w:pPr>
    </w:p>
    <w:p w:rsidR="004737E7" w:rsidRPr="004737E7" w:rsidRDefault="004737E7" w:rsidP="004737E7">
      <w:pPr>
        <w:tabs>
          <w:tab w:val="left" w:pos="567"/>
        </w:tabs>
        <w:autoSpaceDE/>
        <w:autoSpaceDN/>
        <w:jc w:val="both"/>
        <w:rPr>
          <w:bCs/>
          <w:sz w:val="24"/>
          <w:szCs w:val="24"/>
          <w:u w:val="single"/>
        </w:rPr>
      </w:pPr>
      <w:r w:rsidRPr="004737E7">
        <w:rPr>
          <w:bCs/>
          <w:sz w:val="24"/>
          <w:szCs w:val="24"/>
          <w:u w:val="single"/>
        </w:rPr>
        <w:t>ВЛ + КТП</w:t>
      </w:r>
    </w:p>
    <w:p w:rsidR="004737E7" w:rsidRPr="004737E7" w:rsidRDefault="004737E7" w:rsidP="004737E7">
      <w:pPr>
        <w:tabs>
          <w:tab w:val="left" w:pos="567"/>
        </w:tabs>
        <w:autoSpaceDE/>
        <w:autoSpaceDN/>
        <w:jc w:val="both"/>
        <w:rPr>
          <w:bCs/>
          <w:sz w:val="24"/>
          <w:szCs w:val="24"/>
          <w:u w:val="single"/>
        </w:rPr>
      </w:pPr>
    </w:p>
    <w:p w:rsidR="004737E7" w:rsidRPr="004737E7" w:rsidRDefault="004737E7" w:rsidP="004737E7">
      <w:pPr>
        <w:tabs>
          <w:tab w:val="left" w:pos="567"/>
        </w:tabs>
        <w:autoSpaceDE/>
        <w:autoSpaceDN/>
        <w:ind w:left="153" w:firstLine="567"/>
        <w:jc w:val="center"/>
        <w:rPr>
          <w:bCs/>
          <w:sz w:val="24"/>
          <w:szCs w:val="24"/>
        </w:rPr>
      </w:pPr>
      <w:r w:rsidRPr="004737E7">
        <w:rPr>
          <w:bCs/>
          <w:sz w:val="24"/>
          <w:szCs w:val="24"/>
          <w:lang w:val="en-US"/>
        </w:rPr>
        <w:t>T</w:t>
      </w:r>
      <w:r w:rsidRPr="004737E7">
        <w:rPr>
          <w:bCs/>
          <w:sz w:val="24"/>
          <w:szCs w:val="24"/>
          <w:vertAlign w:val="subscript"/>
          <w:lang w:val="en-US"/>
        </w:rPr>
        <w:t>i</w:t>
      </w:r>
      <w:r w:rsidRPr="004737E7">
        <w:rPr>
          <w:bCs/>
          <w:sz w:val="24"/>
          <w:szCs w:val="24"/>
          <w:vertAlign w:val="subscript"/>
        </w:rPr>
        <w:t xml:space="preserve"> (</w:t>
      </w:r>
      <w:proofErr w:type="spellStart"/>
      <w:r w:rsidRPr="004737E7">
        <w:rPr>
          <w:bCs/>
          <w:sz w:val="24"/>
          <w:szCs w:val="24"/>
          <w:vertAlign w:val="subscript"/>
        </w:rPr>
        <w:t>вл</w:t>
      </w:r>
      <w:proofErr w:type="spellEnd"/>
      <w:r w:rsidRPr="004737E7">
        <w:rPr>
          <w:bCs/>
          <w:sz w:val="24"/>
          <w:szCs w:val="24"/>
          <w:vertAlign w:val="subscript"/>
        </w:rPr>
        <w:t xml:space="preserve"> + </w:t>
      </w:r>
      <w:proofErr w:type="spellStart"/>
      <w:r w:rsidRPr="004737E7">
        <w:rPr>
          <w:bCs/>
          <w:sz w:val="24"/>
          <w:szCs w:val="24"/>
          <w:vertAlign w:val="subscript"/>
        </w:rPr>
        <w:t>ктп</w:t>
      </w:r>
      <w:proofErr w:type="spellEnd"/>
      <w:r w:rsidRPr="004737E7">
        <w:rPr>
          <w:bCs/>
          <w:sz w:val="24"/>
          <w:szCs w:val="24"/>
          <w:vertAlign w:val="subscript"/>
        </w:rPr>
        <w:t xml:space="preserve">)    </w:t>
      </w:r>
      <w:r w:rsidRPr="004737E7">
        <w:rPr>
          <w:bCs/>
          <w:sz w:val="24"/>
          <w:szCs w:val="24"/>
        </w:rPr>
        <w:t>= (</w:t>
      </w:r>
      <w:r w:rsidRPr="004737E7">
        <w:rPr>
          <w:bCs/>
          <w:sz w:val="24"/>
          <w:szCs w:val="24"/>
          <w:lang w:val="en-US"/>
        </w:rPr>
        <w:t>C</w:t>
      </w:r>
      <w:r w:rsidRPr="004737E7">
        <w:rPr>
          <w:bCs/>
          <w:sz w:val="24"/>
          <w:szCs w:val="24"/>
          <w:vertAlign w:val="subscript"/>
        </w:rPr>
        <w:t xml:space="preserve">1 </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rPr>
        <w:t>) + Σ(</w:t>
      </w:r>
      <w:r w:rsidRPr="004737E7">
        <w:rPr>
          <w:bCs/>
          <w:sz w:val="24"/>
          <w:szCs w:val="24"/>
          <w:lang w:val="en-US"/>
        </w:rPr>
        <w:t>C</w:t>
      </w:r>
      <w:r w:rsidRPr="004737E7">
        <w:rPr>
          <w:bCs/>
          <w:sz w:val="24"/>
          <w:szCs w:val="24"/>
          <w:vertAlign w:val="subscript"/>
        </w:rPr>
        <w:t>2</w:t>
      </w:r>
      <w:proofErr w:type="spellStart"/>
      <w:r w:rsidRPr="004737E7">
        <w:rPr>
          <w:bCs/>
          <w:sz w:val="24"/>
          <w:szCs w:val="24"/>
          <w:vertAlign w:val="subscript"/>
          <w:lang w:val="en-US"/>
        </w:rPr>
        <w:t>i</w:t>
      </w:r>
      <w:proofErr w:type="spellEnd"/>
      <w:r w:rsidRPr="004737E7">
        <w:rPr>
          <w:bCs/>
          <w:sz w:val="24"/>
          <w:szCs w:val="24"/>
          <w:vertAlign w:val="subscript"/>
        </w:rPr>
        <w:t xml:space="preserve"> </w:t>
      </w:r>
      <w:r w:rsidRPr="004737E7">
        <w:rPr>
          <w:bCs/>
          <w:sz w:val="24"/>
          <w:szCs w:val="24"/>
        </w:rPr>
        <w:t>×</w:t>
      </w:r>
      <w:r w:rsidRPr="004737E7">
        <w:rPr>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rPr>
        <w:t xml:space="preserve"> ×  </w:t>
      </w:r>
      <w:r w:rsidRPr="004737E7">
        <w:rPr>
          <w:bCs/>
          <w:sz w:val="24"/>
          <w:szCs w:val="24"/>
          <w:lang w:val="en-US"/>
        </w:rPr>
        <w:t>L</w:t>
      </w:r>
      <w:r w:rsidRPr="004737E7">
        <w:rPr>
          <w:bCs/>
          <w:sz w:val="24"/>
          <w:szCs w:val="24"/>
          <w:vertAlign w:val="subscript"/>
          <w:lang w:val="en-US"/>
        </w:rPr>
        <w:t>i</w:t>
      </w:r>
      <w:r w:rsidRPr="004737E7">
        <w:rPr>
          <w:bCs/>
          <w:sz w:val="24"/>
          <w:szCs w:val="24"/>
        </w:rPr>
        <w:t>) + (</w:t>
      </w:r>
      <w:r w:rsidRPr="004737E7">
        <w:rPr>
          <w:bCs/>
          <w:sz w:val="24"/>
          <w:szCs w:val="24"/>
          <w:lang w:val="en-US"/>
        </w:rPr>
        <w:t>C</w:t>
      </w:r>
      <w:r w:rsidRPr="004737E7">
        <w:rPr>
          <w:bCs/>
          <w:sz w:val="24"/>
          <w:szCs w:val="24"/>
          <w:vertAlign w:val="subscript"/>
        </w:rPr>
        <w:t>4</w:t>
      </w:r>
      <w:proofErr w:type="spellStart"/>
      <w:r w:rsidRPr="004737E7">
        <w:rPr>
          <w:bCs/>
          <w:sz w:val="24"/>
          <w:szCs w:val="24"/>
          <w:vertAlign w:val="subscript"/>
          <w:lang w:val="en-US"/>
        </w:rPr>
        <w:t>i</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rPr>
        <w:t>) (руб.)  (без НДС)    (4)</w:t>
      </w:r>
    </w:p>
    <w:p w:rsidR="004737E7" w:rsidRPr="004737E7" w:rsidRDefault="004737E7" w:rsidP="004737E7">
      <w:pPr>
        <w:tabs>
          <w:tab w:val="left" w:pos="567"/>
        </w:tabs>
        <w:autoSpaceDE/>
        <w:autoSpaceDN/>
        <w:ind w:left="153" w:firstLine="567"/>
        <w:jc w:val="center"/>
        <w:rPr>
          <w:bCs/>
          <w:sz w:val="24"/>
          <w:szCs w:val="24"/>
        </w:rPr>
      </w:pPr>
    </w:p>
    <w:p w:rsidR="004737E7" w:rsidRPr="004737E7" w:rsidRDefault="004737E7" w:rsidP="004737E7">
      <w:pPr>
        <w:tabs>
          <w:tab w:val="left" w:pos="567"/>
        </w:tabs>
        <w:autoSpaceDE/>
        <w:autoSpaceDN/>
        <w:jc w:val="both"/>
        <w:rPr>
          <w:bCs/>
          <w:sz w:val="24"/>
          <w:szCs w:val="24"/>
          <w:u w:val="single"/>
        </w:rPr>
      </w:pPr>
      <w:r w:rsidRPr="004737E7">
        <w:rPr>
          <w:bCs/>
          <w:sz w:val="24"/>
          <w:szCs w:val="24"/>
          <w:u w:val="single"/>
        </w:rPr>
        <w:t>КЛ + КТП</w:t>
      </w:r>
    </w:p>
    <w:p w:rsidR="004737E7" w:rsidRPr="004737E7" w:rsidRDefault="004737E7" w:rsidP="004737E7">
      <w:pPr>
        <w:tabs>
          <w:tab w:val="left" w:pos="567"/>
        </w:tabs>
        <w:autoSpaceDE/>
        <w:autoSpaceDN/>
        <w:jc w:val="both"/>
        <w:rPr>
          <w:bCs/>
          <w:sz w:val="24"/>
          <w:szCs w:val="24"/>
          <w:u w:val="single"/>
        </w:rPr>
      </w:pPr>
    </w:p>
    <w:p w:rsidR="004737E7" w:rsidRPr="004737E7" w:rsidRDefault="004737E7" w:rsidP="004737E7">
      <w:pPr>
        <w:tabs>
          <w:tab w:val="left" w:pos="567"/>
        </w:tabs>
        <w:autoSpaceDE/>
        <w:autoSpaceDN/>
        <w:ind w:left="153" w:firstLine="567"/>
        <w:jc w:val="center"/>
        <w:rPr>
          <w:bCs/>
          <w:sz w:val="24"/>
          <w:szCs w:val="24"/>
        </w:rPr>
      </w:pPr>
      <w:r w:rsidRPr="004737E7">
        <w:rPr>
          <w:bCs/>
          <w:sz w:val="24"/>
          <w:szCs w:val="24"/>
          <w:lang w:val="en-US"/>
        </w:rPr>
        <w:t>T</w:t>
      </w:r>
      <w:r w:rsidRPr="004737E7">
        <w:rPr>
          <w:bCs/>
          <w:sz w:val="24"/>
          <w:szCs w:val="24"/>
          <w:vertAlign w:val="subscript"/>
          <w:lang w:val="en-US"/>
        </w:rPr>
        <w:t>i</w:t>
      </w:r>
      <w:r w:rsidRPr="004737E7">
        <w:rPr>
          <w:bCs/>
          <w:sz w:val="24"/>
          <w:szCs w:val="24"/>
          <w:vertAlign w:val="subscript"/>
        </w:rPr>
        <w:t xml:space="preserve"> (</w:t>
      </w:r>
      <w:proofErr w:type="spellStart"/>
      <w:r w:rsidRPr="004737E7">
        <w:rPr>
          <w:bCs/>
          <w:sz w:val="24"/>
          <w:szCs w:val="24"/>
          <w:vertAlign w:val="subscript"/>
        </w:rPr>
        <w:t>кл</w:t>
      </w:r>
      <w:proofErr w:type="spellEnd"/>
      <w:r w:rsidRPr="004737E7">
        <w:rPr>
          <w:bCs/>
          <w:sz w:val="24"/>
          <w:szCs w:val="24"/>
          <w:vertAlign w:val="subscript"/>
        </w:rPr>
        <w:t xml:space="preserve"> + </w:t>
      </w:r>
      <w:proofErr w:type="spellStart"/>
      <w:r w:rsidRPr="004737E7">
        <w:rPr>
          <w:bCs/>
          <w:sz w:val="24"/>
          <w:szCs w:val="24"/>
          <w:vertAlign w:val="subscript"/>
        </w:rPr>
        <w:t>ктп</w:t>
      </w:r>
      <w:proofErr w:type="spellEnd"/>
      <w:r w:rsidRPr="004737E7">
        <w:rPr>
          <w:bCs/>
          <w:sz w:val="24"/>
          <w:szCs w:val="24"/>
          <w:vertAlign w:val="subscript"/>
        </w:rPr>
        <w:t>)</w:t>
      </w:r>
      <w:r w:rsidRPr="004737E7">
        <w:rPr>
          <w:bCs/>
          <w:sz w:val="24"/>
          <w:szCs w:val="24"/>
        </w:rPr>
        <w:t xml:space="preserve"> = (</w:t>
      </w:r>
      <w:r w:rsidRPr="004737E7">
        <w:rPr>
          <w:bCs/>
          <w:sz w:val="24"/>
          <w:szCs w:val="24"/>
          <w:lang w:val="en-US"/>
        </w:rPr>
        <w:t>C</w:t>
      </w:r>
      <w:r w:rsidRPr="004737E7">
        <w:rPr>
          <w:bCs/>
          <w:sz w:val="24"/>
          <w:szCs w:val="24"/>
          <w:vertAlign w:val="subscript"/>
        </w:rPr>
        <w:t xml:space="preserve">1 </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rPr>
        <w:t>) + Σ(</w:t>
      </w:r>
      <w:r w:rsidRPr="004737E7">
        <w:rPr>
          <w:bCs/>
          <w:sz w:val="24"/>
          <w:szCs w:val="24"/>
          <w:lang w:val="en-US"/>
        </w:rPr>
        <w:t>C</w:t>
      </w:r>
      <w:r w:rsidRPr="004737E7">
        <w:rPr>
          <w:bCs/>
          <w:sz w:val="24"/>
          <w:szCs w:val="24"/>
          <w:vertAlign w:val="subscript"/>
        </w:rPr>
        <w:t>3</w:t>
      </w:r>
      <w:proofErr w:type="spellStart"/>
      <w:r w:rsidRPr="004737E7">
        <w:rPr>
          <w:bCs/>
          <w:sz w:val="24"/>
          <w:szCs w:val="24"/>
          <w:vertAlign w:val="subscript"/>
          <w:lang w:val="en-US"/>
        </w:rPr>
        <w:t>i</w:t>
      </w:r>
      <w:proofErr w:type="spellEnd"/>
      <w:r w:rsidRPr="004737E7">
        <w:rPr>
          <w:bCs/>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L</w:t>
      </w:r>
      <w:r w:rsidRPr="004737E7">
        <w:rPr>
          <w:bCs/>
          <w:sz w:val="24"/>
          <w:szCs w:val="24"/>
          <w:vertAlign w:val="subscript"/>
          <w:lang w:val="en-US"/>
        </w:rPr>
        <w:t>i</w:t>
      </w:r>
      <w:r w:rsidRPr="004737E7">
        <w:rPr>
          <w:bCs/>
          <w:sz w:val="24"/>
          <w:szCs w:val="24"/>
        </w:rPr>
        <w:t>) + (</w:t>
      </w:r>
      <w:r w:rsidRPr="004737E7">
        <w:rPr>
          <w:bCs/>
          <w:sz w:val="24"/>
          <w:szCs w:val="24"/>
          <w:lang w:val="en-US"/>
        </w:rPr>
        <w:t>C</w:t>
      </w:r>
      <w:r w:rsidRPr="004737E7">
        <w:rPr>
          <w:bCs/>
          <w:sz w:val="24"/>
          <w:szCs w:val="24"/>
          <w:vertAlign w:val="subscript"/>
        </w:rPr>
        <w:t>4</w:t>
      </w:r>
      <w:proofErr w:type="spellStart"/>
      <w:r w:rsidRPr="004737E7">
        <w:rPr>
          <w:bCs/>
          <w:sz w:val="24"/>
          <w:szCs w:val="24"/>
          <w:vertAlign w:val="subscript"/>
          <w:lang w:val="en-US"/>
        </w:rPr>
        <w:t>i</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rPr>
        <w:t xml:space="preserve">) </w:t>
      </w:r>
      <w:r w:rsidRPr="004737E7">
        <w:rPr>
          <w:bCs/>
          <w:sz w:val="24"/>
          <w:szCs w:val="24"/>
          <w:lang w:val="en-US"/>
        </w:rPr>
        <w:t>T</w:t>
      </w:r>
      <w:r w:rsidRPr="004737E7">
        <w:rPr>
          <w:bCs/>
          <w:sz w:val="24"/>
          <w:szCs w:val="24"/>
          <w:vertAlign w:val="subscript"/>
          <w:lang w:val="en-US"/>
        </w:rPr>
        <w:t>i</w:t>
      </w:r>
      <w:r w:rsidRPr="004737E7">
        <w:rPr>
          <w:bCs/>
          <w:sz w:val="24"/>
          <w:szCs w:val="24"/>
          <w:vertAlign w:val="subscript"/>
        </w:rPr>
        <w:t xml:space="preserve"> (</w:t>
      </w:r>
      <w:proofErr w:type="spellStart"/>
      <w:r w:rsidRPr="004737E7">
        <w:rPr>
          <w:bCs/>
          <w:sz w:val="24"/>
          <w:szCs w:val="24"/>
          <w:vertAlign w:val="subscript"/>
        </w:rPr>
        <w:t>кл</w:t>
      </w:r>
      <w:proofErr w:type="spellEnd"/>
      <w:r w:rsidRPr="004737E7">
        <w:rPr>
          <w:bCs/>
          <w:sz w:val="24"/>
          <w:szCs w:val="24"/>
          <w:vertAlign w:val="subscript"/>
        </w:rPr>
        <w:t xml:space="preserve"> + </w:t>
      </w:r>
      <w:proofErr w:type="spellStart"/>
      <w:r w:rsidRPr="004737E7">
        <w:rPr>
          <w:bCs/>
          <w:sz w:val="24"/>
          <w:szCs w:val="24"/>
          <w:vertAlign w:val="subscript"/>
        </w:rPr>
        <w:t>тп</w:t>
      </w:r>
      <w:proofErr w:type="spellEnd"/>
      <w:r w:rsidRPr="004737E7">
        <w:rPr>
          <w:bCs/>
          <w:sz w:val="24"/>
          <w:szCs w:val="24"/>
          <w:vertAlign w:val="subscript"/>
        </w:rPr>
        <w:t xml:space="preserve">)     </w:t>
      </w:r>
      <w:r w:rsidRPr="004737E7">
        <w:rPr>
          <w:bCs/>
          <w:sz w:val="24"/>
          <w:szCs w:val="24"/>
        </w:rPr>
        <w:t>(руб.)  (без НДС)    (5)</w:t>
      </w:r>
    </w:p>
    <w:p w:rsidR="004737E7" w:rsidRPr="004737E7" w:rsidRDefault="004737E7" w:rsidP="004737E7">
      <w:pPr>
        <w:tabs>
          <w:tab w:val="left" w:pos="567"/>
        </w:tabs>
        <w:autoSpaceDE/>
        <w:autoSpaceDN/>
        <w:ind w:left="153" w:firstLine="567"/>
        <w:jc w:val="center"/>
        <w:rPr>
          <w:bCs/>
          <w:sz w:val="24"/>
          <w:szCs w:val="24"/>
        </w:rPr>
      </w:pPr>
    </w:p>
    <w:p w:rsidR="004737E7" w:rsidRPr="004737E7" w:rsidRDefault="004737E7" w:rsidP="004737E7">
      <w:pPr>
        <w:tabs>
          <w:tab w:val="left" w:pos="567"/>
        </w:tabs>
        <w:autoSpaceDE/>
        <w:autoSpaceDN/>
        <w:jc w:val="both"/>
        <w:rPr>
          <w:bCs/>
          <w:sz w:val="24"/>
          <w:szCs w:val="24"/>
          <w:u w:val="single"/>
        </w:rPr>
      </w:pPr>
      <w:r w:rsidRPr="004737E7">
        <w:rPr>
          <w:bCs/>
          <w:sz w:val="24"/>
          <w:szCs w:val="24"/>
          <w:u w:val="single"/>
        </w:rPr>
        <w:t xml:space="preserve">ВЛ + КЛ + КТП </w:t>
      </w:r>
    </w:p>
    <w:p w:rsidR="004737E7" w:rsidRPr="004737E7" w:rsidRDefault="004737E7" w:rsidP="004737E7">
      <w:pPr>
        <w:tabs>
          <w:tab w:val="left" w:pos="567"/>
        </w:tabs>
        <w:autoSpaceDE/>
        <w:autoSpaceDN/>
        <w:jc w:val="both"/>
        <w:rPr>
          <w:bCs/>
          <w:sz w:val="24"/>
          <w:szCs w:val="24"/>
          <w:u w:val="single"/>
        </w:rPr>
      </w:pPr>
    </w:p>
    <w:p w:rsidR="004737E7" w:rsidRPr="004737E7" w:rsidRDefault="004737E7" w:rsidP="004737E7">
      <w:pPr>
        <w:tabs>
          <w:tab w:val="left" w:pos="567"/>
        </w:tabs>
        <w:autoSpaceDE/>
        <w:autoSpaceDN/>
        <w:ind w:left="153" w:firstLine="567"/>
        <w:jc w:val="center"/>
        <w:rPr>
          <w:bCs/>
          <w:sz w:val="24"/>
          <w:szCs w:val="24"/>
        </w:rPr>
      </w:pPr>
      <w:r w:rsidRPr="004737E7">
        <w:rPr>
          <w:bCs/>
          <w:sz w:val="24"/>
          <w:szCs w:val="24"/>
          <w:lang w:val="en-US"/>
        </w:rPr>
        <w:t>T</w:t>
      </w:r>
      <w:r w:rsidRPr="004737E7">
        <w:rPr>
          <w:bCs/>
          <w:sz w:val="24"/>
          <w:szCs w:val="24"/>
          <w:vertAlign w:val="subscript"/>
          <w:lang w:val="en-US"/>
        </w:rPr>
        <w:t>i</w:t>
      </w:r>
      <w:r w:rsidRPr="004737E7">
        <w:rPr>
          <w:bCs/>
          <w:sz w:val="24"/>
          <w:szCs w:val="24"/>
          <w:vertAlign w:val="subscript"/>
        </w:rPr>
        <w:t xml:space="preserve"> (</w:t>
      </w:r>
      <w:proofErr w:type="spellStart"/>
      <w:r w:rsidRPr="004737E7">
        <w:rPr>
          <w:bCs/>
          <w:sz w:val="24"/>
          <w:szCs w:val="24"/>
          <w:vertAlign w:val="subscript"/>
        </w:rPr>
        <w:t>кл</w:t>
      </w:r>
      <w:proofErr w:type="spellEnd"/>
      <w:r w:rsidRPr="004737E7">
        <w:rPr>
          <w:bCs/>
          <w:sz w:val="24"/>
          <w:szCs w:val="24"/>
          <w:vertAlign w:val="subscript"/>
        </w:rPr>
        <w:t xml:space="preserve"> +</w:t>
      </w:r>
      <w:proofErr w:type="spellStart"/>
      <w:r w:rsidRPr="004737E7">
        <w:rPr>
          <w:bCs/>
          <w:sz w:val="24"/>
          <w:szCs w:val="24"/>
          <w:vertAlign w:val="subscript"/>
        </w:rPr>
        <w:t>вл</w:t>
      </w:r>
      <w:proofErr w:type="spellEnd"/>
      <w:r w:rsidRPr="004737E7">
        <w:rPr>
          <w:bCs/>
          <w:sz w:val="24"/>
          <w:szCs w:val="24"/>
          <w:vertAlign w:val="subscript"/>
        </w:rPr>
        <w:t xml:space="preserve">+ </w:t>
      </w:r>
      <w:proofErr w:type="spellStart"/>
      <w:r w:rsidRPr="004737E7">
        <w:rPr>
          <w:bCs/>
          <w:sz w:val="24"/>
          <w:szCs w:val="24"/>
          <w:vertAlign w:val="subscript"/>
        </w:rPr>
        <w:t>ктп</w:t>
      </w:r>
      <w:proofErr w:type="spellEnd"/>
      <w:r w:rsidRPr="004737E7">
        <w:rPr>
          <w:bCs/>
          <w:sz w:val="24"/>
          <w:szCs w:val="24"/>
          <w:vertAlign w:val="subscript"/>
        </w:rPr>
        <w:t xml:space="preserve">)     </w:t>
      </w:r>
      <w:r w:rsidRPr="004737E7">
        <w:rPr>
          <w:bCs/>
          <w:sz w:val="24"/>
          <w:szCs w:val="24"/>
        </w:rPr>
        <w:t>= (</w:t>
      </w:r>
      <w:r w:rsidRPr="004737E7">
        <w:rPr>
          <w:bCs/>
          <w:sz w:val="24"/>
          <w:szCs w:val="24"/>
          <w:lang w:val="en-US"/>
        </w:rPr>
        <w:t>C</w:t>
      </w:r>
      <w:r w:rsidRPr="004737E7">
        <w:rPr>
          <w:bCs/>
          <w:sz w:val="24"/>
          <w:szCs w:val="24"/>
          <w:vertAlign w:val="subscript"/>
        </w:rPr>
        <w:t xml:space="preserve">1 </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rPr>
        <w:t>) + Σ(</w:t>
      </w:r>
      <w:r w:rsidRPr="004737E7">
        <w:rPr>
          <w:bCs/>
          <w:sz w:val="24"/>
          <w:szCs w:val="24"/>
          <w:lang w:val="en-US"/>
        </w:rPr>
        <w:t>C</w:t>
      </w:r>
      <w:r w:rsidRPr="004737E7">
        <w:rPr>
          <w:bCs/>
          <w:sz w:val="24"/>
          <w:szCs w:val="24"/>
          <w:vertAlign w:val="subscript"/>
        </w:rPr>
        <w:t>2</w:t>
      </w:r>
      <w:proofErr w:type="spellStart"/>
      <w:r w:rsidRPr="004737E7">
        <w:rPr>
          <w:bCs/>
          <w:sz w:val="24"/>
          <w:szCs w:val="24"/>
          <w:vertAlign w:val="subscript"/>
          <w:lang w:val="en-US"/>
        </w:rPr>
        <w:t>i</w:t>
      </w:r>
      <w:proofErr w:type="spellEnd"/>
      <w:r w:rsidRPr="004737E7">
        <w:rPr>
          <w:bCs/>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L</w:t>
      </w:r>
      <w:r w:rsidRPr="004737E7">
        <w:rPr>
          <w:bCs/>
          <w:sz w:val="24"/>
          <w:szCs w:val="24"/>
          <w:vertAlign w:val="subscript"/>
          <w:lang w:val="en-US"/>
        </w:rPr>
        <w:t>i</w:t>
      </w:r>
      <w:r w:rsidRPr="004737E7">
        <w:rPr>
          <w:bCs/>
          <w:sz w:val="24"/>
          <w:szCs w:val="24"/>
        </w:rPr>
        <w:t>) + Σ(</w:t>
      </w:r>
      <w:r w:rsidRPr="004737E7">
        <w:rPr>
          <w:bCs/>
          <w:sz w:val="24"/>
          <w:szCs w:val="24"/>
          <w:lang w:val="en-US"/>
        </w:rPr>
        <w:t>C</w:t>
      </w:r>
      <w:r w:rsidRPr="004737E7">
        <w:rPr>
          <w:bCs/>
          <w:sz w:val="24"/>
          <w:szCs w:val="24"/>
          <w:vertAlign w:val="subscript"/>
        </w:rPr>
        <w:t>3</w:t>
      </w:r>
      <w:proofErr w:type="spellStart"/>
      <w:r w:rsidRPr="004737E7">
        <w:rPr>
          <w:bCs/>
          <w:sz w:val="24"/>
          <w:szCs w:val="24"/>
          <w:vertAlign w:val="subscript"/>
          <w:lang w:val="en-US"/>
        </w:rPr>
        <w:t>i</w:t>
      </w:r>
      <w:proofErr w:type="spellEnd"/>
      <w:r w:rsidRPr="004737E7">
        <w:rPr>
          <w:bCs/>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L</w:t>
      </w:r>
      <w:r w:rsidRPr="004737E7">
        <w:rPr>
          <w:bCs/>
          <w:sz w:val="24"/>
          <w:szCs w:val="24"/>
          <w:vertAlign w:val="subscript"/>
          <w:lang w:val="en-US"/>
        </w:rPr>
        <w:t>i</w:t>
      </w:r>
      <w:r w:rsidRPr="004737E7">
        <w:rPr>
          <w:bCs/>
          <w:sz w:val="24"/>
          <w:szCs w:val="24"/>
        </w:rPr>
        <w:t>) + (</w:t>
      </w:r>
      <w:r w:rsidRPr="004737E7">
        <w:rPr>
          <w:bCs/>
          <w:sz w:val="24"/>
          <w:szCs w:val="24"/>
          <w:lang w:val="en-US"/>
        </w:rPr>
        <w:t>C</w:t>
      </w:r>
      <w:r w:rsidRPr="004737E7">
        <w:rPr>
          <w:bCs/>
          <w:sz w:val="24"/>
          <w:szCs w:val="24"/>
          <w:vertAlign w:val="subscript"/>
        </w:rPr>
        <w:t>4</w:t>
      </w:r>
      <w:proofErr w:type="spellStart"/>
      <w:r w:rsidRPr="004737E7">
        <w:rPr>
          <w:bCs/>
          <w:sz w:val="24"/>
          <w:szCs w:val="24"/>
          <w:vertAlign w:val="subscript"/>
          <w:lang w:val="en-US"/>
        </w:rPr>
        <w:t>i</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w:t>
      </w:r>
      <w:proofErr w:type="spellStart"/>
      <w:r w:rsidRPr="004737E7">
        <w:rPr>
          <w:bCs/>
          <w:sz w:val="24"/>
          <w:szCs w:val="24"/>
          <w:vertAlign w:val="subscript"/>
        </w:rPr>
        <w:t>ст</w:t>
      </w:r>
      <w:proofErr w:type="spellEnd"/>
      <w:r w:rsidRPr="004737E7">
        <w:rPr>
          <w:bCs/>
          <w:sz w:val="24"/>
          <w:szCs w:val="24"/>
          <w:vertAlign w:val="subscript"/>
        </w:rPr>
        <w:t xml:space="preserve"> </w:t>
      </w:r>
      <w:r w:rsidRPr="004737E7">
        <w:rPr>
          <w:bCs/>
          <w:sz w:val="24"/>
          <w:szCs w:val="24"/>
        </w:rPr>
        <w:t xml:space="preserve">×  </w:t>
      </w:r>
      <w:r w:rsidRPr="004737E7">
        <w:rPr>
          <w:bCs/>
          <w:sz w:val="24"/>
          <w:szCs w:val="24"/>
          <w:lang w:val="en-US"/>
        </w:rPr>
        <w:t>N</w:t>
      </w:r>
      <w:r w:rsidRPr="004737E7">
        <w:rPr>
          <w:bCs/>
          <w:sz w:val="24"/>
          <w:szCs w:val="24"/>
          <w:vertAlign w:val="subscript"/>
          <w:lang w:val="en-US"/>
        </w:rPr>
        <w:t>i</w:t>
      </w:r>
      <w:r w:rsidRPr="004737E7">
        <w:rPr>
          <w:bCs/>
          <w:sz w:val="24"/>
          <w:szCs w:val="24"/>
        </w:rPr>
        <w:t>) (руб.)   (без НДС)      (6)</w:t>
      </w:r>
    </w:p>
    <w:p w:rsidR="004737E7" w:rsidRPr="004737E7" w:rsidRDefault="004737E7" w:rsidP="004737E7">
      <w:pPr>
        <w:tabs>
          <w:tab w:val="left" w:pos="567"/>
        </w:tabs>
        <w:autoSpaceDE/>
        <w:autoSpaceDN/>
        <w:ind w:left="153" w:firstLine="567"/>
        <w:jc w:val="center"/>
        <w:rPr>
          <w:bCs/>
          <w:sz w:val="24"/>
          <w:szCs w:val="24"/>
        </w:rPr>
      </w:pPr>
    </w:p>
    <w:p w:rsidR="004737E7" w:rsidRPr="004737E7" w:rsidRDefault="004737E7" w:rsidP="004737E7">
      <w:pPr>
        <w:tabs>
          <w:tab w:val="left" w:pos="567"/>
        </w:tabs>
        <w:autoSpaceDE/>
        <w:autoSpaceDN/>
        <w:ind w:left="153" w:firstLine="567"/>
        <w:rPr>
          <w:bCs/>
          <w:sz w:val="24"/>
          <w:szCs w:val="24"/>
        </w:rPr>
      </w:pPr>
      <w:r w:rsidRPr="004737E7">
        <w:rPr>
          <w:bCs/>
          <w:sz w:val="24"/>
          <w:szCs w:val="24"/>
        </w:rPr>
        <w:t>где:</w:t>
      </w:r>
    </w:p>
    <w:p w:rsidR="004737E7" w:rsidRPr="004737E7" w:rsidRDefault="004737E7" w:rsidP="004737E7">
      <w:pPr>
        <w:tabs>
          <w:tab w:val="left" w:pos="567"/>
        </w:tabs>
        <w:autoSpaceDE/>
        <w:autoSpaceDN/>
        <w:ind w:left="153" w:firstLine="567"/>
        <w:jc w:val="both"/>
        <w:rPr>
          <w:bCs/>
          <w:sz w:val="24"/>
          <w:szCs w:val="24"/>
        </w:rPr>
      </w:pPr>
      <w:r w:rsidRPr="004737E7">
        <w:rPr>
          <w:bCs/>
          <w:sz w:val="24"/>
          <w:szCs w:val="24"/>
          <w:lang w:val="en-US"/>
        </w:rPr>
        <w:t>N</w:t>
      </w:r>
      <w:r w:rsidRPr="004737E7">
        <w:rPr>
          <w:bCs/>
          <w:sz w:val="24"/>
          <w:szCs w:val="24"/>
          <w:vertAlign w:val="subscript"/>
          <w:lang w:val="en-US"/>
        </w:rPr>
        <w:t>i</w:t>
      </w:r>
      <w:r w:rsidRPr="004737E7">
        <w:rPr>
          <w:bCs/>
          <w:sz w:val="24"/>
          <w:szCs w:val="24"/>
          <w:vertAlign w:val="subscript"/>
        </w:rPr>
        <w:t xml:space="preserve"> – </w:t>
      </w:r>
      <w:r w:rsidRPr="004737E7">
        <w:rPr>
          <w:bCs/>
          <w:sz w:val="24"/>
          <w:szCs w:val="24"/>
        </w:rPr>
        <w:t>объем максимальной мощности, указанной в заявке;</w:t>
      </w:r>
    </w:p>
    <w:p w:rsidR="004737E7" w:rsidRPr="004737E7" w:rsidRDefault="004737E7" w:rsidP="004737E7">
      <w:pPr>
        <w:tabs>
          <w:tab w:val="left" w:pos="567"/>
        </w:tabs>
        <w:autoSpaceDE/>
        <w:autoSpaceDN/>
        <w:ind w:left="153" w:firstLine="567"/>
        <w:jc w:val="both"/>
        <w:rPr>
          <w:bCs/>
          <w:sz w:val="24"/>
          <w:szCs w:val="24"/>
        </w:rPr>
      </w:pPr>
      <w:r w:rsidRPr="004737E7">
        <w:rPr>
          <w:bCs/>
          <w:sz w:val="24"/>
          <w:szCs w:val="24"/>
          <w:lang w:val="en-US"/>
        </w:rPr>
        <w:t>L</w:t>
      </w:r>
      <w:r w:rsidRPr="004737E7">
        <w:rPr>
          <w:bCs/>
          <w:sz w:val="24"/>
          <w:szCs w:val="24"/>
          <w:vertAlign w:val="subscript"/>
          <w:lang w:val="en-US"/>
        </w:rPr>
        <w:t>i</w:t>
      </w:r>
      <w:r w:rsidRPr="004737E7">
        <w:rPr>
          <w:bCs/>
          <w:sz w:val="24"/>
          <w:szCs w:val="24"/>
          <w:vertAlign w:val="subscript"/>
        </w:rPr>
        <w:t xml:space="preserve"> </w:t>
      </w:r>
      <w:r w:rsidRPr="004737E7">
        <w:rPr>
          <w:bCs/>
          <w:sz w:val="24"/>
          <w:szCs w:val="24"/>
        </w:rPr>
        <w:t xml:space="preserve">– протяжённость ВЛ (КЛ) на </w:t>
      </w:r>
      <w:proofErr w:type="spellStart"/>
      <w:r w:rsidRPr="004737E7">
        <w:rPr>
          <w:bCs/>
          <w:sz w:val="24"/>
          <w:szCs w:val="24"/>
          <w:lang w:val="en-US"/>
        </w:rPr>
        <w:t>i</w:t>
      </w:r>
      <w:proofErr w:type="spellEnd"/>
      <w:r w:rsidRPr="004737E7">
        <w:rPr>
          <w:bCs/>
          <w:sz w:val="24"/>
          <w:szCs w:val="24"/>
        </w:rPr>
        <w:t>-том</w:t>
      </w:r>
      <w:r w:rsidRPr="004737E7">
        <w:rPr>
          <w:bCs/>
          <w:sz w:val="24"/>
          <w:szCs w:val="24"/>
          <w:vertAlign w:val="subscript"/>
        </w:rPr>
        <w:t xml:space="preserve"> </w:t>
      </w:r>
      <w:r w:rsidRPr="004737E7">
        <w:rPr>
          <w:bCs/>
          <w:sz w:val="24"/>
          <w:szCs w:val="24"/>
        </w:rPr>
        <w:t>уровне напряжения;</w:t>
      </w:r>
    </w:p>
    <w:p w:rsidR="004737E7" w:rsidRPr="004737E7" w:rsidRDefault="004737E7" w:rsidP="004737E7">
      <w:pPr>
        <w:tabs>
          <w:tab w:val="left" w:pos="567"/>
        </w:tabs>
        <w:autoSpaceDE/>
        <w:autoSpaceDN/>
        <w:ind w:left="153" w:firstLine="567"/>
        <w:jc w:val="both"/>
        <w:rPr>
          <w:bCs/>
          <w:sz w:val="24"/>
          <w:szCs w:val="24"/>
        </w:rPr>
      </w:pPr>
      <w:r w:rsidRPr="004737E7">
        <w:rPr>
          <w:bCs/>
          <w:sz w:val="24"/>
          <w:szCs w:val="24"/>
          <w:lang w:val="en-US"/>
        </w:rPr>
        <w:t>C</w:t>
      </w:r>
      <w:r w:rsidRPr="004737E7">
        <w:rPr>
          <w:bCs/>
          <w:sz w:val="24"/>
          <w:szCs w:val="24"/>
          <w:vertAlign w:val="subscript"/>
        </w:rPr>
        <w:t xml:space="preserve">1 </w:t>
      </w:r>
      <w:r w:rsidRPr="004737E7">
        <w:rPr>
          <w:bCs/>
          <w:sz w:val="24"/>
          <w:szCs w:val="24"/>
        </w:rPr>
        <w:t>– стандартизированная</w:t>
      </w:r>
      <w:r w:rsidRPr="004737E7">
        <w:rPr>
          <w:bCs/>
          <w:sz w:val="24"/>
          <w:szCs w:val="24"/>
          <w:vertAlign w:val="subscript"/>
        </w:rPr>
        <w:t xml:space="preserve"> </w:t>
      </w:r>
      <w:r w:rsidRPr="004737E7">
        <w:rPr>
          <w:bCs/>
          <w:sz w:val="24"/>
          <w:szCs w:val="24"/>
        </w:rPr>
        <w:t xml:space="preserve">тарифная ставка на покрытие расходов  на технологическое присоединение </w:t>
      </w:r>
      <w:proofErr w:type="spellStart"/>
      <w:r w:rsidRPr="004737E7">
        <w:rPr>
          <w:bCs/>
          <w:sz w:val="24"/>
          <w:szCs w:val="24"/>
        </w:rPr>
        <w:t>энергопринимающих</w:t>
      </w:r>
      <w:proofErr w:type="spellEnd"/>
      <w:r w:rsidRPr="004737E7">
        <w:rPr>
          <w:bCs/>
          <w:sz w:val="24"/>
          <w:szCs w:val="24"/>
        </w:rPr>
        <w:t xml:space="preserve"> устройств потребителей электрической энергии, не включающим в себя мероприятия «последней мили», (руб./кВт);</w:t>
      </w:r>
    </w:p>
    <w:p w:rsidR="004737E7" w:rsidRPr="004737E7" w:rsidRDefault="004737E7" w:rsidP="004737E7">
      <w:pPr>
        <w:tabs>
          <w:tab w:val="left" w:pos="567"/>
        </w:tabs>
        <w:autoSpaceDE/>
        <w:autoSpaceDN/>
        <w:ind w:left="153" w:firstLine="567"/>
        <w:jc w:val="both"/>
        <w:rPr>
          <w:bCs/>
          <w:sz w:val="24"/>
          <w:szCs w:val="24"/>
        </w:rPr>
      </w:pPr>
      <w:r w:rsidRPr="004737E7">
        <w:rPr>
          <w:bCs/>
          <w:sz w:val="24"/>
          <w:szCs w:val="24"/>
          <w:lang w:val="en-US"/>
        </w:rPr>
        <w:t>C</w:t>
      </w:r>
      <w:r w:rsidRPr="004737E7">
        <w:rPr>
          <w:bCs/>
          <w:sz w:val="24"/>
          <w:szCs w:val="24"/>
          <w:vertAlign w:val="subscript"/>
        </w:rPr>
        <w:t>2</w:t>
      </w:r>
      <w:proofErr w:type="spellStart"/>
      <w:r w:rsidRPr="004737E7">
        <w:rPr>
          <w:bCs/>
          <w:sz w:val="24"/>
          <w:szCs w:val="24"/>
          <w:vertAlign w:val="subscript"/>
          <w:lang w:val="en-US"/>
        </w:rPr>
        <w:t>i</w:t>
      </w:r>
      <w:proofErr w:type="spellEnd"/>
      <w:r w:rsidRPr="004737E7">
        <w:rPr>
          <w:bCs/>
          <w:sz w:val="24"/>
          <w:szCs w:val="24"/>
          <w:vertAlign w:val="subscript"/>
        </w:rPr>
        <w:t xml:space="preserve"> </w:t>
      </w:r>
      <w:r w:rsidRPr="004737E7">
        <w:rPr>
          <w:bCs/>
          <w:sz w:val="24"/>
          <w:szCs w:val="24"/>
        </w:rPr>
        <w:t xml:space="preserve">– стандартизированная тарифная ставка на покрытие расходов сетевой организации на строительство воздушных линий электропередачи на </w:t>
      </w:r>
      <w:proofErr w:type="spellStart"/>
      <w:r w:rsidRPr="004737E7">
        <w:rPr>
          <w:bCs/>
          <w:sz w:val="24"/>
          <w:szCs w:val="24"/>
          <w:lang w:val="en-US"/>
        </w:rPr>
        <w:t>i</w:t>
      </w:r>
      <w:proofErr w:type="spellEnd"/>
      <w:r w:rsidRPr="004737E7">
        <w:rPr>
          <w:bCs/>
          <w:sz w:val="24"/>
          <w:szCs w:val="24"/>
        </w:rPr>
        <w:t>-том уровне напряжения, (руб./км);</w:t>
      </w:r>
    </w:p>
    <w:p w:rsidR="004737E7" w:rsidRPr="004737E7" w:rsidRDefault="004737E7" w:rsidP="004737E7">
      <w:pPr>
        <w:tabs>
          <w:tab w:val="left" w:pos="567"/>
        </w:tabs>
        <w:autoSpaceDE/>
        <w:autoSpaceDN/>
        <w:ind w:left="153" w:firstLine="567"/>
        <w:jc w:val="both"/>
        <w:rPr>
          <w:bCs/>
          <w:sz w:val="24"/>
          <w:szCs w:val="24"/>
          <w:vertAlign w:val="subscript"/>
        </w:rPr>
      </w:pPr>
      <w:r w:rsidRPr="004737E7">
        <w:rPr>
          <w:bCs/>
          <w:sz w:val="24"/>
          <w:szCs w:val="24"/>
          <w:lang w:val="en-US"/>
        </w:rPr>
        <w:t>C</w:t>
      </w:r>
      <w:r w:rsidRPr="004737E7">
        <w:rPr>
          <w:bCs/>
          <w:sz w:val="24"/>
          <w:szCs w:val="24"/>
          <w:vertAlign w:val="subscript"/>
        </w:rPr>
        <w:t>3</w:t>
      </w:r>
      <w:proofErr w:type="spellStart"/>
      <w:r w:rsidRPr="004737E7">
        <w:rPr>
          <w:bCs/>
          <w:sz w:val="24"/>
          <w:szCs w:val="24"/>
          <w:vertAlign w:val="subscript"/>
          <w:lang w:val="en-US"/>
        </w:rPr>
        <w:t>i</w:t>
      </w:r>
      <w:proofErr w:type="spellEnd"/>
      <w:r w:rsidRPr="004737E7">
        <w:rPr>
          <w:bCs/>
          <w:sz w:val="24"/>
          <w:szCs w:val="24"/>
          <w:vertAlign w:val="subscript"/>
        </w:rPr>
        <w:t xml:space="preserve"> </w:t>
      </w:r>
      <w:r w:rsidRPr="004737E7">
        <w:rPr>
          <w:bCs/>
          <w:sz w:val="24"/>
          <w:szCs w:val="24"/>
        </w:rPr>
        <w:t xml:space="preserve">– стандартизированная тарифная ставка на покрытие расходов сетевой организации на строительство кабельных линий электропередачи на </w:t>
      </w:r>
      <w:proofErr w:type="spellStart"/>
      <w:r w:rsidRPr="004737E7">
        <w:rPr>
          <w:bCs/>
          <w:sz w:val="24"/>
          <w:szCs w:val="24"/>
          <w:lang w:val="en-US"/>
        </w:rPr>
        <w:t>i</w:t>
      </w:r>
      <w:proofErr w:type="spellEnd"/>
      <w:r w:rsidRPr="004737E7">
        <w:rPr>
          <w:bCs/>
          <w:sz w:val="24"/>
          <w:szCs w:val="24"/>
        </w:rPr>
        <w:t>-том уровне напряжения, (руб./км);</w:t>
      </w:r>
    </w:p>
    <w:p w:rsidR="004737E7" w:rsidRPr="004737E7" w:rsidRDefault="004737E7" w:rsidP="004737E7">
      <w:pPr>
        <w:tabs>
          <w:tab w:val="left" w:pos="567"/>
        </w:tabs>
        <w:autoSpaceDE/>
        <w:autoSpaceDN/>
        <w:ind w:left="153" w:firstLine="567"/>
        <w:jc w:val="both"/>
        <w:rPr>
          <w:bCs/>
          <w:sz w:val="24"/>
          <w:szCs w:val="24"/>
        </w:rPr>
      </w:pPr>
      <w:r w:rsidRPr="004737E7">
        <w:rPr>
          <w:bCs/>
          <w:sz w:val="24"/>
          <w:szCs w:val="24"/>
          <w:lang w:val="en-US"/>
        </w:rPr>
        <w:t>C</w:t>
      </w:r>
      <w:r w:rsidRPr="004737E7">
        <w:rPr>
          <w:bCs/>
          <w:sz w:val="24"/>
          <w:szCs w:val="24"/>
          <w:vertAlign w:val="subscript"/>
        </w:rPr>
        <w:t>4</w:t>
      </w:r>
      <w:proofErr w:type="spellStart"/>
      <w:r w:rsidRPr="004737E7">
        <w:rPr>
          <w:bCs/>
          <w:sz w:val="24"/>
          <w:szCs w:val="24"/>
          <w:vertAlign w:val="subscript"/>
          <w:lang w:val="en-US"/>
        </w:rPr>
        <w:t>i</w:t>
      </w:r>
      <w:proofErr w:type="spellEnd"/>
      <w:r w:rsidRPr="004737E7">
        <w:rPr>
          <w:bCs/>
          <w:sz w:val="24"/>
          <w:szCs w:val="24"/>
          <w:vertAlign w:val="subscript"/>
        </w:rPr>
        <w:t xml:space="preserve"> </w:t>
      </w:r>
      <w:r w:rsidRPr="004737E7">
        <w:rPr>
          <w:bCs/>
          <w:sz w:val="24"/>
          <w:szCs w:val="24"/>
        </w:rPr>
        <w:t xml:space="preserve">- стандартизированная тарифная ставка на покрытие расходов сетевой организации на строительство подстанций электропередачи на </w:t>
      </w:r>
      <w:proofErr w:type="spellStart"/>
      <w:r w:rsidRPr="004737E7">
        <w:rPr>
          <w:bCs/>
          <w:sz w:val="24"/>
          <w:szCs w:val="24"/>
          <w:lang w:val="en-US"/>
        </w:rPr>
        <w:t>i</w:t>
      </w:r>
      <w:proofErr w:type="spellEnd"/>
      <w:r w:rsidRPr="004737E7">
        <w:rPr>
          <w:bCs/>
          <w:sz w:val="24"/>
          <w:szCs w:val="24"/>
        </w:rPr>
        <w:t>-том уровне напряжения, (руб./кВт);</w:t>
      </w:r>
    </w:p>
    <w:p w:rsidR="004737E7" w:rsidRPr="004737E7" w:rsidRDefault="004737E7" w:rsidP="004737E7">
      <w:pPr>
        <w:tabs>
          <w:tab w:val="left" w:pos="567"/>
        </w:tabs>
        <w:autoSpaceDE/>
        <w:autoSpaceDN/>
        <w:ind w:left="153" w:firstLine="567"/>
        <w:jc w:val="both"/>
        <w:rPr>
          <w:bCs/>
          <w:sz w:val="24"/>
          <w:szCs w:val="24"/>
        </w:rPr>
      </w:pPr>
      <w:r w:rsidRPr="004737E7">
        <w:rPr>
          <w:bCs/>
          <w:sz w:val="24"/>
          <w:szCs w:val="24"/>
          <w:lang w:val="en-US"/>
        </w:rPr>
        <w:t>Z</w:t>
      </w:r>
      <w:r w:rsidRPr="004737E7">
        <w:rPr>
          <w:bCs/>
          <w:sz w:val="24"/>
          <w:szCs w:val="24"/>
        </w:rPr>
        <w:t xml:space="preserve"> </w:t>
      </w:r>
      <w:r w:rsidRPr="004737E7">
        <w:rPr>
          <w:bCs/>
          <w:sz w:val="24"/>
          <w:szCs w:val="24"/>
          <w:vertAlign w:val="subscript"/>
        </w:rPr>
        <w:t xml:space="preserve">изм. ст. – </w:t>
      </w:r>
      <w:r w:rsidRPr="004737E7">
        <w:rPr>
          <w:bCs/>
          <w:sz w:val="24"/>
          <w:szCs w:val="24"/>
        </w:rPr>
        <w:t>индекс изменения сметной стоимости по строительно-монтажным работам для Республики Мордовия на квартал, предшествующий кварталу, в котором  определяется плата за технологическое присоединение, к  федеральным единичным расценкам 2001 года,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3C7EBD" w:rsidRPr="00D46A13" w:rsidRDefault="004737E7" w:rsidP="00D46A13">
      <w:pPr>
        <w:tabs>
          <w:tab w:val="left" w:pos="567"/>
        </w:tabs>
        <w:autoSpaceDE/>
        <w:autoSpaceDN/>
        <w:ind w:left="153"/>
        <w:rPr>
          <w:bCs/>
          <w:sz w:val="24"/>
          <w:szCs w:val="24"/>
        </w:rPr>
      </w:pPr>
      <w:r w:rsidRPr="004737E7">
        <w:rPr>
          <w:bCs/>
          <w:sz w:val="24"/>
          <w:szCs w:val="24"/>
        </w:rPr>
        <w:t xml:space="preserve">      </w:t>
      </w:r>
      <w:bookmarkStart w:id="0" w:name="_GoBack"/>
      <w:bookmarkEnd w:id="0"/>
    </w:p>
    <w:p w:rsidR="0081436C" w:rsidRPr="00D46A13" w:rsidRDefault="00D1197E" w:rsidP="0081436C">
      <w:pPr>
        <w:tabs>
          <w:tab w:val="left" w:pos="567"/>
          <w:tab w:val="left" w:pos="709"/>
        </w:tabs>
        <w:autoSpaceDE/>
        <w:autoSpaceDN/>
        <w:jc w:val="both"/>
        <w:rPr>
          <w:bCs/>
          <w:sz w:val="24"/>
          <w:szCs w:val="24"/>
        </w:rPr>
      </w:pPr>
      <w:r>
        <w:rPr>
          <w:bCs/>
          <w:sz w:val="27"/>
          <w:szCs w:val="27"/>
        </w:rPr>
        <w:tab/>
      </w:r>
      <w:r w:rsidRPr="00D46A13">
        <w:rPr>
          <w:bCs/>
          <w:sz w:val="24"/>
          <w:szCs w:val="24"/>
        </w:rPr>
        <w:t xml:space="preserve">4. </w:t>
      </w:r>
      <w:proofErr w:type="gramStart"/>
      <w:r w:rsidRPr="00D46A13">
        <w:rPr>
          <w:bCs/>
          <w:sz w:val="24"/>
          <w:szCs w:val="24"/>
        </w:rPr>
        <w:t>Д</w:t>
      </w:r>
      <w:r w:rsidR="0081436C" w:rsidRPr="00D46A13">
        <w:rPr>
          <w:bCs/>
          <w:sz w:val="24"/>
          <w:szCs w:val="24"/>
        </w:rPr>
        <w:t xml:space="preserve">ля Заявителя, подавшего заявку в целях технологического присоединения </w:t>
      </w:r>
      <w:proofErr w:type="spellStart"/>
      <w:r w:rsidR="0081436C" w:rsidRPr="00D46A13">
        <w:rPr>
          <w:bCs/>
          <w:sz w:val="24"/>
          <w:szCs w:val="24"/>
        </w:rPr>
        <w:t>энергопринимающих</w:t>
      </w:r>
      <w:proofErr w:type="spellEnd"/>
      <w:r w:rsidR="0081436C" w:rsidRPr="00D46A13">
        <w:rPr>
          <w:bCs/>
          <w:sz w:val="24"/>
          <w:szCs w:val="24"/>
        </w:rPr>
        <w:t xml:space="preserve"> устройств максимальной мощностью, не превышающей 15 кВт включительно (с учетом ранее присоединенной в данной точке присоединения мощности)  </w:t>
      </w:r>
      <w:r w:rsidR="00D46A13" w:rsidRPr="00D46A13">
        <w:rPr>
          <w:bCs/>
          <w:sz w:val="24"/>
          <w:szCs w:val="24"/>
        </w:rPr>
        <w:t xml:space="preserve">плата за одно технологическое присоединение составляет </w:t>
      </w:r>
      <w:r w:rsidR="0081436C" w:rsidRPr="00D46A13">
        <w:rPr>
          <w:bCs/>
          <w:sz w:val="24"/>
          <w:szCs w:val="24"/>
        </w:rPr>
        <w:t>550 рублей,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w:t>
      </w:r>
      <w:proofErr w:type="gramEnd"/>
      <w:r w:rsidR="0081436C" w:rsidRPr="00D46A13">
        <w:rPr>
          <w:bCs/>
          <w:sz w:val="24"/>
          <w:szCs w:val="24"/>
        </w:rPr>
        <w:t xml:space="preserve"> уровня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0081436C" w:rsidRPr="00D46A13">
          <w:rPr>
            <w:bCs/>
            <w:sz w:val="24"/>
            <w:szCs w:val="24"/>
          </w:rPr>
          <w:t>300 метров</w:t>
        </w:r>
      </w:smartTag>
      <w:r w:rsidR="0081436C" w:rsidRPr="00D46A13">
        <w:rPr>
          <w:bCs/>
          <w:sz w:val="24"/>
          <w:szCs w:val="24"/>
        </w:rPr>
        <w:t xml:space="preserve"> в городах и поселках городского типа и не более </w:t>
      </w:r>
      <w:smartTag w:uri="urn:schemas-microsoft-com:office:smarttags" w:element="metricconverter">
        <w:smartTagPr>
          <w:attr w:name="ProductID" w:val="500 метров"/>
        </w:smartTagPr>
        <w:r w:rsidR="0081436C" w:rsidRPr="00D46A13">
          <w:rPr>
            <w:bCs/>
            <w:sz w:val="24"/>
            <w:szCs w:val="24"/>
          </w:rPr>
          <w:t>500 метров</w:t>
        </w:r>
      </w:smartTag>
      <w:r w:rsidR="0081436C" w:rsidRPr="00D46A13">
        <w:rPr>
          <w:bCs/>
          <w:sz w:val="24"/>
          <w:szCs w:val="24"/>
        </w:rPr>
        <w:t xml:space="preserve"> в сельской местности.</w:t>
      </w:r>
    </w:p>
    <w:p w:rsidR="0081436C" w:rsidRPr="00D46A13" w:rsidRDefault="0081436C" w:rsidP="0081436C">
      <w:pPr>
        <w:tabs>
          <w:tab w:val="left" w:pos="567"/>
          <w:tab w:val="left" w:pos="709"/>
        </w:tabs>
        <w:autoSpaceDE/>
        <w:autoSpaceDN/>
        <w:jc w:val="both"/>
        <w:rPr>
          <w:bCs/>
          <w:sz w:val="24"/>
          <w:szCs w:val="24"/>
        </w:rPr>
      </w:pPr>
      <w:r w:rsidRPr="00D46A13">
        <w:rPr>
          <w:bCs/>
          <w:sz w:val="24"/>
          <w:szCs w:val="24"/>
        </w:rPr>
        <w:tab/>
      </w:r>
      <w:proofErr w:type="gramStart"/>
      <w:r w:rsidRPr="00D46A13">
        <w:rPr>
          <w:bCs/>
          <w:sz w:val="24"/>
          <w:szCs w:val="24"/>
        </w:rPr>
        <w:t xml:space="preserve">Под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w:t>
      </w:r>
      <w:proofErr w:type="spellStart"/>
      <w:r w:rsidRPr="00D46A13">
        <w:rPr>
          <w:bCs/>
          <w:sz w:val="24"/>
          <w:szCs w:val="24"/>
        </w:rPr>
        <w:t>энергопринимающих</w:t>
      </w:r>
      <w:proofErr w:type="spellEnd"/>
      <w:r w:rsidRPr="00D46A13">
        <w:rPr>
          <w:bCs/>
          <w:sz w:val="24"/>
          <w:szCs w:val="24"/>
        </w:rPr>
        <w:t xml:space="preserve"> устройств) Заявителя до ближайшего объекта электрической сети (опора линий электропередачи, кабельная линия, распределительное устройство, подстанция), </w:t>
      </w:r>
      <w:r w:rsidRPr="00D46A13">
        <w:rPr>
          <w:bCs/>
          <w:sz w:val="24"/>
          <w:szCs w:val="24"/>
        </w:rPr>
        <w:lastRenderedPageBreak/>
        <w:t xml:space="preserve">имеющего уровень напряжения, указанный в заявке, существующего или планируемого к вводу в эксплуатацию. </w:t>
      </w:r>
      <w:proofErr w:type="gramEnd"/>
    </w:p>
    <w:p w:rsidR="0081436C" w:rsidRPr="00D46A13" w:rsidRDefault="0081436C" w:rsidP="0081436C">
      <w:pPr>
        <w:adjustRightInd w:val="0"/>
        <w:ind w:firstLine="720"/>
        <w:jc w:val="both"/>
        <w:rPr>
          <w:sz w:val="24"/>
          <w:szCs w:val="24"/>
        </w:rPr>
      </w:pPr>
      <w:r w:rsidRPr="00D46A13">
        <w:rPr>
          <w:sz w:val="24"/>
          <w:szCs w:val="24"/>
        </w:rPr>
        <w:t>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посредством применения ставок за единицу максимальной мощности, пропорционально объему максимальной мощности, заявленной потребителем.</w:t>
      </w:r>
    </w:p>
    <w:p w:rsidR="0081436C" w:rsidRPr="00D46A13" w:rsidRDefault="0081436C" w:rsidP="0081436C">
      <w:pPr>
        <w:tabs>
          <w:tab w:val="left" w:pos="567"/>
        </w:tabs>
        <w:autoSpaceDE/>
        <w:autoSpaceDN/>
        <w:jc w:val="both"/>
        <w:rPr>
          <w:bCs/>
          <w:sz w:val="24"/>
          <w:szCs w:val="24"/>
        </w:rPr>
      </w:pPr>
      <w:r w:rsidRPr="00D46A13">
        <w:rPr>
          <w:bCs/>
          <w:sz w:val="24"/>
          <w:szCs w:val="24"/>
        </w:rPr>
        <w:tab/>
      </w:r>
      <w:r w:rsidRPr="00D46A13">
        <w:rPr>
          <w:bCs/>
          <w:sz w:val="24"/>
          <w:szCs w:val="24"/>
        </w:rPr>
        <w:tab/>
      </w:r>
      <w:proofErr w:type="gramStart"/>
      <w:r w:rsidRPr="00D46A13">
        <w:rPr>
          <w:bCs/>
          <w:sz w:val="24"/>
          <w:szCs w:val="24"/>
        </w:rPr>
        <w:t>Если Заявителем на технологическое присоединение выступает: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содержащееся за счет прихожан религиозная организация, объединение граждан, объединивших свои хозяйственные постройки (погреба, сараи и иные сооружения аналогичного назначения), то плата для указанных Заявителей составит 550 рублей, умноженных на</w:t>
      </w:r>
      <w:proofErr w:type="gramEnd"/>
      <w:r w:rsidRPr="00D46A13">
        <w:rPr>
          <w:bCs/>
          <w:sz w:val="24"/>
          <w:szCs w:val="24"/>
        </w:rPr>
        <w:t xml:space="preserve"> количество членов (абонентов) этих объединений (организаций), при условии присоединения каждым членом этого объединения (организации) не более 15 кВт.</w:t>
      </w:r>
      <w:r w:rsidRPr="00D46A13">
        <w:rPr>
          <w:bCs/>
          <w:sz w:val="24"/>
          <w:szCs w:val="24"/>
        </w:rPr>
        <w:tab/>
      </w:r>
    </w:p>
    <w:p w:rsidR="0081436C" w:rsidRPr="00D46A13" w:rsidRDefault="00D46A13" w:rsidP="00D46A13">
      <w:pPr>
        <w:tabs>
          <w:tab w:val="left" w:pos="567"/>
        </w:tabs>
        <w:autoSpaceDE/>
        <w:autoSpaceDN/>
        <w:jc w:val="both"/>
        <w:rPr>
          <w:sz w:val="24"/>
          <w:szCs w:val="24"/>
        </w:rPr>
      </w:pPr>
      <w:r>
        <w:rPr>
          <w:bCs/>
          <w:sz w:val="24"/>
          <w:szCs w:val="24"/>
        </w:rPr>
        <w:t xml:space="preserve">       </w:t>
      </w:r>
      <w:r w:rsidR="0081436C" w:rsidRPr="00D46A13">
        <w:rPr>
          <w:bCs/>
          <w:sz w:val="24"/>
          <w:szCs w:val="24"/>
        </w:rPr>
        <w:t xml:space="preserve"> </w:t>
      </w:r>
      <w:r w:rsidR="0081436C" w:rsidRPr="00D46A13">
        <w:rPr>
          <w:sz w:val="24"/>
          <w:szCs w:val="24"/>
        </w:rPr>
        <w:t>В случае если Заявитель при технологическом присоединении запрашивает вторую или первую категорию надежности электроснабжения, что предполагает технологическое присоединение к двум независимым источникам энергоснабжения, то размер платы за технологическое присоединение</w:t>
      </w:r>
      <w:proofErr w:type="gramStart"/>
      <w:r w:rsidR="0081436C" w:rsidRPr="00D46A13">
        <w:rPr>
          <w:sz w:val="24"/>
          <w:szCs w:val="24"/>
        </w:rPr>
        <w:t xml:space="preserve"> (</w:t>
      </w:r>
      <w:r w:rsidR="0081436C" w:rsidRPr="00D46A13">
        <w:rPr>
          <w:noProof/>
          <w:sz w:val="24"/>
          <w:szCs w:val="24"/>
        </w:rPr>
        <w:drawing>
          <wp:inline distT="0" distB="0" distL="0" distR="0" wp14:anchorId="6E401B23" wp14:editId="2C5E02C1">
            <wp:extent cx="3048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81436C" w:rsidRPr="00D46A13">
        <w:rPr>
          <w:sz w:val="24"/>
          <w:szCs w:val="24"/>
        </w:rPr>
        <w:t xml:space="preserve">) </w:t>
      </w:r>
      <w:proofErr w:type="gramEnd"/>
      <w:r w:rsidR="0081436C" w:rsidRPr="00D46A13">
        <w:rPr>
          <w:sz w:val="24"/>
          <w:szCs w:val="24"/>
        </w:rPr>
        <w:t>определяется следующим образом:</w:t>
      </w:r>
    </w:p>
    <w:p w:rsidR="0081436C" w:rsidRPr="00D46A13" w:rsidRDefault="0081436C" w:rsidP="0081436C">
      <w:pPr>
        <w:adjustRightInd w:val="0"/>
        <w:ind w:firstLine="540"/>
        <w:jc w:val="center"/>
        <w:rPr>
          <w:sz w:val="24"/>
          <w:szCs w:val="24"/>
        </w:rPr>
      </w:pPr>
      <w:r w:rsidRPr="00D46A13">
        <w:rPr>
          <w:noProof/>
          <w:sz w:val="24"/>
          <w:szCs w:val="24"/>
        </w:rPr>
        <w:drawing>
          <wp:inline distT="0" distB="0" distL="0" distR="0" wp14:anchorId="2D9C7577" wp14:editId="6653176B">
            <wp:extent cx="1619250" cy="333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r w:rsidRPr="00D46A13">
        <w:rPr>
          <w:sz w:val="24"/>
          <w:szCs w:val="24"/>
        </w:rPr>
        <w:t xml:space="preserve">, (руб.) </w:t>
      </w:r>
    </w:p>
    <w:p w:rsidR="0081436C" w:rsidRPr="00D46A13" w:rsidRDefault="0081436C" w:rsidP="0081436C">
      <w:pPr>
        <w:adjustRightInd w:val="0"/>
        <w:ind w:firstLine="540"/>
        <w:jc w:val="both"/>
        <w:rPr>
          <w:sz w:val="24"/>
          <w:szCs w:val="24"/>
        </w:rPr>
      </w:pPr>
      <w:r w:rsidRPr="00D46A13">
        <w:rPr>
          <w:sz w:val="24"/>
          <w:szCs w:val="24"/>
        </w:rPr>
        <w:t>где:</w:t>
      </w:r>
    </w:p>
    <w:p w:rsidR="0081436C" w:rsidRPr="00D46A13" w:rsidRDefault="0081436C" w:rsidP="0081436C">
      <w:pPr>
        <w:adjustRightInd w:val="0"/>
        <w:ind w:firstLine="540"/>
        <w:jc w:val="both"/>
        <w:rPr>
          <w:sz w:val="24"/>
          <w:szCs w:val="24"/>
        </w:rPr>
      </w:pPr>
      <w:proofErr w:type="gramStart"/>
      <w:r w:rsidRPr="00D46A13">
        <w:rPr>
          <w:sz w:val="24"/>
          <w:szCs w:val="24"/>
        </w:rPr>
        <w:t>Р</w:t>
      </w:r>
      <w:proofErr w:type="gramEnd"/>
      <w:r w:rsidRPr="00D46A13">
        <w:rPr>
          <w:sz w:val="24"/>
          <w:szCs w:val="24"/>
        </w:rPr>
        <w:t xml:space="preserve"> - расходы на технологическое присоединение связанные с проведением мероприятий, не включающие в себя расходы на строительство объектов электросетевого хозяйства - от существующих объектов электросетевого хозяйства до присоединяемых </w:t>
      </w:r>
      <w:proofErr w:type="spellStart"/>
      <w:r w:rsidRPr="00D46A13">
        <w:rPr>
          <w:sz w:val="24"/>
          <w:szCs w:val="24"/>
        </w:rPr>
        <w:t>энергопринимающих</w:t>
      </w:r>
      <w:proofErr w:type="spellEnd"/>
      <w:r w:rsidRPr="00D46A13">
        <w:rPr>
          <w:sz w:val="24"/>
          <w:szCs w:val="24"/>
        </w:rPr>
        <w:t xml:space="preserve"> устройств и (или) объектов электроэнергетики (руб.);</w:t>
      </w:r>
    </w:p>
    <w:p w:rsidR="0081436C" w:rsidRPr="00D46A13" w:rsidRDefault="0081436C" w:rsidP="0081436C">
      <w:pPr>
        <w:adjustRightInd w:val="0"/>
        <w:ind w:firstLine="540"/>
        <w:jc w:val="both"/>
        <w:rPr>
          <w:sz w:val="24"/>
          <w:szCs w:val="24"/>
        </w:rPr>
      </w:pPr>
      <w:r w:rsidRPr="00D46A13">
        <w:rPr>
          <w:noProof/>
          <w:sz w:val="24"/>
          <w:szCs w:val="24"/>
        </w:rPr>
        <w:drawing>
          <wp:inline distT="0" distB="0" distL="0" distR="0" wp14:anchorId="1CB63EC3" wp14:editId="16927EFB">
            <wp:extent cx="3048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D46A13">
        <w:rPr>
          <w:sz w:val="24"/>
          <w:szCs w:val="24"/>
        </w:rPr>
        <w:t xml:space="preserve"> - расходы на строительство объектов электросетевого хозяйства - от существующих объектов электросетевого хозяйства до присоединяемых </w:t>
      </w:r>
      <w:proofErr w:type="spellStart"/>
      <w:r w:rsidRPr="00D46A13">
        <w:rPr>
          <w:sz w:val="24"/>
          <w:szCs w:val="24"/>
        </w:rPr>
        <w:t>энергопринимающих</w:t>
      </w:r>
      <w:proofErr w:type="spellEnd"/>
      <w:r w:rsidRPr="00D46A13">
        <w:rPr>
          <w:sz w:val="24"/>
          <w:szCs w:val="24"/>
        </w:rPr>
        <w:t xml:space="preserve"> устройств Заявителя и (или) объектов электроэнергетики,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
    <w:p w:rsidR="0081436C" w:rsidRPr="00D46A13" w:rsidRDefault="0081436C" w:rsidP="0081436C">
      <w:pPr>
        <w:adjustRightInd w:val="0"/>
        <w:ind w:firstLine="540"/>
        <w:jc w:val="both"/>
        <w:rPr>
          <w:sz w:val="24"/>
          <w:szCs w:val="24"/>
        </w:rPr>
      </w:pPr>
      <w:r w:rsidRPr="00D46A13">
        <w:rPr>
          <w:noProof/>
          <w:sz w:val="24"/>
          <w:szCs w:val="24"/>
        </w:rPr>
        <w:drawing>
          <wp:inline distT="0" distB="0" distL="0" distR="0" wp14:anchorId="0D1E293F" wp14:editId="592102FE">
            <wp:extent cx="3143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D46A13">
        <w:rPr>
          <w:sz w:val="24"/>
          <w:szCs w:val="24"/>
        </w:rPr>
        <w:t xml:space="preserve"> </w:t>
      </w:r>
      <w:proofErr w:type="gramStart"/>
      <w:r w:rsidRPr="00D46A13">
        <w:rPr>
          <w:sz w:val="24"/>
          <w:szCs w:val="24"/>
        </w:rPr>
        <w:t xml:space="preserve">- расходы на строительство объектов электросетевого хозяйства - от существующих объектов электросетевого хозяйства до присоединяемых </w:t>
      </w:r>
      <w:proofErr w:type="spellStart"/>
      <w:r w:rsidRPr="00D46A13">
        <w:rPr>
          <w:sz w:val="24"/>
          <w:szCs w:val="24"/>
        </w:rPr>
        <w:t>энергопринимающих</w:t>
      </w:r>
      <w:proofErr w:type="spellEnd"/>
      <w:r w:rsidRPr="00D46A13">
        <w:rPr>
          <w:sz w:val="24"/>
          <w:szCs w:val="24"/>
        </w:rPr>
        <w:t xml:space="preserve"> устройств Заявителя и (или) объектов электроэнергетики, определяемые по второму независимому источнику энергоснабжения в соответствии с законодательством по мероприятиям,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roofErr w:type="gramEnd"/>
    </w:p>
    <w:p w:rsidR="0081436C" w:rsidRPr="00D46A13" w:rsidRDefault="0081436C" w:rsidP="0081436C">
      <w:pPr>
        <w:tabs>
          <w:tab w:val="left" w:pos="567"/>
        </w:tabs>
        <w:autoSpaceDE/>
        <w:autoSpaceDN/>
        <w:jc w:val="both"/>
        <w:rPr>
          <w:bCs/>
          <w:sz w:val="24"/>
          <w:szCs w:val="24"/>
        </w:rPr>
      </w:pPr>
      <w:r w:rsidRPr="00D46A13">
        <w:rPr>
          <w:bCs/>
          <w:sz w:val="24"/>
          <w:szCs w:val="24"/>
        </w:rPr>
        <w:tab/>
      </w:r>
    </w:p>
    <w:p w:rsidR="006E2CF8" w:rsidRPr="00D46A13" w:rsidRDefault="006E2CF8">
      <w:pPr>
        <w:rPr>
          <w:sz w:val="24"/>
          <w:szCs w:val="24"/>
        </w:rPr>
      </w:pPr>
    </w:p>
    <w:sectPr w:rsidR="006E2CF8" w:rsidRPr="00D46A13" w:rsidSect="001E41F6">
      <w:pgSz w:w="11906" w:h="16838"/>
      <w:pgMar w:top="624"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304E"/>
    <w:multiLevelType w:val="hybridMultilevel"/>
    <w:tmpl w:val="F858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0C17E0"/>
    <w:multiLevelType w:val="hybridMultilevel"/>
    <w:tmpl w:val="21700E4A"/>
    <w:lvl w:ilvl="0" w:tplc="B0F63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0234DF5"/>
    <w:multiLevelType w:val="hybridMultilevel"/>
    <w:tmpl w:val="B302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BD"/>
    <w:rsid w:val="001E41F6"/>
    <w:rsid w:val="003C7EBD"/>
    <w:rsid w:val="004737E7"/>
    <w:rsid w:val="004A179B"/>
    <w:rsid w:val="006D6669"/>
    <w:rsid w:val="006E2CF8"/>
    <w:rsid w:val="0081436C"/>
    <w:rsid w:val="00D1197E"/>
    <w:rsid w:val="00D46A13"/>
    <w:rsid w:val="00EE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B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7EBD"/>
    <w:rPr>
      <w:color w:val="0000FF"/>
      <w:u w:val="single"/>
    </w:rPr>
  </w:style>
  <w:style w:type="paragraph" w:styleId="a4">
    <w:name w:val="List Paragraph"/>
    <w:basedOn w:val="a"/>
    <w:uiPriority w:val="34"/>
    <w:qFormat/>
    <w:rsid w:val="004A179B"/>
    <w:pPr>
      <w:ind w:left="720"/>
      <w:contextualSpacing/>
    </w:pPr>
  </w:style>
  <w:style w:type="paragraph" w:styleId="a5">
    <w:name w:val="Balloon Text"/>
    <w:basedOn w:val="a"/>
    <w:link w:val="a6"/>
    <w:uiPriority w:val="99"/>
    <w:semiHidden/>
    <w:unhideWhenUsed/>
    <w:rsid w:val="0081436C"/>
    <w:rPr>
      <w:rFonts w:ascii="Tahoma" w:hAnsi="Tahoma" w:cs="Tahoma"/>
      <w:sz w:val="16"/>
      <w:szCs w:val="16"/>
    </w:rPr>
  </w:style>
  <w:style w:type="character" w:customStyle="1" w:styleId="a6">
    <w:name w:val="Текст выноски Знак"/>
    <w:basedOn w:val="a0"/>
    <w:link w:val="a5"/>
    <w:uiPriority w:val="99"/>
    <w:semiHidden/>
    <w:rsid w:val="008143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B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7EBD"/>
    <w:rPr>
      <w:color w:val="0000FF"/>
      <w:u w:val="single"/>
    </w:rPr>
  </w:style>
  <w:style w:type="paragraph" w:styleId="a4">
    <w:name w:val="List Paragraph"/>
    <w:basedOn w:val="a"/>
    <w:uiPriority w:val="34"/>
    <w:qFormat/>
    <w:rsid w:val="004A179B"/>
    <w:pPr>
      <w:ind w:left="720"/>
      <w:contextualSpacing/>
    </w:pPr>
  </w:style>
  <w:style w:type="paragraph" w:styleId="a5">
    <w:name w:val="Balloon Text"/>
    <w:basedOn w:val="a"/>
    <w:link w:val="a6"/>
    <w:uiPriority w:val="99"/>
    <w:semiHidden/>
    <w:unhideWhenUsed/>
    <w:rsid w:val="0081436C"/>
    <w:rPr>
      <w:rFonts w:ascii="Tahoma" w:hAnsi="Tahoma" w:cs="Tahoma"/>
      <w:sz w:val="16"/>
      <w:szCs w:val="16"/>
    </w:rPr>
  </w:style>
  <w:style w:type="character" w:customStyle="1" w:styleId="a6">
    <w:name w:val="Текст выноски Знак"/>
    <w:basedOn w:val="a0"/>
    <w:link w:val="a5"/>
    <w:uiPriority w:val="99"/>
    <w:semiHidden/>
    <w:rsid w:val="008143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F4D16B0FB855867AFC7B15F5EAEF83E62AC87FA37CCC308DF564F42E2AE42BF2CCCCCAE4289BCBBqDp0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Elektroteploset</dc:creator>
  <cp:lastModifiedBy>Elektroteploset</cp:lastModifiedBy>
  <cp:revision>6</cp:revision>
  <dcterms:created xsi:type="dcterms:W3CDTF">2013-06-14T11:31:00Z</dcterms:created>
  <dcterms:modified xsi:type="dcterms:W3CDTF">2013-06-17T05:50:00Z</dcterms:modified>
</cp:coreProperties>
</file>